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1316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7"/>
        <w:gridCol w:w="6345"/>
      </w:tblGrid>
      <w:tr w:rsidR="00A32EF2" w:rsidTr="00307806">
        <w:trPr>
          <w:trHeight w:val="1295"/>
        </w:trPr>
        <w:tc>
          <w:tcPr>
            <w:tcW w:w="6817" w:type="dxa"/>
          </w:tcPr>
          <w:p w:rsidR="00A32EF2" w:rsidRDefault="00A32EF2" w:rsidP="00E04B16"/>
          <w:p w:rsidR="00307806" w:rsidRDefault="00307806" w:rsidP="00E04B16"/>
          <w:p w:rsidR="00A32EF2" w:rsidRDefault="00A32EF2" w:rsidP="00307806">
            <w:pPr>
              <w:jc w:val="center"/>
            </w:pPr>
            <w:r w:rsidRPr="004D07EE">
              <w:rPr>
                <w:rFonts w:cs="Calibri"/>
                <w:noProof/>
                <w:sz w:val="30"/>
                <w:szCs w:val="30"/>
                <w:lang w:eastAsia="pt-BR"/>
              </w:rPr>
              <w:drawing>
                <wp:inline distT="0" distB="0" distL="0" distR="0">
                  <wp:extent cx="1203157" cy="558525"/>
                  <wp:effectExtent l="0" t="0" r="0" b="63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8880" cy="561182"/>
                          </a:xfrm>
                          <a:prstGeom prst="rect">
                            <a:avLst/>
                          </a:prstGeom>
                          <a:noFill/>
                          <a:ln>
                            <a:noFill/>
                          </a:ln>
                        </pic:spPr>
                      </pic:pic>
                    </a:graphicData>
                  </a:graphic>
                </wp:inline>
              </w:drawing>
            </w:r>
          </w:p>
          <w:p w:rsidR="00A32EF2" w:rsidRPr="0009366F" w:rsidRDefault="00A32EF2" w:rsidP="00E04B16">
            <w:pPr>
              <w:rPr>
                <w:sz w:val="8"/>
                <w:szCs w:val="8"/>
              </w:rPr>
            </w:pPr>
          </w:p>
        </w:tc>
        <w:tc>
          <w:tcPr>
            <w:tcW w:w="6345" w:type="dxa"/>
          </w:tcPr>
          <w:p w:rsidR="00A32EF2" w:rsidRPr="0009366F" w:rsidRDefault="00A32EF2" w:rsidP="00E04B16">
            <w:pPr>
              <w:rPr>
                <w:sz w:val="10"/>
                <w:szCs w:val="10"/>
              </w:rPr>
            </w:pPr>
          </w:p>
          <w:p w:rsidR="00A32EF2" w:rsidRPr="00C4122A" w:rsidRDefault="00307806" w:rsidP="00307806">
            <w:pPr>
              <w:ind w:firstLine="746"/>
              <w:rPr>
                <w:sz w:val="40"/>
                <w:szCs w:val="40"/>
              </w:rPr>
            </w:pPr>
            <w:r w:rsidRPr="00307806">
              <w:rPr>
                <w:noProof/>
                <w:sz w:val="40"/>
                <w:szCs w:val="40"/>
                <w:lang w:eastAsia="pt-BR"/>
              </w:rPr>
              <w:drawing>
                <wp:inline distT="0" distB="0" distL="0" distR="0">
                  <wp:extent cx="1642772" cy="1135071"/>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643689" cy="1135704"/>
                          </a:xfrm>
                          <a:prstGeom prst="rect">
                            <a:avLst/>
                          </a:prstGeom>
                          <a:noFill/>
                          <a:ln w="9525">
                            <a:noFill/>
                            <a:miter lim="800000"/>
                            <a:headEnd/>
                            <a:tailEnd/>
                          </a:ln>
                        </pic:spPr>
                      </pic:pic>
                    </a:graphicData>
                  </a:graphic>
                </wp:inline>
              </w:drawing>
            </w:r>
          </w:p>
        </w:tc>
      </w:tr>
    </w:tbl>
    <w:p w:rsidR="00A32EF2" w:rsidRDefault="00A32EF2" w:rsidP="00A32EF2"/>
    <w:p w:rsidR="00A32EF2" w:rsidRPr="008817CE" w:rsidRDefault="00A32EF2" w:rsidP="00A32EF2">
      <w:pPr>
        <w:jc w:val="center"/>
        <w:rPr>
          <w:rFonts w:ascii="Arial" w:eastAsia="Arial" w:hAnsi="Arial" w:cs="Arial"/>
          <w:b/>
          <w:bCs/>
          <w:caps/>
          <w:sz w:val="28"/>
          <w:szCs w:val="28"/>
        </w:rPr>
      </w:pPr>
      <w:r w:rsidRPr="00401692">
        <w:rPr>
          <w:rFonts w:ascii="Arial" w:eastAsia="Arial" w:hAnsi="Arial" w:cs="Arial"/>
          <w:b/>
          <w:bCs/>
          <w:caps/>
          <w:sz w:val="28"/>
          <w:szCs w:val="28"/>
        </w:rPr>
        <w:t xml:space="preserve">O PROGRAMA DE REQUALIFICAÇÃO URBANA E SEGURANÇA CIDADÃ DE VITÓRIA </w:t>
      </w:r>
    </w:p>
    <w:p w:rsidR="00A32EF2" w:rsidRPr="008817CE" w:rsidRDefault="00C4162C" w:rsidP="00A32EF2">
      <w:pPr>
        <w:spacing w:after="0"/>
        <w:jc w:val="center"/>
        <w:rPr>
          <w:rFonts w:ascii="Arial" w:hAnsi="Arial" w:cs="Arial"/>
          <w:b/>
          <w:bCs/>
          <w:caps/>
          <w:sz w:val="28"/>
          <w:szCs w:val="28"/>
        </w:rPr>
      </w:pPr>
      <w:r>
        <w:rPr>
          <w:rFonts w:ascii="Arial" w:eastAsia="Arial" w:hAnsi="Arial" w:cs="Arial"/>
          <w:b/>
          <w:bCs/>
          <w:caps/>
          <w:sz w:val="28"/>
          <w:szCs w:val="28"/>
        </w:rPr>
        <w:t>(</w:t>
      </w:r>
      <w:r w:rsidR="00A32EF2">
        <w:rPr>
          <w:rFonts w:ascii="Arial" w:eastAsia="Arial" w:hAnsi="Arial" w:cs="Arial"/>
          <w:b/>
          <w:bCs/>
          <w:caps/>
          <w:sz w:val="28"/>
          <w:szCs w:val="28"/>
        </w:rPr>
        <w:t>BR-L1497</w:t>
      </w:r>
      <w:r>
        <w:rPr>
          <w:rFonts w:ascii="Arial" w:eastAsia="Arial" w:hAnsi="Arial" w:cs="Arial"/>
          <w:b/>
          <w:bCs/>
          <w:caps/>
          <w:sz w:val="28"/>
          <w:szCs w:val="28"/>
        </w:rPr>
        <w:t>)</w:t>
      </w:r>
    </w:p>
    <w:p w:rsidR="00A32EF2" w:rsidRPr="005B1E61" w:rsidRDefault="00A32EF2" w:rsidP="00A32EF2">
      <w:pPr>
        <w:spacing w:after="0"/>
        <w:jc w:val="center"/>
        <w:rPr>
          <w:rFonts w:ascii="Arial" w:hAnsi="Arial" w:cs="Arial"/>
          <w:b/>
          <w:bCs/>
          <w:caps/>
          <w:sz w:val="28"/>
          <w:szCs w:val="28"/>
        </w:rPr>
      </w:pPr>
    </w:p>
    <w:p w:rsidR="00A32EF2" w:rsidRPr="005B1E61" w:rsidRDefault="00A32EF2" w:rsidP="00A32EF2">
      <w:pPr>
        <w:spacing w:after="0"/>
        <w:rPr>
          <w:rFonts w:ascii="Arial" w:hAnsi="Arial" w:cs="Arial"/>
          <w:sz w:val="28"/>
          <w:szCs w:val="28"/>
        </w:rPr>
      </w:pPr>
    </w:p>
    <w:p w:rsidR="00A32EF2" w:rsidRPr="005B1E61" w:rsidRDefault="00A32EF2" w:rsidP="00A32EF2">
      <w:pPr>
        <w:spacing w:after="0"/>
        <w:jc w:val="center"/>
        <w:rPr>
          <w:rFonts w:ascii="Arial" w:hAnsi="Arial" w:cs="Arial"/>
          <w:b/>
          <w:sz w:val="28"/>
          <w:szCs w:val="28"/>
        </w:rPr>
      </w:pPr>
      <w:r>
        <w:rPr>
          <w:rFonts w:ascii="Arial" w:hAnsi="Arial" w:cs="Arial"/>
          <w:b/>
          <w:sz w:val="28"/>
          <w:szCs w:val="28"/>
        </w:rPr>
        <w:t>RELATÓRIO</w:t>
      </w:r>
      <w:r w:rsidRPr="005B1E61">
        <w:rPr>
          <w:rFonts w:ascii="Arial" w:hAnsi="Arial" w:cs="Arial"/>
          <w:b/>
          <w:sz w:val="28"/>
          <w:szCs w:val="28"/>
        </w:rPr>
        <w:t xml:space="preserve"> DO SISTEMA DE GESTÃO AMBIENTAL DO PROGRAMA</w:t>
      </w:r>
    </w:p>
    <w:p w:rsidR="00A32EF2" w:rsidRPr="008817CE" w:rsidRDefault="00A32EF2" w:rsidP="00A32EF2">
      <w:pPr>
        <w:spacing w:after="0"/>
        <w:rPr>
          <w:rFonts w:ascii="Arial" w:hAnsi="Arial" w:cs="Arial"/>
          <w:sz w:val="16"/>
          <w:szCs w:val="16"/>
        </w:rPr>
      </w:pPr>
    </w:p>
    <w:p w:rsidR="00A32EF2" w:rsidRDefault="00A32EF2" w:rsidP="00A32EF2">
      <w:pPr>
        <w:spacing w:after="0"/>
        <w:jc w:val="center"/>
        <w:rPr>
          <w:rFonts w:ascii="Arial" w:hAnsi="Arial" w:cs="Arial"/>
          <w:b/>
          <w:sz w:val="28"/>
          <w:szCs w:val="28"/>
        </w:rPr>
      </w:pPr>
      <w:r w:rsidRPr="00D54B9D">
        <w:rPr>
          <w:rFonts w:ascii="Arial" w:hAnsi="Arial" w:cs="Arial"/>
          <w:b/>
          <w:sz w:val="28"/>
          <w:szCs w:val="28"/>
        </w:rPr>
        <w:t>(PLANO DO SGA)</w:t>
      </w:r>
    </w:p>
    <w:p w:rsidR="00A32EF2" w:rsidRPr="005B1E61" w:rsidRDefault="00A32EF2" w:rsidP="00A32EF2">
      <w:pPr>
        <w:spacing w:after="0"/>
        <w:rPr>
          <w:rFonts w:ascii="Arial" w:hAnsi="Arial" w:cs="Arial"/>
          <w:sz w:val="28"/>
          <w:szCs w:val="28"/>
        </w:rPr>
      </w:pPr>
    </w:p>
    <w:p w:rsidR="00A32EF2" w:rsidRPr="005B1E61" w:rsidRDefault="00A32EF2" w:rsidP="00A32EF2">
      <w:pPr>
        <w:spacing w:after="0"/>
        <w:rPr>
          <w:rFonts w:ascii="Arial" w:hAnsi="Arial" w:cs="Arial"/>
          <w:sz w:val="28"/>
          <w:szCs w:val="28"/>
        </w:rPr>
      </w:pPr>
      <w:r w:rsidRPr="00A56F1D">
        <w:rPr>
          <w:rFonts w:ascii="Arial" w:hAnsi="Arial" w:cs="Arial"/>
          <w:noProof/>
          <w:sz w:val="28"/>
          <w:szCs w:val="28"/>
          <w:lang w:eastAsia="pt-BR"/>
        </w:rPr>
        <w:drawing>
          <wp:inline distT="0" distB="0" distL="0" distR="0">
            <wp:extent cx="8773519" cy="4850295"/>
            <wp:effectExtent l="19050" t="0" r="8531" b="0"/>
            <wp:docPr id="18435" name="Picture 11" descr="perspectiva geral fas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5" name="Picture 11" descr="perspectiva geral fase 1"/>
                    <pic:cNvPicPr>
                      <a:picLocks noChangeAspect="1" noChangeArrowheads="1"/>
                    </pic:cNvPicPr>
                  </pic:nvPicPr>
                  <pic:blipFill>
                    <a:blip r:embed="rId10" cstate="print">
                      <a:extLst>
                        <a:ext uri="{28A0092B-C50C-407E-A947-70E740481C1C}">
                          <a14:useLocalDpi xmlns:a14="http://schemas.microsoft.com/office/drawing/2010/main" val="0"/>
                        </a:ext>
                      </a:extLst>
                    </a:blip>
                    <a:srcRect t="7272"/>
                    <a:stretch>
                      <a:fillRect/>
                    </a:stretch>
                  </pic:blipFill>
                  <pic:spPr bwMode="auto">
                    <a:xfrm>
                      <a:off x="0" y="0"/>
                      <a:ext cx="8800985" cy="4865479"/>
                    </a:xfrm>
                    <a:prstGeom prst="rect">
                      <a:avLst/>
                    </a:prstGeom>
                    <a:noFill/>
                    <a:ln>
                      <a:noFill/>
                    </a:ln>
                    <a:extLst/>
                  </pic:spPr>
                </pic:pic>
              </a:graphicData>
            </a:graphic>
          </wp:inline>
        </w:drawing>
      </w:r>
    </w:p>
    <w:p w:rsidR="00A32EF2" w:rsidRPr="00401692" w:rsidRDefault="00A32EF2" w:rsidP="00CD7DEB">
      <w:pPr>
        <w:shd w:val="clear" w:color="auto" w:fill="1F497D" w:themeFill="text2"/>
        <w:spacing w:after="0" w:line="360" w:lineRule="auto"/>
        <w:rPr>
          <w:rFonts w:ascii="Arial" w:hAnsi="Arial" w:cs="Arial"/>
          <w:b/>
          <w:color w:val="FFFFFF" w:themeColor="background1"/>
          <w:sz w:val="16"/>
          <w:szCs w:val="16"/>
        </w:rPr>
      </w:pPr>
    </w:p>
    <w:p w:rsidR="00A32EF2" w:rsidRPr="00401692" w:rsidRDefault="00A32EF2" w:rsidP="00CD7DEB">
      <w:pPr>
        <w:shd w:val="clear" w:color="auto" w:fill="1F497D" w:themeFill="text2"/>
        <w:spacing w:after="0" w:line="360" w:lineRule="auto"/>
        <w:jc w:val="center"/>
        <w:rPr>
          <w:rFonts w:ascii="Arial" w:hAnsi="Arial" w:cs="Arial"/>
          <w:b/>
          <w:color w:val="FFFFFF" w:themeColor="background1"/>
          <w:sz w:val="16"/>
          <w:szCs w:val="16"/>
        </w:rPr>
      </w:pPr>
      <w:r w:rsidRPr="00401692">
        <w:rPr>
          <w:rFonts w:ascii="Arial" w:hAnsi="Arial" w:cs="Arial"/>
          <w:b/>
          <w:color w:val="FFFFFF" w:themeColor="background1"/>
          <w:sz w:val="16"/>
          <w:szCs w:val="16"/>
        </w:rPr>
        <w:t>ANDRE SAMPAIO</w:t>
      </w:r>
    </w:p>
    <w:p w:rsidR="00A32EF2" w:rsidRPr="00401692" w:rsidRDefault="004E3297" w:rsidP="00CD7DEB">
      <w:pPr>
        <w:shd w:val="clear" w:color="auto" w:fill="1F497D" w:themeFill="text2"/>
        <w:spacing w:after="0" w:line="360" w:lineRule="auto"/>
        <w:jc w:val="center"/>
        <w:rPr>
          <w:rFonts w:ascii="Arial" w:hAnsi="Arial" w:cs="Arial"/>
          <w:b/>
          <w:color w:val="FFFFFF" w:themeColor="background1"/>
          <w:sz w:val="16"/>
          <w:szCs w:val="16"/>
        </w:rPr>
      </w:pPr>
      <w:r>
        <w:rPr>
          <w:rFonts w:ascii="Arial" w:hAnsi="Arial" w:cs="Arial"/>
          <w:b/>
          <w:color w:val="FFFFFF" w:themeColor="background1"/>
          <w:sz w:val="16"/>
          <w:szCs w:val="16"/>
        </w:rPr>
        <w:t xml:space="preserve">VITORIA, </w:t>
      </w:r>
      <w:r w:rsidR="00BF2631">
        <w:rPr>
          <w:rFonts w:ascii="Arial" w:hAnsi="Arial" w:cs="Arial"/>
          <w:b/>
          <w:color w:val="FFFFFF" w:themeColor="background1"/>
          <w:sz w:val="16"/>
          <w:szCs w:val="16"/>
        </w:rPr>
        <w:t xml:space="preserve">JUNHO </w:t>
      </w:r>
      <w:r w:rsidR="00A32EF2" w:rsidRPr="00401692">
        <w:rPr>
          <w:rFonts w:ascii="Arial" w:hAnsi="Arial" w:cs="Arial"/>
          <w:b/>
          <w:color w:val="FFFFFF" w:themeColor="background1"/>
          <w:sz w:val="16"/>
          <w:szCs w:val="16"/>
        </w:rPr>
        <w:t>2018</w:t>
      </w:r>
      <w:bookmarkStart w:id="0" w:name="_GoBack"/>
      <w:bookmarkEnd w:id="0"/>
    </w:p>
    <w:p w:rsidR="00A32EF2" w:rsidRPr="00651AE4" w:rsidRDefault="00A32EF2" w:rsidP="00CC36E4">
      <w:pPr>
        <w:shd w:val="clear" w:color="auto" w:fill="1F497D" w:themeFill="text2"/>
        <w:spacing w:after="0" w:line="360" w:lineRule="auto"/>
        <w:jc w:val="center"/>
        <w:rPr>
          <w:rFonts w:ascii="Arial" w:hAnsi="Arial" w:cs="Arial"/>
          <w:b/>
          <w:color w:val="FFFFFF" w:themeColor="background1"/>
          <w:sz w:val="10"/>
          <w:szCs w:val="10"/>
        </w:rPr>
      </w:pPr>
    </w:p>
    <w:p w:rsidR="00C7479A" w:rsidRDefault="00C7479A">
      <w:pPr>
        <w:spacing w:line="276" w:lineRule="auto"/>
        <w:rPr>
          <w:rFonts w:ascii="Arial" w:hAnsi="Arial" w:cs="Arial"/>
          <w:b/>
          <w:sz w:val="22"/>
          <w:szCs w:val="22"/>
        </w:rPr>
      </w:pPr>
      <w:r>
        <w:rPr>
          <w:rFonts w:ascii="Arial" w:hAnsi="Arial" w:cs="Arial"/>
          <w:b/>
          <w:sz w:val="22"/>
          <w:szCs w:val="22"/>
        </w:rPr>
        <w:br w:type="page"/>
      </w:r>
    </w:p>
    <w:p w:rsidR="00A32EF2" w:rsidRDefault="0089493A" w:rsidP="00CC36E4">
      <w:pPr>
        <w:spacing w:line="276" w:lineRule="auto"/>
        <w:jc w:val="center"/>
        <w:rPr>
          <w:rFonts w:ascii="Arial" w:hAnsi="Arial" w:cs="Arial"/>
          <w:sz w:val="22"/>
          <w:szCs w:val="22"/>
        </w:rPr>
      </w:pPr>
      <w:r>
        <w:rPr>
          <w:rFonts w:ascii="Arial" w:hAnsi="Arial" w:cs="Arial"/>
          <w:b/>
          <w:sz w:val="22"/>
          <w:szCs w:val="22"/>
        </w:rPr>
        <w:lastRenderedPageBreak/>
        <w:t>SUMÁRIO</w:t>
      </w:r>
    </w:p>
    <w:tbl>
      <w:tblPr>
        <w:tblStyle w:val="Tabelacomgrade"/>
        <w:tblW w:w="103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0"/>
        <w:gridCol w:w="1150"/>
      </w:tblGrid>
      <w:tr w:rsidR="00A32EF2" w:rsidRPr="00CD7DEB" w:rsidTr="00C7479A">
        <w:trPr>
          <w:jc w:val="center"/>
        </w:trPr>
        <w:tc>
          <w:tcPr>
            <w:tcW w:w="9268" w:type="dxa"/>
          </w:tcPr>
          <w:p w:rsidR="00A32EF2" w:rsidRPr="00CD7DEB" w:rsidRDefault="00A32EF2" w:rsidP="00E04B16">
            <w:pPr>
              <w:rPr>
                <w:rFonts w:ascii="Arial" w:hAnsi="Arial" w:cs="Arial"/>
              </w:rPr>
            </w:pPr>
          </w:p>
        </w:tc>
        <w:tc>
          <w:tcPr>
            <w:tcW w:w="1072" w:type="dxa"/>
          </w:tcPr>
          <w:p w:rsidR="00A32EF2" w:rsidRPr="00CD7DEB" w:rsidRDefault="00A32EF2" w:rsidP="00E04B16">
            <w:pPr>
              <w:jc w:val="center"/>
              <w:rPr>
                <w:rFonts w:ascii="Arial" w:hAnsi="Arial" w:cs="Arial"/>
                <w:b/>
              </w:rPr>
            </w:pPr>
            <w:r w:rsidRPr="00CD7DEB">
              <w:rPr>
                <w:rFonts w:ascii="Arial" w:hAnsi="Arial" w:cs="Arial"/>
                <w:b/>
              </w:rPr>
              <w:t>PÁGINA</w:t>
            </w:r>
          </w:p>
        </w:tc>
      </w:tr>
      <w:tr w:rsidR="003812E3" w:rsidRPr="00CD7DEB" w:rsidTr="00C7479A">
        <w:trPr>
          <w:jc w:val="center"/>
        </w:trPr>
        <w:tc>
          <w:tcPr>
            <w:tcW w:w="9268" w:type="dxa"/>
          </w:tcPr>
          <w:p w:rsidR="003812E3" w:rsidRPr="00CD7DEB" w:rsidRDefault="003812E3" w:rsidP="003812E3">
            <w:pPr>
              <w:rPr>
                <w:rFonts w:ascii="Arial" w:hAnsi="Arial" w:cs="Arial"/>
              </w:rPr>
            </w:pPr>
            <w:r w:rsidRPr="00CD7DEB">
              <w:rPr>
                <w:rFonts w:ascii="Arial" w:hAnsi="Arial" w:cs="Arial"/>
              </w:rPr>
              <w:t xml:space="preserve">I. </w:t>
            </w:r>
            <w:r w:rsidR="00FD36BE" w:rsidRPr="00CD7DEB">
              <w:rPr>
                <w:rFonts w:ascii="Arial" w:hAnsi="Arial" w:cs="Arial"/>
              </w:rPr>
              <w:t>INTRODUCAO</w:t>
            </w:r>
          </w:p>
        </w:tc>
        <w:tc>
          <w:tcPr>
            <w:tcW w:w="1072" w:type="dxa"/>
          </w:tcPr>
          <w:p w:rsidR="003812E3" w:rsidRPr="00CD7DEB" w:rsidRDefault="00C7479A" w:rsidP="00E04B16">
            <w:pPr>
              <w:jc w:val="center"/>
              <w:rPr>
                <w:rFonts w:ascii="Arial" w:hAnsi="Arial" w:cs="Arial"/>
              </w:rPr>
            </w:pPr>
            <w:r>
              <w:rPr>
                <w:rFonts w:ascii="Arial" w:hAnsi="Arial" w:cs="Arial"/>
              </w:rPr>
              <w:t>3</w:t>
            </w:r>
          </w:p>
        </w:tc>
      </w:tr>
      <w:tr w:rsidR="00A32EF2" w:rsidRPr="00CD7DEB" w:rsidTr="00C7479A">
        <w:trPr>
          <w:jc w:val="center"/>
        </w:trPr>
        <w:tc>
          <w:tcPr>
            <w:tcW w:w="9268" w:type="dxa"/>
          </w:tcPr>
          <w:p w:rsidR="00A32EF2" w:rsidRPr="00CD7DEB" w:rsidRDefault="00C7479A" w:rsidP="0088514F">
            <w:pPr>
              <w:rPr>
                <w:rFonts w:ascii="Arial" w:hAnsi="Arial" w:cs="Arial"/>
              </w:rPr>
            </w:pPr>
            <w:r>
              <w:rPr>
                <w:rFonts w:ascii="Arial" w:hAnsi="Arial" w:cs="Arial"/>
              </w:rPr>
              <w:t xml:space="preserve">I. </w:t>
            </w:r>
            <w:r w:rsidR="00A32EF2" w:rsidRPr="00CD7DEB">
              <w:rPr>
                <w:rFonts w:ascii="Arial" w:hAnsi="Arial" w:cs="Arial"/>
              </w:rPr>
              <w:t xml:space="preserve">CONSIDERAÇÕESINICIAIS </w:t>
            </w:r>
          </w:p>
        </w:tc>
        <w:tc>
          <w:tcPr>
            <w:tcW w:w="1072" w:type="dxa"/>
          </w:tcPr>
          <w:p w:rsidR="00A32EF2" w:rsidRPr="00CD7DEB" w:rsidRDefault="00CC36E4" w:rsidP="00E04B16">
            <w:pPr>
              <w:jc w:val="center"/>
              <w:rPr>
                <w:rFonts w:ascii="Arial" w:hAnsi="Arial" w:cs="Arial"/>
              </w:rPr>
            </w:pPr>
            <w:r>
              <w:rPr>
                <w:rFonts w:ascii="Arial" w:hAnsi="Arial" w:cs="Arial"/>
              </w:rPr>
              <w:t>4</w:t>
            </w:r>
          </w:p>
        </w:tc>
      </w:tr>
      <w:tr w:rsidR="00A32EF2" w:rsidRPr="00CD7DEB" w:rsidTr="00C7479A">
        <w:trPr>
          <w:jc w:val="center"/>
        </w:trPr>
        <w:tc>
          <w:tcPr>
            <w:tcW w:w="9268" w:type="dxa"/>
          </w:tcPr>
          <w:p w:rsidR="00A32EF2" w:rsidRPr="00CD7DEB" w:rsidRDefault="00A32EF2" w:rsidP="00C7479A">
            <w:pPr>
              <w:rPr>
                <w:rFonts w:ascii="Arial" w:hAnsi="Arial" w:cs="Arial"/>
              </w:rPr>
            </w:pPr>
            <w:r w:rsidRPr="00CD7DEB">
              <w:rPr>
                <w:rFonts w:ascii="Arial" w:hAnsi="Arial" w:cs="Arial"/>
              </w:rPr>
              <w:t>II</w:t>
            </w:r>
            <w:r w:rsidR="0088514F" w:rsidRPr="00CD7DEB">
              <w:rPr>
                <w:rFonts w:ascii="Arial" w:hAnsi="Arial" w:cs="Arial"/>
              </w:rPr>
              <w:t>. OBJETIVOS</w:t>
            </w:r>
            <w:r w:rsidRPr="00CD7DEB">
              <w:rPr>
                <w:rFonts w:ascii="Arial" w:hAnsi="Arial" w:cs="Arial"/>
              </w:rPr>
              <w:t xml:space="preserve"> E COMPONENTES DO PRO</w:t>
            </w:r>
            <w:r w:rsidR="00C7479A">
              <w:rPr>
                <w:rFonts w:ascii="Arial" w:hAnsi="Arial" w:cs="Arial"/>
              </w:rPr>
              <w:t>GRAMA</w:t>
            </w:r>
          </w:p>
        </w:tc>
        <w:tc>
          <w:tcPr>
            <w:tcW w:w="1072" w:type="dxa"/>
          </w:tcPr>
          <w:p w:rsidR="00A32EF2" w:rsidRPr="00CD7DEB" w:rsidRDefault="00C7479A" w:rsidP="00E04B16">
            <w:pPr>
              <w:jc w:val="center"/>
              <w:rPr>
                <w:rFonts w:ascii="Arial" w:hAnsi="Arial" w:cs="Arial"/>
              </w:rPr>
            </w:pPr>
            <w:r>
              <w:rPr>
                <w:rFonts w:ascii="Arial" w:hAnsi="Arial" w:cs="Arial"/>
              </w:rPr>
              <w:t>5</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III. POLÍTICA DE GESTÃO AMBIENTAL.</w:t>
            </w:r>
          </w:p>
        </w:tc>
        <w:tc>
          <w:tcPr>
            <w:tcW w:w="1072" w:type="dxa"/>
          </w:tcPr>
          <w:p w:rsidR="00A32EF2" w:rsidRPr="00CD7DEB" w:rsidRDefault="00C7479A" w:rsidP="00E04B16">
            <w:pPr>
              <w:jc w:val="center"/>
              <w:rPr>
                <w:rFonts w:ascii="Arial" w:hAnsi="Arial" w:cs="Arial"/>
              </w:rPr>
            </w:pPr>
            <w:r>
              <w:rPr>
                <w:rFonts w:ascii="Arial" w:hAnsi="Arial" w:cs="Arial"/>
              </w:rPr>
              <w:t>13</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III.1. Política e Diretrizes </w:t>
            </w:r>
          </w:p>
        </w:tc>
        <w:tc>
          <w:tcPr>
            <w:tcW w:w="1072" w:type="dxa"/>
          </w:tcPr>
          <w:p w:rsidR="00A32EF2" w:rsidRPr="00CD7DEB" w:rsidRDefault="00C7479A" w:rsidP="00E04B16">
            <w:pPr>
              <w:jc w:val="center"/>
              <w:rPr>
                <w:rFonts w:ascii="Arial" w:hAnsi="Arial" w:cs="Arial"/>
              </w:rPr>
            </w:pPr>
            <w:r>
              <w:rPr>
                <w:rFonts w:ascii="Arial" w:hAnsi="Arial" w:cs="Arial"/>
              </w:rPr>
              <w:t>1</w:t>
            </w:r>
            <w:r w:rsidR="00A32EF2" w:rsidRPr="00CD7DEB">
              <w:rPr>
                <w:rFonts w:ascii="Arial" w:hAnsi="Arial" w:cs="Arial"/>
              </w:rPr>
              <w:t>4</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III.2. Aspectos Ambientais Significativos do Programa</w:t>
            </w:r>
          </w:p>
        </w:tc>
        <w:tc>
          <w:tcPr>
            <w:tcW w:w="1072" w:type="dxa"/>
          </w:tcPr>
          <w:p w:rsidR="00A32EF2" w:rsidRPr="00CD7DEB" w:rsidRDefault="00C7479A" w:rsidP="00E04B16">
            <w:pPr>
              <w:jc w:val="center"/>
              <w:rPr>
                <w:rFonts w:ascii="Arial" w:hAnsi="Arial" w:cs="Arial"/>
              </w:rPr>
            </w:pPr>
            <w:r>
              <w:rPr>
                <w:rFonts w:ascii="Arial" w:hAnsi="Arial" w:cs="Arial"/>
              </w:rPr>
              <w:t>1</w:t>
            </w:r>
            <w:r w:rsidR="00A32EF2" w:rsidRPr="00CD7DEB">
              <w:rPr>
                <w:rFonts w:ascii="Arial" w:hAnsi="Arial" w:cs="Arial"/>
              </w:rPr>
              <w:t>5</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III.3. Linhas de Ações Específicas </w:t>
            </w:r>
          </w:p>
        </w:tc>
        <w:tc>
          <w:tcPr>
            <w:tcW w:w="1072" w:type="dxa"/>
          </w:tcPr>
          <w:p w:rsidR="00A32EF2" w:rsidRPr="00CD7DEB" w:rsidRDefault="00C7479A" w:rsidP="00E04B16">
            <w:pPr>
              <w:jc w:val="center"/>
              <w:rPr>
                <w:rFonts w:ascii="Arial" w:hAnsi="Arial" w:cs="Arial"/>
              </w:rPr>
            </w:pPr>
            <w:r>
              <w:rPr>
                <w:rFonts w:ascii="Arial" w:hAnsi="Arial" w:cs="Arial"/>
              </w:rPr>
              <w:t>16</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III.4. Marco Lógico </w:t>
            </w:r>
          </w:p>
        </w:tc>
        <w:tc>
          <w:tcPr>
            <w:tcW w:w="1072" w:type="dxa"/>
          </w:tcPr>
          <w:p w:rsidR="00A32EF2" w:rsidRPr="00CD7DEB" w:rsidRDefault="00C7479A" w:rsidP="00E04B16">
            <w:pPr>
              <w:jc w:val="center"/>
              <w:rPr>
                <w:rFonts w:ascii="Arial" w:hAnsi="Arial" w:cs="Arial"/>
              </w:rPr>
            </w:pPr>
            <w:r>
              <w:rPr>
                <w:rFonts w:ascii="Arial" w:hAnsi="Arial" w:cs="Arial"/>
              </w:rPr>
              <w:t>19</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III.5. Cumprimento das Exigências Legais e Institucionais </w:t>
            </w:r>
          </w:p>
        </w:tc>
        <w:tc>
          <w:tcPr>
            <w:tcW w:w="1072" w:type="dxa"/>
          </w:tcPr>
          <w:p w:rsidR="00A32EF2" w:rsidRPr="00CD7DEB" w:rsidRDefault="00C7479A" w:rsidP="00E04B16">
            <w:pPr>
              <w:jc w:val="center"/>
              <w:rPr>
                <w:rFonts w:ascii="Arial" w:hAnsi="Arial" w:cs="Arial"/>
              </w:rPr>
            </w:pPr>
            <w:r>
              <w:rPr>
                <w:rFonts w:ascii="Arial" w:hAnsi="Arial" w:cs="Arial"/>
              </w:rPr>
              <w:t>25</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IV</w:t>
            </w:r>
            <w:r w:rsidR="0088514F" w:rsidRPr="00CD7DEB">
              <w:rPr>
                <w:rFonts w:ascii="Arial" w:hAnsi="Arial" w:cs="Arial"/>
              </w:rPr>
              <w:t>. IMPLEMENTAÇÃO</w:t>
            </w:r>
            <w:r w:rsidRPr="00CD7DEB">
              <w:rPr>
                <w:rFonts w:ascii="Arial" w:hAnsi="Arial" w:cs="Arial"/>
              </w:rPr>
              <w:t xml:space="preserve"> DO SGA.</w:t>
            </w:r>
          </w:p>
        </w:tc>
        <w:tc>
          <w:tcPr>
            <w:tcW w:w="1072" w:type="dxa"/>
          </w:tcPr>
          <w:p w:rsidR="00A32EF2" w:rsidRPr="00CD7DEB" w:rsidRDefault="00C7479A" w:rsidP="00E04B16">
            <w:pPr>
              <w:jc w:val="center"/>
              <w:rPr>
                <w:rFonts w:ascii="Arial" w:hAnsi="Arial" w:cs="Arial"/>
              </w:rPr>
            </w:pPr>
            <w:r>
              <w:rPr>
                <w:rFonts w:ascii="Arial" w:hAnsi="Arial" w:cs="Arial"/>
              </w:rPr>
              <w:t>33</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IV.1. Execução do </w:t>
            </w:r>
            <w:r w:rsidR="0088514F" w:rsidRPr="00CD7DEB">
              <w:rPr>
                <w:rFonts w:ascii="Arial" w:hAnsi="Arial" w:cs="Arial"/>
              </w:rPr>
              <w:t>Programa.</w:t>
            </w:r>
          </w:p>
        </w:tc>
        <w:tc>
          <w:tcPr>
            <w:tcW w:w="1072" w:type="dxa"/>
          </w:tcPr>
          <w:p w:rsidR="00A32EF2" w:rsidRPr="00CD7DEB" w:rsidRDefault="00C7479A" w:rsidP="00E04B16">
            <w:pPr>
              <w:jc w:val="center"/>
              <w:rPr>
                <w:rFonts w:ascii="Arial" w:hAnsi="Arial" w:cs="Arial"/>
              </w:rPr>
            </w:pPr>
            <w:r>
              <w:rPr>
                <w:rFonts w:ascii="Arial" w:hAnsi="Arial" w:cs="Arial"/>
              </w:rPr>
              <w:t>34</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IV.2. Objetivos e Metas do SGA</w:t>
            </w:r>
          </w:p>
        </w:tc>
        <w:tc>
          <w:tcPr>
            <w:tcW w:w="1072" w:type="dxa"/>
          </w:tcPr>
          <w:p w:rsidR="00A32EF2" w:rsidRPr="00CD7DEB" w:rsidRDefault="00C7479A" w:rsidP="00E04B16">
            <w:pPr>
              <w:jc w:val="center"/>
              <w:rPr>
                <w:rFonts w:ascii="Arial" w:hAnsi="Arial" w:cs="Arial"/>
              </w:rPr>
            </w:pPr>
            <w:r>
              <w:rPr>
                <w:rFonts w:ascii="Arial" w:hAnsi="Arial" w:cs="Arial"/>
              </w:rPr>
              <w:t>37</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 TREINAMENTO, CONSCIENTIZAÇÃO E COMPROMETIMENTO</w:t>
            </w:r>
          </w:p>
        </w:tc>
        <w:tc>
          <w:tcPr>
            <w:tcW w:w="1072" w:type="dxa"/>
          </w:tcPr>
          <w:p w:rsidR="00A32EF2" w:rsidRPr="00CD7DEB" w:rsidRDefault="00C7479A" w:rsidP="00E04B16">
            <w:pPr>
              <w:jc w:val="center"/>
              <w:rPr>
                <w:rFonts w:ascii="Arial" w:hAnsi="Arial" w:cs="Arial"/>
              </w:rPr>
            </w:pPr>
            <w:r>
              <w:rPr>
                <w:rFonts w:ascii="Arial" w:hAnsi="Arial" w:cs="Arial"/>
              </w:rPr>
              <w:t>37</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V.1. Treinamento e Conscientização </w:t>
            </w:r>
          </w:p>
        </w:tc>
        <w:tc>
          <w:tcPr>
            <w:tcW w:w="1072" w:type="dxa"/>
          </w:tcPr>
          <w:p w:rsidR="00A32EF2" w:rsidRPr="00CD7DEB" w:rsidRDefault="00C7479A" w:rsidP="00E04B16">
            <w:pPr>
              <w:jc w:val="center"/>
              <w:rPr>
                <w:rFonts w:ascii="Arial" w:hAnsi="Arial" w:cs="Arial"/>
              </w:rPr>
            </w:pPr>
            <w:r>
              <w:rPr>
                <w:rFonts w:ascii="Arial" w:hAnsi="Arial" w:cs="Arial"/>
              </w:rPr>
              <w:t>38</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V.2. Comprometimento</w:t>
            </w:r>
          </w:p>
        </w:tc>
        <w:tc>
          <w:tcPr>
            <w:tcW w:w="1072" w:type="dxa"/>
          </w:tcPr>
          <w:p w:rsidR="00A32EF2" w:rsidRPr="00CD7DEB" w:rsidRDefault="00C7479A" w:rsidP="00E04B16">
            <w:pPr>
              <w:jc w:val="center"/>
              <w:rPr>
                <w:rFonts w:ascii="Arial" w:hAnsi="Arial" w:cs="Arial"/>
              </w:rPr>
            </w:pPr>
            <w:r>
              <w:rPr>
                <w:rFonts w:ascii="Arial" w:hAnsi="Arial" w:cs="Arial"/>
              </w:rPr>
              <w:t>38</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V.3. Comunicação Interna </w:t>
            </w:r>
          </w:p>
        </w:tc>
        <w:tc>
          <w:tcPr>
            <w:tcW w:w="1072" w:type="dxa"/>
          </w:tcPr>
          <w:p w:rsidR="00A32EF2" w:rsidRPr="00CD7DEB" w:rsidRDefault="00C7479A" w:rsidP="00E04B16">
            <w:pPr>
              <w:jc w:val="center"/>
              <w:rPr>
                <w:rFonts w:ascii="Arial" w:hAnsi="Arial" w:cs="Arial"/>
              </w:rPr>
            </w:pPr>
            <w:r>
              <w:rPr>
                <w:rFonts w:ascii="Arial" w:hAnsi="Arial" w:cs="Arial"/>
              </w:rPr>
              <w:t>38</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V.4. Comunicação Externa </w:t>
            </w:r>
          </w:p>
        </w:tc>
        <w:tc>
          <w:tcPr>
            <w:tcW w:w="1072" w:type="dxa"/>
          </w:tcPr>
          <w:p w:rsidR="00A32EF2" w:rsidRPr="00CD7DEB" w:rsidRDefault="00C7479A" w:rsidP="00E04B16">
            <w:pPr>
              <w:jc w:val="center"/>
              <w:rPr>
                <w:rFonts w:ascii="Arial" w:hAnsi="Arial" w:cs="Arial"/>
              </w:rPr>
            </w:pPr>
            <w:r>
              <w:rPr>
                <w:rFonts w:ascii="Arial" w:hAnsi="Arial" w:cs="Arial"/>
              </w:rPr>
              <w:t>38</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VI.1. IDENTIFICAÇÃO DOS PROCESSOS E DOS ASPECTOS AMBIENTAIS</w:t>
            </w:r>
          </w:p>
        </w:tc>
        <w:tc>
          <w:tcPr>
            <w:tcW w:w="1072" w:type="dxa"/>
          </w:tcPr>
          <w:p w:rsidR="00A32EF2" w:rsidRPr="00CD7DEB" w:rsidRDefault="00C7479A" w:rsidP="00E04B16">
            <w:pPr>
              <w:jc w:val="center"/>
              <w:rPr>
                <w:rFonts w:ascii="Arial" w:hAnsi="Arial" w:cs="Arial"/>
              </w:rPr>
            </w:pPr>
            <w:r>
              <w:rPr>
                <w:rFonts w:ascii="Arial" w:hAnsi="Arial" w:cs="Arial"/>
              </w:rPr>
              <w:t>39</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VI.1. Identificação dos Processos</w:t>
            </w:r>
          </w:p>
        </w:tc>
        <w:tc>
          <w:tcPr>
            <w:tcW w:w="1072" w:type="dxa"/>
          </w:tcPr>
          <w:p w:rsidR="00A32EF2" w:rsidRPr="00CD7DEB" w:rsidRDefault="00C7479A" w:rsidP="00E04B16">
            <w:pPr>
              <w:jc w:val="center"/>
              <w:rPr>
                <w:rFonts w:ascii="Arial" w:hAnsi="Arial" w:cs="Arial"/>
              </w:rPr>
            </w:pPr>
            <w:r>
              <w:rPr>
                <w:rFonts w:ascii="Arial" w:hAnsi="Arial" w:cs="Arial"/>
              </w:rPr>
              <w:t>39</w:t>
            </w:r>
          </w:p>
        </w:tc>
      </w:tr>
      <w:tr w:rsidR="00A32EF2" w:rsidRPr="00CD7DEB" w:rsidTr="00C7479A">
        <w:trPr>
          <w:jc w:val="center"/>
        </w:trPr>
        <w:tc>
          <w:tcPr>
            <w:tcW w:w="9268" w:type="dxa"/>
          </w:tcPr>
          <w:p w:rsidR="00A32EF2" w:rsidRPr="00CD7DEB" w:rsidRDefault="00A32EF2" w:rsidP="0088514F">
            <w:pPr>
              <w:rPr>
                <w:rFonts w:ascii="Arial" w:hAnsi="Arial" w:cs="Arial"/>
                <w:i/>
              </w:rPr>
            </w:pPr>
            <w:r w:rsidRPr="00CD7DEB">
              <w:rPr>
                <w:rFonts w:ascii="Arial" w:hAnsi="Arial" w:cs="Arial"/>
              </w:rPr>
              <w:t>VI.2. Identificação dos Aspectos e Impactos Ambientais</w:t>
            </w:r>
          </w:p>
        </w:tc>
        <w:tc>
          <w:tcPr>
            <w:tcW w:w="1072" w:type="dxa"/>
          </w:tcPr>
          <w:p w:rsidR="00A32EF2" w:rsidRPr="00CD7DEB" w:rsidRDefault="00C7479A" w:rsidP="00E04B16">
            <w:pPr>
              <w:jc w:val="center"/>
              <w:rPr>
                <w:rFonts w:ascii="Arial" w:hAnsi="Arial" w:cs="Arial"/>
              </w:rPr>
            </w:pPr>
            <w:r>
              <w:rPr>
                <w:rFonts w:ascii="Arial" w:hAnsi="Arial" w:cs="Arial"/>
              </w:rPr>
              <w:t>40</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VII. PLANEJAMENTO</w:t>
            </w:r>
          </w:p>
        </w:tc>
        <w:tc>
          <w:tcPr>
            <w:tcW w:w="1072" w:type="dxa"/>
          </w:tcPr>
          <w:p w:rsidR="00A32EF2" w:rsidRPr="00CD7DEB" w:rsidRDefault="00C7479A" w:rsidP="00E04B16">
            <w:pPr>
              <w:jc w:val="center"/>
              <w:rPr>
                <w:rFonts w:ascii="Arial" w:hAnsi="Arial" w:cs="Arial"/>
              </w:rPr>
            </w:pPr>
            <w:r>
              <w:rPr>
                <w:rFonts w:ascii="Arial" w:hAnsi="Arial" w:cs="Arial"/>
              </w:rPr>
              <w:t>40</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VII.1. Planejamento do SGA </w:t>
            </w:r>
          </w:p>
        </w:tc>
        <w:tc>
          <w:tcPr>
            <w:tcW w:w="1072" w:type="dxa"/>
          </w:tcPr>
          <w:p w:rsidR="00A32EF2" w:rsidRPr="00CD7DEB" w:rsidRDefault="00C7479A" w:rsidP="00E04B16">
            <w:pPr>
              <w:jc w:val="center"/>
              <w:rPr>
                <w:rFonts w:ascii="Arial" w:hAnsi="Arial" w:cs="Arial"/>
              </w:rPr>
            </w:pPr>
            <w:r>
              <w:rPr>
                <w:rFonts w:ascii="Arial" w:hAnsi="Arial" w:cs="Arial"/>
              </w:rPr>
              <w:t>40</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VII.2. Planejamento e Execução de Obras</w:t>
            </w:r>
          </w:p>
        </w:tc>
        <w:tc>
          <w:tcPr>
            <w:tcW w:w="1072" w:type="dxa"/>
          </w:tcPr>
          <w:p w:rsidR="00A32EF2" w:rsidRPr="00CD7DEB" w:rsidRDefault="00C7479A" w:rsidP="00E04B16">
            <w:pPr>
              <w:jc w:val="center"/>
              <w:rPr>
                <w:rFonts w:ascii="Arial" w:hAnsi="Arial" w:cs="Arial"/>
              </w:rPr>
            </w:pPr>
            <w:r>
              <w:rPr>
                <w:rFonts w:ascii="Arial" w:hAnsi="Arial" w:cs="Arial"/>
              </w:rPr>
              <w:t>40</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VIII. ANÁLISE DE MELHORIA</w:t>
            </w:r>
          </w:p>
        </w:tc>
        <w:tc>
          <w:tcPr>
            <w:tcW w:w="1072" w:type="dxa"/>
          </w:tcPr>
          <w:p w:rsidR="00A32EF2" w:rsidRPr="00CD7DEB" w:rsidRDefault="00C7479A" w:rsidP="00E04B16">
            <w:pPr>
              <w:jc w:val="center"/>
              <w:rPr>
                <w:rFonts w:ascii="Arial" w:hAnsi="Arial" w:cs="Arial"/>
              </w:rPr>
            </w:pPr>
            <w:r>
              <w:rPr>
                <w:rFonts w:ascii="Arial" w:hAnsi="Arial" w:cs="Arial"/>
              </w:rPr>
              <w:t>41</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VIII.1. Inspeções Ambientais</w:t>
            </w:r>
          </w:p>
        </w:tc>
        <w:tc>
          <w:tcPr>
            <w:tcW w:w="1072" w:type="dxa"/>
          </w:tcPr>
          <w:p w:rsidR="00A32EF2" w:rsidRPr="00CD7DEB" w:rsidRDefault="00C7479A" w:rsidP="00E04B16">
            <w:pPr>
              <w:jc w:val="center"/>
              <w:rPr>
                <w:rFonts w:ascii="Arial" w:hAnsi="Arial" w:cs="Arial"/>
              </w:rPr>
            </w:pPr>
            <w:r>
              <w:rPr>
                <w:rFonts w:ascii="Arial" w:hAnsi="Arial" w:cs="Arial"/>
              </w:rPr>
              <w:t>41</w:t>
            </w:r>
          </w:p>
        </w:tc>
      </w:tr>
      <w:tr w:rsidR="00A32EF2" w:rsidRPr="00CD7DEB" w:rsidTr="00C7479A">
        <w:trPr>
          <w:jc w:val="center"/>
        </w:trPr>
        <w:tc>
          <w:tcPr>
            <w:tcW w:w="9268" w:type="dxa"/>
          </w:tcPr>
          <w:p w:rsidR="00A32EF2" w:rsidRPr="00CD7DEB" w:rsidRDefault="0088514F" w:rsidP="0088514F">
            <w:pPr>
              <w:rPr>
                <w:rFonts w:ascii="Arial" w:hAnsi="Arial" w:cs="Arial"/>
              </w:rPr>
            </w:pPr>
            <w:r w:rsidRPr="00CD7DEB">
              <w:rPr>
                <w:rFonts w:ascii="Arial" w:hAnsi="Arial" w:cs="Arial"/>
              </w:rPr>
              <w:t>VIII.2. Análise Crítica da UG</w:t>
            </w:r>
            <w:r w:rsidR="00A32EF2" w:rsidRPr="00CD7DEB">
              <w:rPr>
                <w:rFonts w:ascii="Arial" w:hAnsi="Arial" w:cs="Arial"/>
              </w:rPr>
              <w:t xml:space="preserve">P </w:t>
            </w:r>
          </w:p>
        </w:tc>
        <w:tc>
          <w:tcPr>
            <w:tcW w:w="1072" w:type="dxa"/>
          </w:tcPr>
          <w:p w:rsidR="00A32EF2" w:rsidRPr="00CD7DEB" w:rsidRDefault="00C7479A" w:rsidP="00E04B16">
            <w:pPr>
              <w:jc w:val="center"/>
              <w:rPr>
                <w:rFonts w:ascii="Arial" w:hAnsi="Arial" w:cs="Arial"/>
              </w:rPr>
            </w:pPr>
            <w:r>
              <w:rPr>
                <w:rFonts w:ascii="Arial" w:hAnsi="Arial" w:cs="Arial"/>
              </w:rPr>
              <w:t>42</w:t>
            </w:r>
          </w:p>
        </w:tc>
      </w:tr>
      <w:tr w:rsidR="00A32EF2" w:rsidRPr="00CD7DEB" w:rsidTr="00C7479A">
        <w:trPr>
          <w:jc w:val="center"/>
        </w:trPr>
        <w:tc>
          <w:tcPr>
            <w:tcW w:w="9268" w:type="dxa"/>
          </w:tcPr>
          <w:p w:rsidR="00A32EF2" w:rsidRPr="00CD7DEB" w:rsidRDefault="00A32EF2" w:rsidP="0088514F">
            <w:pPr>
              <w:rPr>
                <w:rFonts w:ascii="Arial" w:hAnsi="Arial" w:cs="Arial"/>
              </w:rPr>
            </w:pPr>
            <w:r w:rsidRPr="00CD7DEB">
              <w:rPr>
                <w:rFonts w:ascii="Arial" w:hAnsi="Arial" w:cs="Arial"/>
              </w:rPr>
              <w:t xml:space="preserve">VIII.3. Melhoria Contínua </w:t>
            </w:r>
          </w:p>
        </w:tc>
        <w:tc>
          <w:tcPr>
            <w:tcW w:w="1072" w:type="dxa"/>
          </w:tcPr>
          <w:p w:rsidR="00A32EF2" w:rsidRPr="00CD7DEB" w:rsidRDefault="00C7479A" w:rsidP="00E04B16">
            <w:pPr>
              <w:jc w:val="center"/>
              <w:rPr>
                <w:rFonts w:ascii="Arial" w:hAnsi="Arial" w:cs="Arial"/>
              </w:rPr>
            </w:pPr>
            <w:r>
              <w:rPr>
                <w:rFonts w:ascii="Arial" w:hAnsi="Arial" w:cs="Arial"/>
              </w:rPr>
              <w:t>42</w:t>
            </w:r>
          </w:p>
        </w:tc>
      </w:tr>
      <w:tr w:rsidR="00A32EF2" w:rsidRPr="00CD7DEB" w:rsidTr="00C7479A">
        <w:trPr>
          <w:jc w:val="center"/>
        </w:trPr>
        <w:tc>
          <w:tcPr>
            <w:tcW w:w="9268" w:type="dxa"/>
          </w:tcPr>
          <w:p w:rsidR="00A32EF2" w:rsidRPr="00CD7DEB" w:rsidRDefault="0088514F" w:rsidP="000458E2">
            <w:pPr>
              <w:rPr>
                <w:rFonts w:ascii="Arial" w:hAnsi="Arial" w:cs="Arial"/>
              </w:rPr>
            </w:pPr>
            <w:r w:rsidRPr="00CD7DEB">
              <w:rPr>
                <w:rFonts w:ascii="Arial" w:hAnsi="Arial" w:cs="Arial"/>
              </w:rPr>
              <w:t>IX.</w:t>
            </w:r>
            <w:r w:rsidR="000458E2">
              <w:rPr>
                <w:rFonts w:ascii="Arial" w:hAnsi="Arial" w:cs="Arial"/>
              </w:rPr>
              <w:t xml:space="preserve">PROCEDIMENTOS DE OBRAS </w:t>
            </w:r>
            <w:r w:rsidR="00A32EF2" w:rsidRPr="00CD7DEB">
              <w:rPr>
                <w:rFonts w:ascii="Arial" w:hAnsi="Arial" w:cs="Arial"/>
              </w:rPr>
              <w:t>DO SGA</w:t>
            </w:r>
          </w:p>
        </w:tc>
        <w:tc>
          <w:tcPr>
            <w:tcW w:w="1072" w:type="dxa"/>
          </w:tcPr>
          <w:p w:rsidR="00A32EF2" w:rsidRPr="00CD7DEB" w:rsidRDefault="00C7479A" w:rsidP="00E04B16">
            <w:pPr>
              <w:jc w:val="center"/>
              <w:rPr>
                <w:rFonts w:ascii="Arial" w:hAnsi="Arial" w:cs="Arial"/>
              </w:rPr>
            </w:pPr>
            <w:r>
              <w:rPr>
                <w:rFonts w:ascii="Arial" w:hAnsi="Arial" w:cs="Arial"/>
              </w:rPr>
              <w:t>43</w:t>
            </w:r>
          </w:p>
        </w:tc>
      </w:tr>
    </w:tbl>
    <w:p w:rsidR="0089493A" w:rsidRDefault="0089493A">
      <w:pPr>
        <w:spacing w:line="276" w:lineRule="auto"/>
        <w:rPr>
          <w:rFonts w:ascii="Arial" w:hAnsi="Arial" w:cs="Arial"/>
          <w:sz w:val="22"/>
          <w:szCs w:val="22"/>
        </w:rPr>
      </w:pPr>
      <w:r>
        <w:rPr>
          <w:rFonts w:ascii="Arial" w:hAnsi="Arial" w:cs="Arial"/>
          <w:sz w:val="22"/>
          <w:szCs w:val="22"/>
        </w:rPr>
        <w:br w:type="page"/>
      </w:r>
    </w:p>
    <w:p w:rsidR="00A32EF2" w:rsidRPr="00B769F1" w:rsidRDefault="00FD36BE" w:rsidP="00B769F1">
      <w:pPr>
        <w:pStyle w:val="PargrafodaLista"/>
        <w:numPr>
          <w:ilvl w:val="0"/>
          <w:numId w:val="50"/>
        </w:numPr>
        <w:shd w:val="clear" w:color="auto" w:fill="1F497D" w:themeFill="text2"/>
        <w:tabs>
          <w:tab w:val="left" w:pos="1882"/>
        </w:tabs>
        <w:rPr>
          <w:rFonts w:ascii="Arial" w:hAnsi="Arial" w:cs="Arial"/>
          <w:b/>
          <w:color w:val="FFFFFF" w:themeColor="background1"/>
          <w:sz w:val="22"/>
          <w:szCs w:val="22"/>
        </w:rPr>
      </w:pPr>
      <w:r w:rsidRPr="00B769F1">
        <w:rPr>
          <w:rFonts w:ascii="Arial" w:hAnsi="Arial" w:cs="Arial"/>
          <w:b/>
          <w:color w:val="FFFFFF" w:themeColor="background1"/>
          <w:sz w:val="22"/>
          <w:szCs w:val="22"/>
        </w:rPr>
        <w:lastRenderedPageBreak/>
        <w:t>INTRODUCAO</w:t>
      </w:r>
    </w:p>
    <w:p w:rsidR="003812E3" w:rsidRDefault="00C4162C" w:rsidP="003E27B8">
      <w:pPr>
        <w:tabs>
          <w:tab w:val="left" w:pos="1882"/>
        </w:tabs>
        <w:spacing w:after="0" w:line="360" w:lineRule="auto"/>
        <w:ind w:firstLine="737"/>
        <w:jc w:val="both"/>
        <w:rPr>
          <w:rFonts w:ascii="Arial" w:hAnsi="Arial" w:cs="Arial"/>
          <w:sz w:val="22"/>
          <w:szCs w:val="22"/>
        </w:rPr>
      </w:pPr>
      <w:r>
        <w:rPr>
          <w:rFonts w:ascii="Arial" w:hAnsi="Arial" w:cs="Arial"/>
          <w:sz w:val="22"/>
          <w:szCs w:val="22"/>
        </w:rPr>
        <w:t xml:space="preserve">O </w:t>
      </w:r>
      <w:r w:rsidR="00716849" w:rsidRPr="0043072D">
        <w:rPr>
          <w:rFonts w:ascii="Arial" w:hAnsi="Arial" w:cs="Arial"/>
          <w:sz w:val="22"/>
          <w:szCs w:val="22"/>
        </w:rPr>
        <w:t>de</w:t>
      </w:r>
      <w:r w:rsidR="00716849">
        <w:rPr>
          <w:rFonts w:ascii="Arial" w:hAnsi="Arial" w:cs="Arial"/>
          <w:sz w:val="22"/>
          <w:szCs w:val="22"/>
        </w:rPr>
        <w:t>se</w:t>
      </w:r>
      <w:r w:rsidR="00716849" w:rsidRPr="0043072D">
        <w:rPr>
          <w:rFonts w:ascii="Arial" w:hAnsi="Arial" w:cs="Arial"/>
          <w:sz w:val="22"/>
          <w:szCs w:val="22"/>
        </w:rPr>
        <w:t>nvolvimento</w:t>
      </w:r>
      <w:r w:rsidR="00A32EF2" w:rsidRPr="0043072D">
        <w:rPr>
          <w:rFonts w:ascii="Arial" w:hAnsi="Arial" w:cs="Arial"/>
          <w:sz w:val="22"/>
          <w:szCs w:val="22"/>
        </w:rPr>
        <w:t xml:space="preserve"> urbano da cidade de Vitória</w:t>
      </w:r>
      <w:r w:rsidR="009A668D">
        <w:rPr>
          <w:rFonts w:ascii="Arial" w:hAnsi="Arial" w:cs="Arial"/>
          <w:sz w:val="22"/>
          <w:szCs w:val="22"/>
        </w:rPr>
        <w:t xml:space="preserve"> vem se destacando em </w:t>
      </w:r>
      <w:r w:rsidR="002B1151">
        <w:rPr>
          <w:rFonts w:ascii="Arial" w:hAnsi="Arial" w:cs="Arial"/>
          <w:sz w:val="22"/>
          <w:szCs w:val="22"/>
        </w:rPr>
        <w:t xml:space="preserve">relação a </w:t>
      </w:r>
      <w:r w:rsidR="00817312">
        <w:rPr>
          <w:rFonts w:ascii="Arial" w:hAnsi="Arial" w:cs="Arial"/>
          <w:sz w:val="22"/>
          <w:szCs w:val="22"/>
        </w:rPr>
        <w:t xml:space="preserve">todo </w:t>
      </w:r>
      <w:r w:rsidR="009A668D">
        <w:rPr>
          <w:rFonts w:ascii="Arial" w:hAnsi="Arial" w:cs="Arial"/>
          <w:sz w:val="22"/>
          <w:szCs w:val="22"/>
        </w:rPr>
        <w:t>território brasileiro</w:t>
      </w:r>
      <w:r w:rsidR="002B1151">
        <w:rPr>
          <w:rFonts w:ascii="Arial" w:hAnsi="Arial" w:cs="Arial"/>
          <w:sz w:val="22"/>
          <w:szCs w:val="22"/>
        </w:rPr>
        <w:t>,</w:t>
      </w:r>
      <w:r w:rsidR="003812E3">
        <w:rPr>
          <w:rFonts w:ascii="Arial" w:hAnsi="Arial" w:cs="Arial"/>
          <w:sz w:val="22"/>
          <w:szCs w:val="22"/>
        </w:rPr>
        <w:t xml:space="preserve"> de acordo com o</w:t>
      </w:r>
      <w:r w:rsidR="00A32EF2" w:rsidRPr="0043072D">
        <w:rPr>
          <w:rFonts w:ascii="Arial" w:hAnsi="Arial" w:cs="Arial"/>
          <w:sz w:val="22"/>
          <w:szCs w:val="22"/>
        </w:rPr>
        <w:t xml:space="preserve"> estudo da Iniciativa Cidades Emergentes e Sustentáveis (ICES) do Banco Interamericano de Desenvolvimento (BID), aplicada no Brasil em parceria</w:t>
      </w:r>
      <w:r w:rsidR="003812E3">
        <w:rPr>
          <w:rFonts w:ascii="Arial" w:hAnsi="Arial" w:cs="Arial"/>
          <w:sz w:val="22"/>
          <w:szCs w:val="22"/>
        </w:rPr>
        <w:t xml:space="preserve"> com a Caixa Econômica Federal</w:t>
      </w:r>
      <w:r w:rsidR="009A668D">
        <w:rPr>
          <w:rFonts w:ascii="Arial" w:hAnsi="Arial" w:cs="Arial"/>
          <w:sz w:val="22"/>
          <w:szCs w:val="22"/>
        </w:rPr>
        <w:t>, esse anseio</w:t>
      </w:r>
      <w:r w:rsidR="002B1151">
        <w:rPr>
          <w:rFonts w:ascii="Arial" w:hAnsi="Arial" w:cs="Arial"/>
          <w:sz w:val="22"/>
          <w:szCs w:val="22"/>
        </w:rPr>
        <w:t xml:space="preserve"> p</w:t>
      </w:r>
      <w:r w:rsidR="0089493A">
        <w:rPr>
          <w:rFonts w:ascii="Arial" w:hAnsi="Arial" w:cs="Arial"/>
          <w:sz w:val="22"/>
          <w:szCs w:val="22"/>
        </w:rPr>
        <w:t>elo desenvolvimento sustentável</w:t>
      </w:r>
      <w:r w:rsidR="002B1151">
        <w:rPr>
          <w:rFonts w:ascii="Arial" w:hAnsi="Arial" w:cs="Arial"/>
          <w:sz w:val="22"/>
          <w:szCs w:val="22"/>
        </w:rPr>
        <w:t>,</w:t>
      </w:r>
      <w:r w:rsidR="009A668D">
        <w:rPr>
          <w:rFonts w:ascii="Arial" w:hAnsi="Arial" w:cs="Arial"/>
          <w:sz w:val="22"/>
          <w:szCs w:val="22"/>
        </w:rPr>
        <w:t xml:space="preserve"> vem </w:t>
      </w:r>
      <w:r w:rsidR="002B1151">
        <w:rPr>
          <w:rFonts w:ascii="Arial" w:hAnsi="Arial" w:cs="Arial"/>
          <w:sz w:val="22"/>
          <w:szCs w:val="22"/>
        </w:rPr>
        <w:t>de encontro da busca</w:t>
      </w:r>
      <w:r w:rsidR="009A668D">
        <w:rPr>
          <w:rFonts w:ascii="Arial" w:hAnsi="Arial" w:cs="Arial"/>
          <w:sz w:val="22"/>
          <w:szCs w:val="22"/>
        </w:rPr>
        <w:t xml:space="preserve"> por alternativas  </w:t>
      </w:r>
      <w:r w:rsidR="002B1151">
        <w:rPr>
          <w:rFonts w:ascii="Arial" w:hAnsi="Arial" w:cs="Arial"/>
          <w:sz w:val="22"/>
          <w:szCs w:val="22"/>
        </w:rPr>
        <w:t>voltada</w:t>
      </w:r>
      <w:r w:rsidR="003812E3">
        <w:rPr>
          <w:rFonts w:ascii="Arial" w:hAnsi="Arial" w:cs="Arial"/>
          <w:sz w:val="22"/>
          <w:szCs w:val="22"/>
        </w:rPr>
        <w:t xml:space="preserve"> para o desenvolvimento socioeconômico orientado pelo planejamento e</w:t>
      </w:r>
      <w:r w:rsidR="00A32EF2" w:rsidRPr="0043072D">
        <w:rPr>
          <w:rFonts w:ascii="Arial" w:hAnsi="Arial" w:cs="Arial"/>
          <w:sz w:val="22"/>
          <w:szCs w:val="22"/>
        </w:rPr>
        <w:t xml:space="preserve">stratégico </w:t>
      </w:r>
      <w:r w:rsidR="003812E3">
        <w:rPr>
          <w:rFonts w:ascii="Arial" w:hAnsi="Arial" w:cs="Arial"/>
          <w:sz w:val="22"/>
          <w:szCs w:val="22"/>
        </w:rPr>
        <w:t>com o objetivo em</w:t>
      </w:r>
      <w:r w:rsidR="00A32EF2" w:rsidRPr="0043072D">
        <w:rPr>
          <w:rFonts w:ascii="Arial" w:hAnsi="Arial" w:cs="Arial"/>
          <w:sz w:val="22"/>
          <w:szCs w:val="22"/>
        </w:rPr>
        <w:t xml:space="preserve"> atender as necessidades e os desafios de ci</w:t>
      </w:r>
      <w:r w:rsidR="00716849">
        <w:rPr>
          <w:rFonts w:ascii="Arial" w:hAnsi="Arial" w:cs="Arial"/>
          <w:sz w:val="22"/>
          <w:szCs w:val="22"/>
        </w:rPr>
        <w:t>dades emergentes, como Vitória.</w:t>
      </w:r>
      <w:r w:rsidR="0010265C">
        <w:rPr>
          <w:rFonts w:ascii="Arial" w:hAnsi="Arial" w:cs="Arial"/>
          <w:sz w:val="22"/>
          <w:szCs w:val="22"/>
        </w:rPr>
        <w:t xml:space="preserve"> </w:t>
      </w:r>
      <w:r w:rsidR="00A32EF2" w:rsidRPr="0043072D">
        <w:rPr>
          <w:rFonts w:ascii="Arial" w:hAnsi="Arial" w:cs="Arial"/>
          <w:sz w:val="22"/>
          <w:szCs w:val="22"/>
        </w:rPr>
        <w:t xml:space="preserve">Após o diagnóstico propiciado pela metodologia da </w:t>
      </w:r>
      <w:r w:rsidR="00225703" w:rsidRPr="0043072D">
        <w:rPr>
          <w:rFonts w:ascii="Arial" w:hAnsi="Arial" w:cs="Arial"/>
          <w:sz w:val="22"/>
          <w:szCs w:val="22"/>
        </w:rPr>
        <w:t>ICES</w:t>
      </w:r>
      <w:r w:rsidR="00225703">
        <w:rPr>
          <w:rFonts w:ascii="Arial" w:hAnsi="Arial" w:cs="Arial"/>
          <w:sz w:val="22"/>
          <w:szCs w:val="22"/>
        </w:rPr>
        <w:t>,</w:t>
      </w:r>
      <w:r w:rsidR="00225703" w:rsidRPr="00AA5AC0">
        <w:rPr>
          <w:rFonts w:ascii="Arial" w:hAnsi="Arial" w:cs="Arial"/>
          <w:sz w:val="22"/>
          <w:szCs w:val="22"/>
        </w:rPr>
        <w:t xml:space="preserve"> rápido</w:t>
      </w:r>
      <w:r w:rsidR="00AA5AC0" w:rsidRPr="00AA5AC0">
        <w:rPr>
          <w:rFonts w:ascii="Arial" w:hAnsi="Arial" w:cs="Arial"/>
          <w:sz w:val="22"/>
          <w:szCs w:val="22"/>
        </w:rPr>
        <w:t xml:space="preserve"> e </w:t>
      </w:r>
      <w:r w:rsidR="00225703" w:rsidRPr="00AA5AC0">
        <w:rPr>
          <w:rFonts w:ascii="Arial" w:hAnsi="Arial" w:cs="Arial"/>
          <w:sz w:val="22"/>
          <w:szCs w:val="22"/>
        </w:rPr>
        <w:t>integrado</w:t>
      </w:r>
      <w:r w:rsidR="00225703">
        <w:rPr>
          <w:rFonts w:ascii="Arial" w:hAnsi="Arial" w:cs="Arial"/>
          <w:sz w:val="22"/>
          <w:szCs w:val="22"/>
        </w:rPr>
        <w:t>,</w:t>
      </w:r>
      <w:r w:rsidR="00225703" w:rsidRPr="0043072D">
        <w:rPr>
          <w:rFonts w:ascii="Arial" w:hAnsi="Arial" w:cs="Arial"/>
          <w:sz w:val="22"/>
          <w:szCs w:val="22"/>
        </w:rPr>
        <w:t xml:space="preserve"> ficaram</w:t>
      </w:r>
      <w:r w:rsidR="00A32EF2" w:rsidRPr="0043072D">
        <w:rPr>
          <w:rFonts w:ascii="Arial" w:hAnsi="Arial" w:cs="Arial"/>
          <w:sz w:val="22"/>
          <w:szCs w:val="22"/>
        </w:rPr>
        <w:t xml:space="preserve"> evidentes algumas áreas</w:t>
      </w:r>
      <w:r w:rsidR="00CB5ED8">
        <w:rPr>
          <w:rFonts w:ascii="Arial" w:hAnsi="Arial" w:cs="Arial"/>
          <w:sz w:val="22"/>
          <w:szCs w:val="22"/>
        </w:rPr>
        <w:t xml:space="preserve"> da cidade </w:t>
      </w:r>
      <w:r w:rsidR="0089493A">
        <w:rPr>
          <w:rFonts w:ascii="Arial" w:hAnsi="Arial" w:cs="Arial"/>
          <w:sz w:val="22"/>
          <w:szCs w:val="22"/>
        </w:rPr>
        <w:t xml:space="preserve">que necessitava </w:t>
      </w:r>
      <w:r w:rsidR="00A32EF2" w:rsidRPr="0043072D">
        <w:rPr>
          <w:rFonts w:ascii="Arial" w:hAnsi="Arial" w:cs="Arial"/>
          <w:sz w:val="22"/>
          <w:szCs w:val="22"/>
        </w:rPr>
        <w:t xml:space="preserve">receber intervenção de grande porte, de forma a solucionar problemas e reverter indicadores negativos, remodelando </w:t>
      </w:r>
      <w:r w:rsidR="00CB5ED8">
        <w:rPr>
          <w:rFonts w:ascii="Arial" w:hAnsi="Arial" w:cs="Arial"/>
          <w:sz w:val="22"/>
          <w:szCs w:val="22"/>
        </w:rPr>
        <w:t xml:space="preserve">completamente áreas urbana </w:t>
      </w:r>
      <w:r w:rsidR="00A32EF2" w:rsidRPr="0043072D">
        <w:rPr>
          <w:rFonts w:ascii="Arial" w:hAnsi="Arial" w:cs="Arial"/>
          <w:sz w:val="22"/>
          <w:szCs w:val="22"/>
        </w:rPr>
        <w:t>voltada à melhoria da qualidade a</w:t>
      </w:r>
      <w:r w:rsidR="003812E3">
        <w:rPr>
          <w:rFonts w:ascii="Arial" w:hAnsi="Arial" w:cs="Arial"/>
          <w:sz w:val="22"/>
          <w:szCs w:val="22"/>
        </w:rPr>
        <w:t>mbiental e de vida da população.</w:t>
      </w:r>
    </w:p>
    <w:p w:rsidR="00A32EF2" w:rsidRPr="0043072D" w:rsidRDefault="00B105C4" w:rsidP="003E27B8">
      <w:pPr>
        <w:tabs>
          <w:tab w:val="left" w:pos="1882"/>
        </w:tabs>
        <w:spacing w:after="0" w:line="360" w:lineRule="auto"/>
        <w:ind w:firstLine="737"/>
        <w:jc w:val="both"/>
        <w:rPr>
          <w:rFonts w:ascii="Arial" w:hAnsi="Arial" w:cs="Arial"/>
          <w:sz w:val="22"/>
          <w:szCs w:val="22"/>
        </w:rPr>
      </w:pPr>
      <w:r>
        <w:rPr>
          <w:rFonts w:ascii="Arial" w:hAnsi="Arial" w:cs="Arial"/>
          <w:sz w:val="22"/>
          <w:szCs w:val="22"/>
        </w:rPr>
        <w:t xml:space="preserve">Nessa </w:t>
      </w:r>
      <w:r w:rsidR="0003411C">
        <w:rPr>
          <w:rFonts w:ascii="Arial" w:hAnsi="Arial" w:cs="Arial"/>
          <w:sz w:val="22"/>
          <w:szCs w:val="22"/>
        </w:rPr>
        <w:t>busca pelo desenvolvimento sustentável,</w:t>
      </w:r>
      <w:r w:rsidR="003812E3">
        <w:rPr>
          <w:rFonts w:ascii="Arial" w:hAnsi="Arial" w:cs="Arial"/>
          <w:sz w:val="22"/>
          <w:szCs w:val="22"/>
        </w:rPr>
        <w:t xml:space="preserve"> ficou evidente a necessidade d</w:t>
      </w:r>
      <w:r w:rsidR="00A32EF2" w:rsidRPr="0043072D">
        <w:rPr>
          <w:rFonts w:ascii="Arial" w:hAnsi="Arial" w:cs="Arial"/>
          <w:sz w:val="22"/>
          <w:szCs w:val="22"/>
        </w:rPr>
        <w:t xml:space="preserve">a reabilitação/requalificação das regiões da Orla Noroeste e do </w:t>
      </w:r>
      <w:r w:rsidR="003812E3">
        <w:rPr>
          <w:rFonts w:ascii="Arial" w:hAnsi="Arial" w:cs="Arial"/>
          <w:sz w:val="22"/>
          <w:szCs w:val="22"/>
        </w:rPr>
        <w:t>Centro Histórico da Cidade; as ações de prevenção aos desastres naturais e às mudanças climáticas associada a segurança cidadã e o fortalecimento i</w:t>
      </w:r>
      <w:r w:rsidR="00A32EF2" w:rsidRPr="0043072D">
        <w:rPr>
          <w:rFonts w:ascii="Arial" w:hAnsi="Arial" w:cs="Arial"/>
          <w:sz w:val="22"/>
          <w:szCs w:val="22"/>
        </w:rPr>
        <w:t>nstitucional, tanto no campo de estudos e projetos, quant</w:t>
      </w:r>
      <w:r>
        <w:rPr>
          <w:rFonts w:ascii="Arial" w:hAnsi="Arial" w:cs="Arial"/>
          <w:sz w:val="22"/>
          <w:szCs w:val="22"/>
        </w:rPr>
        <w:t>o na execução de intervenções de</w:t>
      </w:r>
      <w:r w:rsidR="00A32EF2" w:rsidRPr="0043072D">
        <w:rPr>
          <w:rFonts w:ascii="Arial" w:hAnsi="Arial" w:cs="Arial"/>
          <w:sz w:val="22"/>
          <w:szCs w:val="22"/>
        </w:rPr>
        <w:t xml:space="preserve"> obras, serviços e</w:t>
      </w:r>
      <w:r>
        <w:rPr>
          <w:rFonts w:ascii="Arial" w:hAnsi="Arial" w:cs="Arial"/>
          <w:sz w:val="22"/>
          <w:szCs w:val="22"/>
        </w:rPr>
        <w:t xml:space="preserve"> fornecimento de</w:t>
      </w:r>
      <w:r w:rsidR="00A32EF2" w:rsidRPr="0043072D">
        <w:rPr>
          <w:rFonts w:ascii="Arial" w:hAnsi="Arial" w:cs="Arial"/>
          <w:sz w:val="22"/>
          <w:szCs w:val="22"/>
        </w:rPr>
        <w:t xml:space="preserve"> equipamentos.</w:t>
      </w:r>
    </w:p>
    <w:p w:rsidR="009A5086" w:rsidRDefault="00225703" w:rsidP="003E27B8">
      <w:pPr>
        <w:tabs>
          <w:tab w:val="left" w:pos="1882"/>
        </w:tabs>
        <w:spacing w:after="0" w:line="360" w:lineRule="auto"/>
        <w:ind w:firstLine="737"/>
        <w:jc w:val="both"/>
        <w:rPr>
          <w:rFonts w:ascii="Arial" w:hAnsi="Arial" w:cs="Arial"/>
          <w:sz w:val="22"/>
          <w:szCs w:val="22"/>
        </w:rPr>
      </w:pPr>
      <w:r>
        <w:rPr>
          <w:rFonts w:ascii="Arial" w:hAnsi="Arial" w:cs="Arial"/>
          <w:sz w:val="22"/>
          <w:szCs w:val="22"/>
        </w:rPr>
        <w:t xml:space="preserve">Vitoria, </w:t>
      </w:r>
      <w:r w:rsidRPr="00AA5AC0">
        <w:rPr>
          <w:rFonts w:ascii="Arial" w:hAnsi="Arial" w:cs="Arial"/>
          <w:sz w:val="22"/>
          <w:szCs w:val="22"/>
        </w:rPr>
        <w:t>embora</w:t>
      </w:r>
      <w:r w:rsidR="00A32EF2" w:rsidRPr="0043072D">
        <w:rPr>
          <w:rFonts w:ascii="Arial" w:hAnsi="Arial" w:cs="Arial"/>
          <w:sz w:val="22"/>
          <w:szCs w:val="22"/>
        </w:rPr>
        <w:t xml:space="preserve"> apresente indicadores positivos, existe </w:t>
      </w:r>
      <w:r w:rsidR="007A67E6">
        <w:rPr>
          <w:rFonts w:ascii="Arial" w:hAnsi="Arial" w:cs="Arial"/>
          <w:sz w:val="22"/>
          <w:szCs w:val="22"/>
        </w:rPr>
        <w:t>um fator importante a ser considerada a desigualdade urbana</w:t>
      </w:r>
      <w:r w:rsidR="00A32EF2" w:rsidRPr="0043072D">
        <w:rPr>
          <w:rFonts w:ascii="Arial" w:hAnsi="Arial" w:cs="Arial"/>
          <w:sz w:val="22"/>
          <w:szCs w:val="22"/>
        </w:rPr>
        <w:t>. Observa-se que as regiões da cidade onde aparecem as menores concentrações de renda, são também as regiões que apresentam pior desempenho em áreas como educação, saúde e segurança, dados estes confirmados pela população na Pesquisa de Opinião Cidadã (Plano de Ação Vitória Sustentável, 2015) demonstrando, assim, fragilidade nas políticas públicas e escassez de equipamentos qualificados, como, os existentes nas áreas mais “nobres” da cidade.</w:t>
      </w:r>
    </w:p>
    <w:p w:rsidR="00A32EF2" w:rsidRDefault="00F96BB1" w:rsidP="003E27B8">
      <w:pPr>
        <w:tabs>
          <w:tab w:val="left" w:pos="1882"/>
        </w:tabs>
        <w:spacing w:after="0" w:line="360" w:lineRule="auto"/>
        <w:ind w:firstLine="737"/>
        <w:jc w:val="both"/>
        <w:rPr>
          <w:rFonts w:ascii="Arial" w:hAnsi="Arial" w:cs="Arial"/>
          <w:sz w:val="22"/>
          <w:szCs w:val="22"/>
        </w:rPr>
      </w:pPr>
      <w:r>
        <w:rPr>
          <w:rFonts w:ascii="Arial" w:hAnsi="Arial" w:cs="Arial"/>
          <w:sz w:val="22"/>
          <w:szCs w:val="22"/>
        </w:rPr>
        <w:t xml:space="preserve">Na </w:t>
      </w:r>
      <w:r w:rsidRPr="00F96BB1">
        <w:rPr>
          <w:rFonts w:ascii="Arial" w:hAnsi="Arial" w:cs="Arial"/>
          <w:sz w:val="22"/>
          <w:szCs w:val="22"/>
        </w:rPr>
        <w:t>primeira etapa do Programa de requalificação urbana e segurança cidadã de Vitória</w:t>
      </w:r>
      <w:r>
        <w:rPr>
          <w:rFonts w:ascii="Arial" w:hAnsi="Arial" w:cs="Arial"/>
          <w:sz w:val="22"/>
          <w:szCs w:val="22"/>
        </w:rPr>
        <w:t>, a</w:t>
      </w:r>
      <w:r w:rsidR="00A32EF2" w:rsidRPr="0043072D">
        <w:rPr>
          <w:rFonts w:ascii="Arial" w:hAnsi="Arial" w:cs="Arial"/>
          <w:sz w:val="22"/>
          <w:szCs w:val="22"/>
        </w:rPr>
        <w:t>s áreas esc</w:t>
      </w:r>
      <w:r>
        <w:rPr>
          <w:rFonts w:ascii="Arial" w:hAnsi="Arial" w:cs="Arial"/>
          <w:sz w:val="22"/>
          <w:szCs w:val="22"/>
        </w:rPr>
        <w:t xml:space="preserve">olhidas para as </w:t>
      </w:r>
      <w:r w:rsidR="0089493A">
        <w:rPr>
          <w:rFonts w:ascii="Arial" w:hAnsi="Arial" w:cs="Arial"/>
          <w:sz w:val="22"/>
          <w:szCs w:val="22"/>
        </w:rPr>
        <w:t>intervenções, diz</w:t>
      </w:r>
      <w:r w:rsidR="009A5086">
        <w:rPr>
          <w:rFonts w:ascii="Arial" w:hAnsi="Arial" w:cs="Arial"/>
          <w:sz w:val="22"/>
          <w:szCs w:val="22"/>
        </w:rPr>
        <w:t xml:space="preserve"> respeito ao</w:t>
      </w:r>
      <w:r w:rsidR="00F633B3">
        <w:rPr>
          <w:rFonts w:ascii="Arial" w:hAnsi="Arial" w:cs="Arial"/>
          <w:sz w:val="22"/>
          <w:szCs w:val="22"/>
        </w:rPr>
        <w:t xml:space="preserve"> </w:t>
      </w:r>
      <w:r w:rsidR="009A5086">
        <w:rPr>
          <w:rFonts w:ascii="Arial" w:hAnsi="Arial" w:cs="Arial"/>
          <w:sz w:val="22"/>
          <w:szCs w:val="22"/>
        </w:rPr>
        <w:t>corredor da</w:t>
      </w:r>
      <w:r w:rsidR="009A5086" w:rsidRPr="009A5086">
        <w:rPr>
          <w:rFonts w:ascii="Arial" w:hAnsi="Arial" w:cs="Arial"/>
          <w:sz w:val="22"/>
          <w:szCs w:val="22"/>
        </w:rPr>
        <w:t xml:space="preserve"> Orla </w:t>
      </w:r>
      <w:r w:rsidR="00225703" w:rsidRPr="009A5086">
        <w:rPr>
          <w:rFonts w:ascii="Arial" w:hAnsi="Arial" w:cs="Arial"/>
          <w:sz w:val="22"/>
          <w:szCs w:val="22"/>
        </w:rPr>
        <w:t>Noroeste</w:t>
      </w:r>
      <w:r w:rsidR="00225703">
        <w:rPr>
          <w:rFonts w:ascii="Arial" w:hAnsi="Arial" w:cs="Arial"/>
          <w:sz w:val="22"/>
          <w:szCs w:val="22"/>
        </w:rPr>
        <w:t>,</w:t>
      </w:r>
      <w:r w:rsidR="00225703" w:rsidRPr="0043072D">
        <w:rPr>
          <w:rFonts w:ascii="Arial" w:hAnsi="Arial" w:cs="Arial"/>
          <w:sz w:val="22"/>
          <w:szCs w:val="22"/>
        </w:rPr>
        <w:t xml:space="preserve"> destac</w:t>
      </w:r>
      <w:r w:rsidR="00225703">
        <w:rPr>
          <w:rFonts w:ascii="Arial" w:hAnsi="Arial" w:cs="Arial"/>
          <w:sz w:val="22"/>
          <w:szCs w:val="22"/>
        </w:rPr>
        <w:t>and</w:t>
      </w:r>
      <w:r w:rsidR="00225703" w:rsidRPr="0043072D">
        <w:rPr>
          <w:rFonts w:ascii="Arial" w:hAnsi="Arial" w:cs="Arial"/>
          <w:sz w:val="22"/>
          <w:szCs w:val="22"/>
        </w:rPr>
        <w:t>o-se</w:t>
      </w:r>
      <w:r w:rsidR="00F633B3">
        <w:rPr>
          <w:rFonts w:ascii="Arial" w:hAnsi="Arial" w:cs="Arial"/>
          <w:sz w:val="22"/>
          <w:szCs w:val="22"/>
        </w:rPr>
        <w:t xml:space="preserve"> </w:t>
      </w:r>
      <w:r w:rsidR="0089493A">
        <w:rPr>
          <w:rFonts w:ascii="Arial" w:hAnsi="Arial" w:cs="Arial"/>
          <w:sz w:val="22"/>
          <w:szCs w:val="22"/>
        </w:rPr>
        <w:t xml:space="preserve">primeiramente </w:t>
      </w:r>
      <w:r w:rsidR="0089493A" w:rsidRPr="0043072D">
        <w:rPr>
          <w:rFonts w:ascii="Arial" w:hAnsi="Arial" w:cs="Arial"/>
          <w:sz w:val="22"/>
          <w:szCs w:val="22"/>
        </w:rPr>
        <w:t>pelo</w:t>
      </w:r>
      <w:r w:rsidR="00A32EF2" w:rsidRPr="0043072D">
        <w:rPr>
          <w:rFonts w:ascii="Arial" w:hAnsi="Arial" w:cs="Arial"/>
          <w:sz w:val="22"/>
          <w:szCs w:val="22"/>
        </w:rPr>
        <w:t xml:space="preserve"> seu expressivo valor ambiental,</w:t>
      </w:r>
      <w:r w:rsidR="009A5086">
        <w:rPr>
          <w:rFonts w:ascii="Arial" w:hAnsi="Arial" w:cs="Arial"/>
          <w:sz w:val="22"/>
          <w:szCs w:val="22"/>
        </w:rPr>
        <w:t xml:space="preserve"> e</w:t>
      </w:r>
      <w:r w:rsidR="00A32EF2" w:rsidRPr="0043072D">
        <w:rPr>
          <w:rFonts w:ascii="Arial" w:hAnsi="Arial" w:cs="Arial"/>
          <w:sz w:val="22"/>
          <w:szCs w:val="22"/>
        </w:rPr>
        <w:t xml:space="preserve"> por possuir grande valor histórico, cultural e econômico.</w:t>
      </w:r>
      <w:r>
        <w:rPr>
          <w:rFonts w:ascii="Arial" w:hAnsi="Arial" w:cs="Arial"/>
          <w:sz w:val="22"/>
          <w:szCs w:val="22"/>
        </w:rPr>
        <w:t xml:space="preserve"> Essa </w:t>
      </w:r>
      <w:r w:rsidR="0089493A">
        <w:rPr>
          <w:rFonts w:ascii="Arial" w:hAnsi="Arial" w:cs="Arial"/>
          <w:sz w:val="22"/>
          <w:szCs w:val="22"/>
        </w:rPr>
        <w:t xml:space="preserve">região </w:t>
      </w:r>
      <w:r w:rsidR="00CD7DEB" w:rsidRPr="00FB241A">
        <w:rPr>
          <w:rFonts w:ascii="Arial" w:hAnsi="Arial" w:cs="Arial"/>
          <w:sz w:val="22"/>
          <w:szCs w:val="22"/>
        </w:rPr>
        <w:t>têm</w:t>
      </w:r>
      <w:r w:rsidR="00CD7DEB">
        <w:rPr>
          <w:rFonts w:ascii="Arial" w:hAnsi="Arial" w:cs="Arial"/>
          <w:sz w:val="22"/>
          <w:szCs w:val="22"/>
        </w:rPr>
        <w:t xml:space="preserve"> um</w:t>
      </w:r>
      <w:r w:rsidR="00C4162C">
        <w:rPr>
          <w:rFonts w:ascii="Arial" w:hAnsi="Arial" w:cs="Arial"/>
          <w:sz w:val="22"/>
          <w:szCs w:val="22"/>
        </w:rPr>
        <w:t xml:space="preserve"> grande potencial de alavancar</w:t>
      </w:r>
      <w:r w:rsidR="00A32EF2" w:rsidRPr="00FB241A">
        <w:rPr>
          <w:rFonts w:ascii="Arial" w:hAnsi="Arial" w:cs="Arial"/>
          <w:sz w:val="22"/>
          <w:szCs w:val="22"/>
        </w:rPr>
        <w:t xml:space="preserve"> tanto o equilíbrio territorial, quanto o desenvolvimento econômico e social da cidade</w:t>
      </w:r>
      <w:r w:rsidR="00C4162C">
        <w:rPr>
          <w:rFonts w:ascii="Arial" w:hAnsi="Arial" w:cs="Arial"/>
          <w:sz w:val="22"/>
          <w:szCs w:val="22"/>
        </w:rPr>
        <w:t>, redesenhando</w:t>
      </w:r>
      <w:r w:rsidR="009A5086">
        <w:rPr>
          <w:rFonts w:ascii="Arial" w:hAnsi="Arial" w:cs="Arial"/>
          <w:sz w:val="22"/>
          <w:szCs w:val="22"/>
        </w:rPr>
        <w:t xml:space="preserve"> a parcela oeste do território Municipal, desde o c</w:t>
      </w:r>
      <w:r w:rsidR="00A32EF2" w:rsidRPr="0043072D">
        <w:rPr>
          <w:rFonts w:ascii="Arial" w:hAnsi="Arial" w:cs="Arial"/>
          <w:sz w:val="22"/>
          <w:szCs w:val="22"/>
        </w:rPr>
        <w:t>entro da cidade, contornando a borda da Ilha até</w:t>
      </w:r>
      <w:r w:rsidR="00C20122">
        <w:rPr>
          <w:rFonts w:ascii="Arial" w:hAnsi="Arial" w:cs="Arial"/>
          <w:sz w:val="22"/>
          <w:szCs w:val="22"/>
        </w:rPr>
        <w:t xml:space="preserve"> seu encontro com o continente no </w:t>
      </w:r>
      <w:r w:rsidR="00A32EF2" w:rsidRPr="0043072D">
        <w:rPr>
          <w:rFonts w:ascii="Arial" w:hAnsi="Arial" w:cs="Arial"/>
          <w:sz w:val="22"/>
          <w:szCs w:val="22"/>
        </w:rPr>
        <w:t>limite com o mangue. São 19 km de frente de água que marcam a ocupação e a forma de viver d</w:t>
      </w:r>
      <w:r w:rsidR="00C20122">
        <w:rPr>
          <w:rFonts w:ascii="Arial" w:hAnsi="Arial" w:cs="Arial"/>
          <w:sz w:val="22"/>
          <w:szCs w:val="22"/>
        </w:rPr>
        <w:t xml:space="preserve">a grande maioria dos </w:t>
      </w:r>
      <w:r w:rsidR="00CD7DEB">
        <w:rPr>
          <w:rFonts w:ascii="Arial" w:hAnsi="Arial" w:cs="Arial"/>
          <w:sz w:val="22"/>
          <w:szCs w:val="22"/>
        </w:rPr>
        <w:t>capixabas, com</w:t>
      </w:r>
      <w:r w:rsidR="00A32EF2" w:rsidRPr="0043072D">
        <w:rPr>
          <w:rFonts w:ascii="Arial" w:hAnsi="Arial" w:cs="Arial"/>
          <w:sz w:val="22"/>
          <w:szCs w:val="22"/>
        </w:rPr>
        <w:t xml:space="preserve"> intervenções de caráter urbanístico, socioeconômico, turístico-cultural, ambiental e institucional, sobretudo a Orla Noroeste que é uma região fruto de um processo de ocupação informal, de alto potencial paisagístico, marcada p</w:t>
      </w:r>
      <w:r w:rsidR="009A5086">
        <w:rPr>
          <w:rFonts w:ascii="Arial" w:hAnsi="Arial" w:cs="Arial"/>
          <w:sz w:val="22"/>
          <w:szCs w:val="22"/>
        </w:rPr>
        <w:t>ela presença da Baía de Vitória</w:t>
      </w:r>
      <w:r w:rsidR="00A32EF2" w:rsidRPr="0043072D">
        <w:rPr>
          <w:rFonts w:ascii="Arial" w:hAnsi="Arial" w:cs="Arial"/>
          <w:sz w:val="22"/>
          <w:szCs w:val="22"/>
        </w:rPr>
        <w:t xml:space="preserve">. </w:t>
      </w:r>
      <w:r w:rsidR="002C554C" w:rsidRPr="002C554C">
        <w:rPr>
          <w:rFonts w:ascii="Arial" w:hAnsi="Arial" w:cs="Arial"/>
          <w:sz w:val="22"/>
          <w:szCs w:val="22"/>
        </w:rPr>
        <w:t>A conservação do</w:t>
      </w:r>
      <w:r w:rsidR="004D1E7B">
        <w:rPr>
          <w:rFonts w:ascii="Arial" w:hAnsi="Arial" w:cs="Arial"/>
          <w:sz w:val="22"/>
          <w:szCs w:val="22"/>
        </w:rPr>
        <w:t>s</w:t>
      </w:r>
      <w:r w:rsidR="002C554C" w:rsidRPr="002C554C">
        <w:rPr>
          <w:rFonts w:ascii="Arial" w:hAnsi="Arial" w:cs="Arial"/>
          <w:sz w:val="22"/>
          <w:szCs w:val="22"/>
        </w:rPr>
        <w:t xml:space="preserve"> ecossistemas ligados a vida </w:t>
      </w:r>
      <w:r w:rsidR="0089493A" w:rsidRPr="002C554C">
        <w:rPr>
          <w:rFonts w:ascii="Arial" w:hAnsi="Arial" w:cs="Arial"/>
          <w:sz w:val="22"/>
          <w:szCs w:val="22"/>
        </w:rPr>
        <w:t>marinha que</w:t>
      </w:r>
      <w:r w:rsidR="002C554C" w:rsidRPr="002C554C">
        <w:rPr>
          <w:rFonts w:ascii="Arial" w:hAnsi="Arial" w:cs="Arial"/>
          <w:sz w:val="22"/>
          <w:szCs w:val="22"/>
        </w:rPr>
        <w:t xml:space="preserve"> não podem receber </w:t>
      </w:r>
      <w:r w:rsidR="004D1E7B">
        <w:rPr>
          <w:rFonts w:ascii="Arial" w:hAnsi="Arial" w:cs="Arial"/>
          <w:sz w:val="22"/>
          <w:szCs w:val="22"/>
        </w:rPr>
        <w:t>expansão urbana</w:t>
      </w:r>
      <w:r w:rsidR="002C554C" w:rsidRPr="002C554C">
        <w:rPr>
          <w:rFonts w:ascii="Arial" w:hAnsi="Arial" w:cs="Arial"/>
          <w:sz w:val="22"/>
          <w:szCs w:val="22"/>
        </w:rPr>
        <w:t>, como os manguezais</w:t>
      </w:r>
      <w:r w:rsidR="004F0CAF">
        <w:rPr>
          <w:rFonts w:ascii="Arial" w:hAnsi="Arial" w:cs="Arial"/>
          <w:sz w:val="22"/>
          <w:szCs w:val="22"/>
        </w:rPr>
        <w:t xml:space="preserve"> </w:t>
      </w:r>
      <w:r w:rsidR="00972AA5">
        <w:rPr>
          <w:rFonts w:ascii="Arial" w:hAnsi="Arial" w:cs="Arial"/>
          <w:sz w:val="22"/>
          <w:szCs w:val="22"/>
        </w:rPr>
        <w:t xml:space="preserve">presentes naquele local, </w:t>
      </w:r>
      <w:r w:rsidR="004D1E7B">
        <w:rPr>
          <w:rFonts w:ascii="Arial" w:hAnsi="Arial" w:cs="Arial"/>
          <w:sz w:val="22"/>
          <w:szCs w:val="22"/>
        </w:rPr>
        <w:t>respeitando</w:t>
      </w:r>
      <w:r w:rsidR="00A32EF2" w:rsidRPr="0043072D">
        <w:rPr>
          <w:rFonts w:ascii="Arial" w:hAnsi="Arial" w:cs="Arial"/>
          <w:sz w:val="22"/>
          <w:szCs w:val="22"/>
        </w:rPr>
        <w:t xml:space="preserve"> às características e vocações peculiares de cada parte desse territóri</w:t>
      </w:r>
      <w:r w:rsidR="00A07036">
        <w:rPr>
          <w:rFonts w:ascii="Arial" w:hAnsi="Arial" w:cs="Arial"/>
          <w:sz w:val="22"/>
          <w:szCs w:val="22"/>
        </w:rPr>
        <w:t xml:space="preserve">o. </w:t>
      </w:r>
      <w:r w:rsidR="00972AA5">
        <w:rPr>
          <w:rFonts w:ascii="Arial" w:hAnsi="Arial" w:cs="Arial"/>
          <w:sz w:val="22"/>
          <w:szCs w:val="22"/>
        </w:rPr>
        <w:t>P</w:t>
      </w:r>
      <w:r w:rsidR="00A32EF2" w:rsidRPr="0043072D">
        <w:rPr>
          <w:rFonts w:ascii="Arial" w:hAnsi="Arial" w:cs="Arial"/>
          <w:sz w:val="22"/>
          <w:szCs w:val="22"/>
        </w:rPr>
        <w:t>retende-se reconhecer potencialidades e fragilidades para intervir com eficiência tanto na construção de um espaço qualificado para as pessoas, quanto na sustentabilidade das ações no que se refere à economia dos recursos e sua compatibilização com a capacidade de suporte do território</w:t>
      </w:r>
      <w:r w:rsidR="00EA2842">
        <w:rPr>
          <w:rFonts w:ascii="Arial" w:hAnsi="Arial" w:cs="Arial"/>
          <w:sz w:val="22"/>
          <w:szCs w:val="22"/>
        </w:rPr>
        <w:t xml:space="preserve"> no</w:t>
      </w:r>
      <w:r w:rsidR="00A32EF2" w:rsidRPr="0043072D">
        <w:rPr>
          <w:rFonts w:ascii="Arial" w:hAnsi="Arial" w:cs="Arial"/>
          <w:sz w:val="22"/>
          <w:szCs w:val="22"/>
        </w:rPr>
        <w:t xml:space="preserve"> atendimento às deficiências encontradas</w:t>
      </w:r>
      <w:r w:rsidR="004C2457">
        <w:rPr>
          <w:rFonts w:ascii="Arial" w:hAnsi="Arial" w:cs="Arial"/>
          <w:sz w:val="22"/>
          <w:szCs w:val="22"/>
        </w:rPr>
        <w:t>.</w:t>
      </w:r>
    </w:p>
    <w:p w:rsidR="00D037D9" w:rsidRDefault="009F0386" w:rsidP="003E27B8">
      <w:pPr>
        <w:spacing w:after="0" w:line="360" w:lineRule="auto"/>
        <w:ind w:firstLine="737"/>
        <w:jc w:val="both"/>
        <w:rPr>
          <w:rFonts w:ascii="Arial" w:hAnsi="Arial" w:cs="Arial"/>
          <w:sz w:val="22"/>
          <w:szCs w:val="22"/>
        </w:rPr>
      </w:pPr>
      <w:r w:rsidRPr="00FD652A">
        <w:rPr>
          <w:rFonts w:ascii="Arial" w:hAnsi="Arial" w:cs="Arial"/>
          <w:sz w:val="22"/>
          <w:szCs w:val="22"/>
        </w:rPr>
        <w:t>No Projeto de Requalificação da Orla Noroeste</w:t>
      </w:r>
      <w:r w:rsidR="004D1E7B">
        <w:rPr>
          <w:rFonts w:ascii="Arial" w:hAnsi="Arial" w:cs="Arial"/>
          <w:sz w:val="22"/>
          <w:szCs w:val="22"/>
        </w:rPr>
        <w:t>,</w:t>
      </w:r>
      <w:r w:rsidRPr="00FD652A">
        <w:rPr>
          <w:rFonts w:ascii="Arial" w:hAnsi="Arial" w:cs="Arial"/>
          <w:sz w:val="22"/>
          <w:szCs w:val="22"/>
        </w:rPr>
        <w:t xml:space="preserve"> a atenção se volta</w:t>
      </w:r>
      <w:r w:rsidR="004F0CAF">
        <w:rPr>
          <w:rFonts w:ascii="Arial" w:hAnsi="Arial" w:cs="Arial"/>
          <w:sz w:val="22"/>
          <w:szCs w:val="22"/>
        </w:rPr>
        <w:t xml:space="preserve"> </w:t>
      </w:r>
      <w:r w:rsidR="003136C3" w:rsidRPr="00FD652A">
        <w:rPr>
          <w:rFonts w:ascii="Arial" w:hAnsi="Arial" w:cs="Arial"/>
          <w:sz w:val="22"/>
          <w:szCs w:val="22"/>
        </w:rPr>
        <w:t>para</w:t>
      </w:r>
      <w:r w:rsidR="003136C3">
        <w:rPr>
          <w:rFonts w:ascii="Arial" w:hAnsi="Arial" w:cs="Arial"/>
          <w:sz w:val="22"/>
          <w:szCs w:val="22"/>
        </w:rPr>
        <w:t xml:space="preserve"> recuperação</w:t>
      </w:r>
      <w:r w:rsidR="004F0CAF">
        <w:rPr>
          <w:rFonts w:ascii="Arial" w:hAnsi="Arial" w:cs="Arial"/>
          <w:sz w:val="22"/>
          <w:szCs w:val="22"/>
        </w:rPr>
        <w:t xml:space="preserve"> </w:t>
      </w:r>
      <w:r w:rsidRPr="00FD652A">
        <w:rPr>
          <w:rFonts w:ascii="Arial" w:hAnsi="Arial" w:cs="Arial"/>
          <w:sz w:val="22"/>
          <w:szCs w:val="22"/>
        </w:rPr>
        <w:t xml:space="preserve">de espaços públicos através </w:t>
      </w:r>
      <w:r w:rsidR="008D314F" w:rsidRPr="00FD652A">
        <w:rPr>
          <w:rFonts w:ascii="Arial" w:hAnsi="Arial" w:cs="Arial"/>
          <w:sz w:val="22"/>
          <w:szCs w:val="22"/>
        </w:rPr>
        <w:t>da repaginação</w:t>
      </w:r>
      <w:r w:rsidR="004D1E7B">
        <w:rPr>
          <w:rFonts w:ascii="Arial" w:hAnsi="Arial" w:cs="Arial"/>
          <w:sz w:val="22"/>
          <w:szCs w:val="22"/>
        </w:rPr>
        <w:t xml:space="preserve"> urbana</w:t>
      </w:r>
      <w:r w:rsidRPr="00FD652A">
        <w:rPr>
          <w:rFonts w:ascii="Arial" w:hAnsi="Arial" w:cs="Arial"/>
          <w:sz w:val="22"/>
          <w:szCs w:val="22"/>
        </w:rPr>
        <w:t xml:space="preserve"> da orla com calçadas, ciclovias, píeres, atracadouros, jardins, mobiliário urbano, dentre outros, da implantação e reforma de equipamentos públicos, bem como de ações para a melhoria da mobilidade urbana da região, para o fomento das atividades econômicas, de investimentos nas áreas de saneamento básico, com des</w:t>
      </w:r>
      <w:r w:rsidR="00820770">
        <w:rPr>
          <w:rFonts w:ascii="Arial" w:hAnsi="Arial" w:cs="Arial"/>
          <w:sz w:val="22"/>
          <w:szCs w:val="22"/>
        </w:rPr>
        <w:t>taque para a captação  e tratamento de esgoto.</w:t>
      </w:r>
      <w:r w:rsidR="00FC7840">
        <w:rPr>
          <w:rFonts w:ascii="Arial" w:hAnsi="Arial" w:cs="Arial"/>
          <w:sz w:val="22"/>
          <w:szCs w:val="22"/>
        </w:rPr>
        <w:t>, d</w:t>
      </w:r>
      <w:r w:rsidR="008F4ED6">
        <w:rPr>
          <w:rFonts w:ascii="Arial" w:hAnsi="Arial" w:cs="Arial"/>
          <w:sz w:val="22"/>
          <w:szCs w:val="22"/>
        </w:rPr>
        <w:t>iante</w:t>
      </w:r>
      <w:r w:rsidR="00FC7840">
        <w:rPr>
          <w:rFonts w:ascii="Arial" w:hAnsi="Arial" w:cs="Arial"/>
          <w:sz w:val="22"/>
          <w:szCs w:val="22"/>
        </w:rPr>
        <w:t xml:space="preserve"> disso,  o</w:t>
      </w:r>
      <w:r w:rsidR="008F4ED6" w:rsidRPr="008F4ED6">
        <w:rPr>
          <w:rFonts w:ascii="Arial" w:hAnsi="Arial" w:cs="Arial"/>
          <w:sz w:val="22"/>
          <w:szCs w:val="22"/>
        </w:rPr>
        <w:t xml:space="preserve"> Programa de requalificação urbana de Vitória </w:t>
      </w:r>
      <w:r w:rsidR="008F4ED6">
        <w:rPr>
          <w:rFonts w:ascii="Arial" w:hAnsi="Arial" w:cs="Arial"/>
          <w:sz w:val="22"/>
          <w:szCs w:val="22"/>
        </w:rPr>
        <w:t xml:space="preserve">, </w:t>
      </w:r>
      <w:r w:rsidR="00FC7840">
        <w:rPr>
          <w:rFonts w:ascii="Arial" w:hAnsi="Arial" w:cs="Arial"/>
          <w:sz w:val="22"/>
          <w:szCs w:val="22"/>
        </w:rPr>
        <w:t>faz-se necessário</w:t>
      </w:r>
      <w:r w:rsidR="00A07036">
        <w:rPr>
          <w:rFonts w:ascii="Arial" w:hAnsi="Arial" w:cs="Arial"/>
          <w:sz w:val="22"/>
          <w:szCs w:val="22"/>
        </w:rPr>
        <w:t>,</w:t>
      </w:r>
      <w:r w:rsidR="008F4ED6">
        <w:rPr>
          <w:rFonts w:ascii="Arial" w:hAnsi="Arial" w:cs="Arial"/>
          <w:sz w:val="22"/>
          <w:szCs w:val="22"/>
        </w:rPr>
        <w:t xml:space="preserve"> p</w:t>
      </w:r>
      <w:r w:rsidR="00FC7840">
        <w:rPr>
          <w:rFonts w:ascii="Arial" w:hAnsi="Arial" w:cs="Arial"/>
          <w:sz w:val="22"/>
          <w:szCs w:val="22"/>
        </w:rPr>
        <w:t xml:space="preserve">ara a </w:t>
      </w:r>
      <w:r w:rsidR="008F4ED6">
        <w:rPr>
          <w:rFonts w:ascii="Arial" w:hAnsi="Arial" w:cs="Arial"/>
          <w:sz w:val="22"/>
          <w:szCs w:val="22"/>
        </w:rPr>
        <w:t xml:space="preserve"> continuidade </w:t>
      </w:r>
      <w:r w:rsidR="00060A32">
        <w:rPr>
          <w:rFonts w:ascii="Arial" w:hAnsi="Arial" w:cs="Arial"/>
          <w:sz w:val="22"/>
          <w:szCs w:val="22"/>
        </w:rPr>
        <w:t xml:space="preserve">do processo de melhorias que as cidades estão enfrentado gerados pela falta de  sustentabilidade urbana </w:t>
      </w:r>
      <w:r w:rsidR="009C3A5C">
        <w:rPr>
          <w:rFonts w:ascii="Arial" w:hAnsi="Arial" w:cs="Arial"/>
          <w:sz w:val="22"/>
          <w:szCs w:val="22"/>
        </w:rPr>
        <w:t xml:space="preserve">presentes </w:t>
      </w:r>
      <w:r w:rsidR="00060A32">
        <w:rPr>
          <w:rFonts w:ascii="Arial" w:hAnsi="Arial" w:cs="Arial"/>
          <w:sz w:val="22"/>
          <w:szCs w:val="22"/>
        </w:rPr>
        <w:t xml:space="preserve"> nos grandes centros </w:t>
      </w:r>
      <w:r w:rsidR="00A07036">
        <w:rPr>
          <w:rFonts w:ascii="Arial" w:hAnsi="Arial" w:cs="Arial"/>
          <w:sz w:val="22"/>
          <w:szCs w:val="22"/>
        </w:rPr>
        <w:t>com intuito de requalificação e</w:t>
      </w:r>
      <w:r w:rsidR="00060A32">
        <w:rPr>
          <w:rFonts w:ascii="Arial" w:hAnsi="Arial" w:cs="Arial"/>
          <w:sz w:val="22"/>
          <w:szCs w:val="22"/>
        </w:rPr>
        <w:t xml:space="preserve"> expansão das cidades</w:t>
      </w:r>
      <w:r w:rsidR="00A07036">
        <w:rPr>
          <w:rFonts w:ascii="Arial" w:hAnsi="Arial" w:cs="Arial"/>
          <w:sz w:val="22"/>
          <w:szCs w:val="22"/>
        </w:rPr>
        <w:t>,</w:t>
      </w:r>
      <w:r w:rsidR="00060A32">
        <w:rPr>
          <w:rFonts w:ascii="Arial" w:hAnsi="Arial" w:cs="Arial"/>
          <w:sz w:val="22"/>
          <w:szCs w:val="22"/>
        </w:rPr>
        <w:t xml:space="preserve"> associada a conservação do meio onde </w:t>
      </w:r>
      <w:r w:rsidR="0089493A">
        <w:rPr>
          <w:rFonts w:ascii="Arial" w:hAnsi="Arial" w:cs="Arial"/>
          <w:sz w:val="22"/>
          <w:szCs w:val="22"/>
        </w:rPr>
        <w:t>está</w:t>
      </w:r>
      <w:r w:rsidR="00060A32">
        <w:rPr>
          <w:rFonts w:ascii="Arial" w:hAnsi="Arial" w:cs="Arial"/>
          <w:sz w:val="22"/>
          <w:szCs w:val="22"/>
        </w:rPr>
        <w:t xml:space="preserve"> inserida.</w:t>
      </w:r>
    </w:p>
    <w:p w:rsidR="0089493A" w:rsidRDefault="0089493A">
      <w:pPr>
        <w:spacing w:line="276" w:lineRule="auto"/>
        <w:rPr>
          <w:rFonts w:ascii="Arial" w:hAnsi="Arial" w:cs="Arial"/>
          <w:sz w:val="22"/>
          <w:szCs w:val="22"/>
        </w:rPr>
      </w:pPr>
      <w:r>
        <w:rPr>
          <w:rFonts w:ascii="Arial" w:hAnsi="Arial" w:cs="Arial"/>
          <w:sz w:val="22"/>
          <w:szCs w:val="22"/>
        </w:rPr>
        <w:br w:type="page"/>
      </w:r>
    </w:p>
    <w:p w:rsidR="00A32EF2" w:rsidRPr="00A32EF2" w:rsidRDefault="00A32EF2" w:rsidP="00A32EF2">
      <w:pPr>
        <w:shd w:val="clear" w:color="auto" w:fill="1F497D" w:themeFill="text2"/>
        <w:rPr>
          <w:rFonts w:ascii="Arial" w:hAnsi="Arial" w:cs="Arial"/>
          <w:color w:val="FFFFFF" w:themeColor="background1"/>
          <w:sz w:val="22"/>
          <w:szCs w:val="22"/>
        </w:rPr>
      </w:pPr>
      <w:r w:rsidRPr="00A32EF2">
        <w:rPr>
          <w:rFonts w:ascii="Arial" w:hAnsi="Arial" w:cs="Arial"/>
          <w:b/>
          <w:color w:val="FFFFFF" w:themeColor="background1"/>
          <w:sz w:val="22"/>
          <w:szCs w:val="22"/>
        </w:rPr>
        <w:lastRenderedPageBreak/>
        <w:t>CONSIDERACOES INICIAIS</w:t>
      </w:r>
    </w:p>
    <w:p w:rsidR="0089493A" w:rsidRDefault="00FA217F" w:rsidP="00495E82">
      <w:pPr>
        <w:spacing w:after="0" w:line="360" w:lineRule="auto"/>
        <w:ind w:firstLine="709"/>
        <w:jc w:val="both"/>
        <w:rPr>
          <w:rFonts w:ascii="Arial" w:hAnsi="Arial" w:cs="Arial"/>
          <w:sz w:val="22"/>
          <w:szCs w:val="22"/>
        </w:rPr>
      </w:pPr>
      <w:r>
        <w:rPr>
          <w:rFonts w:ascii="Arial" w:hAnsi="Arial" w:cs="Arial"/>
          <w:sz w:val="22"/>
          <w:szCs w:val="22"/>
        </w:rPr>
        <w:t>A</w:t>
      </w:r>
      <w:r w:rsidR="00A96924" w:rsidRPr="0043072D">
        <w:rPr>
          <w:rFonts w:ascii="Arial" w:hAnsi="Arial" w:cs="Arial"/>
          <w:sz w:val="22"/>
          <w:szCs w:val="22"/>
        </w:rPr>
        <w:t xml:space="preserve"> requalificação</w:t>
      </w:r>
      <w:r w:rsidR="00A96924">
        <w:rPr>
          <w:rFonts w:ascii="Arial" w:hAnsi="Arial" w:cs="Arial"/>
          <w:sz w:val="22"/>
          <w:szCs w:val="22"/>
        </w:rPr>
        <w:t xml:space="preserve"> urbana e segurança cidadã de Vitória (BR</w:t>
      </w:r>
      <w:r w:rsidR="00A96924" w:rsidRPr="0043072D">
        <w:rPr>
          <w:rFonts w:ascii="Arial" w:hAnsi="Arial" w:cs="Arial"/>
          <w:sz w:val="22"/>
          <w:szCs w:val="22"/>
        </w:rPr>
        <w:t>-</w:t>
      </w:r>
      <w:r w:rsidR="001E4AE8">
        <w:rPr>
          <w:rFonts w:ascii="Arial" w:hAnsi="Arial" w:cs="Arial"/>
          <w:sz w:val="22"/>
          <w:szCs w:val="22"/>
        </w:rPr>
        <w:t>L</w:t>
      </w:r>
      <w:r w:rsidR="00A96924" w:rsidRPr="0043072D">
        <w:rPr>
          <w:rFonts w:ascii="Arial" w:hAnsi="Arial" w:cs="Arial"/>
          <w:sz w:val="22"/>
          <w:szCs w:val="22"/>
        </w:rPr>
        <w:t>1497)</w:t>
      </w:r>
      <w:r w:rsidR="00A32EF2" w:rsidRPr="0043072D">
        <w:rPr>
          <w:rFonts w:ascii="Arial" w:hAnsi="Arial" w:cs="Arial"/>
          <w:sz w:val="22"/>
          <w:szCs w:val="22"/>
        </w:rPr>
        <w:t xml:space="preserve"> faz parte do Componente Desenvolvimento Urbano </w:t>
      </w:r>
      <w:r w:rsidR="001E4AE8">
        <w:rPr>
          <w:rFonts w:ascii="Arial" w:hAnsi="Arial" w:cs="Arial"/>
          <w:sz w:val="22"/>
          <w:szCs w:val="22"/>
        </w:rPr>
        <w:t xml:space="preserve">e Gestão Ambiental </w:t>
      </w:r>
      <w:r w:rsidR="00A32EF2" w:rsidRPr="0043072D">
        <w:rPr>
          <w:rFonts w:ascii="Arial" w:hAnsi="Arial" w:cs="Arial"/>
          <w:sz w:val="22"/>
          <w:szCs w:val="22"/>
        </w:rPr>
        <w:t>Sustentável que financiará, entre outras atividades, a melhoria dos instrumentos de gestão e planejamento urbano, terr</w:t>
      </w:r>
      <w:r w:rsidR="00713DEF">
        <w:rPr>
          <w:rFonts w:ascii="Arial" w:hAnsi="Arial" w:cs="Arial"/>
          <w:sz w:val="22"/>
          <w:szCs w:val="22"/>
        </w:rPr>
        <w:t>itorial e ambiental,</w:t>
      </w:r>
      <w:r w:rsidR="00A96924">
        <w:rPr>
          <w:rFonts w:ascii="Arial" w:hAnsi="Arial" w:cs="Arial"/>
          <w:sz w:val="22"/>
          <w:szCs w:val="22"/>
        </w:rPr>
        <w:t xml:space="preserve"> em razão </w:t>
      </w:r>
      <w:r w:rsidR="0089493A">
        <w:rPr>
          <w:rFonts w:ascii="Arial" w:hAnsi="Arial" w:cs="Arial"/>
          <w:sz w:val="22"/>
          <w:szCs w:val="22"/>
        </w:rPr>
        <w:t xml:space="preserve">do </w:t>
      </w:r>
      <w:r w:rsidR="0089493A" w:rsidRPr="0043072D">
        <w:rPr>
          <w:rFonts w:ascii="Arial" w:hAnsi="Arial" w:cs="Arial"/>
          <w:sz w:val="22"/>
          <w:szCs w:val="22"/>
        </w:rPr>
        <w:t>crescimento</w:t>
      </w:r>
      <w:r w:rsidR="00A32EF2" w:rsidRPr="0043072D">
        <w:rPr>
          <w:rFonts w:ascii="Arial" w:hAnsi="Arial" w:cs="Arial"/>
          <w:sz w:val="22"/>
          <w:szCs w:val="22"/>
        </w:rPr>
        <w:t xml:space="preserve"> econômico e demográfico</w:t>
      </w:r>
      <w:r w:rsidR="00A96924">
        <w:rPr>
          <w:rFonts w:ascii="Arial" w:hAnsi="Arial" w:cs="Arial"/>
          <w:sz w:val="22"/>
          <w:szCs w:val="22"/>
        </w:rPr>
        <w:t xml:space="preserve"> da cidade de Vitoria, </w:t>
      </w:r>
      <w:r w:rsidR="00713DEF">
        <w:rPr>
          <w:rFonts w:ascii="Arial" w:hAnsi="Arial" w:cs="Arial"/>
          <w:sz w:val="22"/>
          <w:szCs w:val="22"/>
        </w:rPr>
        <w:t>por meio do</w:t>
      </w:r>
      <w:r w:rsidR="00713DEF" w:rsidRPr="00713DEF">
        <w:rPr>
          <w:rFonts w:ascii="Arial" w:hAnsi="Arial" w:cs="Arial"/>
          <w:sz w:val="22"/>
          <w:szCs w:val="22"/>
        </w:rPr>
        <w:t xml:space="preserve"> Banco Interamericano de Desenvolvimento (BID</w:t>
      </w:r>
      <w:r w:rsidR="00713DEF">
        <w:rPr>
          <w:rFonts w:ascii="Arial" w:hAnsi="Arial" w:cs="Arial"/>
          <w:sz w:val="22"/>
          <w:szCs w:val="22"/>
        </w:rPr>
        <w:t xml:space="preserve">) através do (ICES) </w:t>
      </w:r>
      <w:r w:rsidR="0009748F">
        <w:rPr>
          <w:rFonts w:ascii="Arial" w:hAnsi="Arial" w:cs="Arial"/>
          <w:sz w:val="22"/>
          <w:szCs w:val="22"/>
        </w:rPr>
        <w:t>–</w:t>
      </w:r>
      <w:r w:rsidR="00713DEF">
        <w:rPr>
          <w:rFonts w:ascii="Arial" w:hAnsi="Arial" w:cs="Arial"/>
          <w:sz w:val="22"/>
          <w:szCs w:val="22"/>
        </w:rPr>
        <w:t xml:space="preserve"> I</w:t>
      </w:r>
      <w:r w:rsidR="00A32EF2" w:rsidRPr="0043072D">
        <w:rPr>
          <w:rFonts w:ascii="Arial" w:hAnsi="Arial" w:cs="Arial"/>
          <w:sz w:val="22"/>
          <w:szCs w:val="22"/>
        </w:rPr>
        <w:t>niciativa</w:t>
      </w:r>
      <w:r w:rsidR="0010265C">
        <w:rPr>
          <w:rFonts w:ascii="Arial" w:hAnsi="Arial" w:cs="Arial"/>
          <w:sz w:val="22"/>
          <w:szCs w:val="22"/>
        </w:rPr>
        <w:t xml:space="preserve"> </w:t>
      </w:r>
      <w:r w:rsidR="00A32EF2" w:rsidRPr="0043072D">
        <w:rPr>
          <w:rFonts w:ascii="Arial" w:hAnsi="Arial" w:cs="Arial"/>
          <w:sz w:val="22"/>
          <w:szCs w:val="22"/>
        </w:rPr>
        <w:t>Cidades Emergentes e Sustentáveis (ICES)</w:t>
      </w:r>
      <w:r w:rsidR="00A96924">
        <w:rPr>
          <w:rFonts w:ascii="Arial" w:hAnsi="Arial" w:cs="Arial"/>
          <w:sz w:val="22"/>
          <w:szCs w:val="22"/>
        </w:rPr>
        <w:t>.</w:t>
      </w:r>
    </w:p>
    <w:p w:rsidR="00304A75" w:rsidRDefault="00A32EF2" w:rsidP="00495E82">
      <w:pPr>
        <w:spacing w:after="0" w:line="360" w:lineRule="auto"/>
        <w:ind w:firstLine="709"/>
        <w:jc w:val="both"/>
        <w:rPr>
          <w:rFonts w:ascii="Arial" w:eastAsia="Times New Roman" w:hAnsi="Arial" w:cs="Arial"/>
          <w:sz w:val="22"/>
          <w:szCs w:val="22"/>
        </w:rPr>
      </w:pPr>
      <w:r w:rsidRPr="00D7785B">
        <w:rPr>
          <w:rFonts w:ascii="Arial" w:eastAsia="Times New Roman" w:hAnsi="Arial" w:cs="Arial"/>
          <w:sz w:val="22"/>
          <w:szCs w:val="22"/>
        </w:rPr>
        <w:t>O S</w:t>
      </w:r>
      <w:r w:rsidR="00C842F9">
        <w:rPr>
          <w:rFonts w:ascii="Arial" w:eastAsia="Times New Roman" w:hAnsi="Arial" w:cs="Arial"/>
          <w:sz w:val="22"/>
          <w:szCs w:val="22"/>
        </w:rPr>
        <w:t xml:space="preserve">istema de </w:t>
      </w:r>
      <w:r w:rsidR="00C842F9" w:rsidRPr="00D7785B">
        <w:rPr>
          <w:rFonts w:ascii="Arial" w:eastAsia="Times New Roman" w:hAnsi="Arial" w:cs="Arial"/>
          <w:sz w:val="22"/>
          <w:szCs w:val="22"/>
        </w:rPr>
        <w:t>G</w:t>
      </w:r>
      <w:r w:rsidR="00C842F9">
        <w:rPr>
          <w:rFonts w:ascii="Arial" w:eastAsia="Times New Roman" w:hAnsi="Arial" w:cs="Arial"/>
          <w:sz w:val="22"/>
          <w:szCs w:val="22"/>
        </w:rPr>
        <w:t xml:space="preserve">estão </w:t>
      </w:r>
      <w:r w:rsidR="0089493A" w:rsidRPr="00D7785B">
        <w:rPr>
          <w:rFonts w:ascii="Arial" w:eastAsia="Times New Roman" w:hAnsi="Arial" w:cs="Arial"/>
          <w:sz w:val="22"/>
          <w:szCs w:val="22"/>
        </w:rPr>
        <w:t>A</w:t>
      </w:r>
      <w:r w:rsidR="0089493A">
        <w:rPr>
          <w:rFonts w:ascii="Arial" w:eastAsia="Times New Roman" w:hAnsi="Arial" w:cs="Arial"/>
          <w:sz w:val="22"/>
          <w:szCs w:val="22"/>
        </w:rPr>
        <w:t xml:space="preserve">mbiental </w:t>
      </w:r>
      <w:r w:rsidR="0089493A" w:rsidRPr="00D7785B">
        <w:rPr>
          <w:rFonts w:ascii="Arial" w:eastAsia="Times New Roman" w:hAnsi="Arial" w:cs="Arial"/>
          <w:sz w:val="22"/>
          <w:szCs w:val="22"/>
        </w:rPr>
        <w:t>deverá</w:t>
      </w:r>
      <w:r w:rsidRPr="00D7785B">
        <w:rPr>
          <w:rFonts w:ascii="Arial" w:eastAsia="Times New Roman" w:hAnsi="Arial" w:cs="Arial"/>
          <w:sz w:val="22"/>
          <w:szCs w:val="22"/>
        </w:rPr>
        <w:t xml:space="preserve"> ser, portanto, um instrumento pelo qual a Prefeitura Municipal de </w:t>
      </w:r>
      <w:r>
        <w:rPr>
          <w:rFonts w:ascii="Arial" w:eastAsia="Times New Roman" w:hAnsi="Arial" w:cs="Arial"/>
          <w:sz w:val="22"/>
          <w:szCs w:val="22"/>
        </w:rPr>
        <w:t>Vitoria/ES</w:t>
      </w:r>
      <w:r>
        <w:rPr>
          <w:rFonts w:ascii="Arial" w:hAnsi="Arial" w:cs="Arial"/>
          <w:sz w:val="22"/>
          <w:szCs w:val="22"/>
          <w:lang w:eastAsia="en-US"/>
        </w:rPr>
        <w:t>, n</w:t>
      </w:r>
      <w:r>
        <w:rPr>
          <w:rFonts w:ascii="Arial" w:eastAsia="Times New Roman" w:hAnsi="Arial" w:cs="Arial"/>
          <w:sz w:val="22"/>
          <w:szCs w:val="22"/>
        </w:rPr>
        <w:t>o âmbito do</w:t>
      </w:r>
      <w:r w:rsidRPr="001216DD">
        <w:rPr>
          <w:rFonts w:ascii="Arial" w:eastAsia="Times New Roman" w:hAnsi="Arial" w:cs="Arial"/>
          <w:sz w:val="22"/>
          <w:szCs w:val="22"/>
        </w:rPr>
        <w:t xml:space="preserve"> ICES, </w:t>
      </w:r>
      <w:r w:rsidRPr="00D7785B">
        <w:rPr>
          <w:rFonts w:ascii="Arial" w:eastAsia="Times New Roman" w:hAnsi="Arial" w:cs="Arial"/>
          <w:sz w:val="22"/>
          <w:szCs w:val="22"/>
        </w:rPr>
        <w:t xml:space="preserve">por meio da </w:t>
      </w:r>
      <w:r w:rsidRPr="0009748F">
        <w:rPr>
          <w:rFonts w:ascii="Arial" w:eastAsia="Times New Roman" w:hAnsi="Arial" w:cs="Arial"/>
          <w:sz w:val="22"/>
          <w:szCs w:val="22"/>
        </w:rPr>
        <w:t xml:space="preserve">Unidade </w:t>
      </w:r>
      <w:r w:rsidR="00304A75" w:rsidRPr="0009748F">
        <w:rPr>
          <w:rFonts w:ascii="Arial" w:eastAsia="Times New Roman" w:hAnsi="Arial" w:cs="Arial"/>
          <w:sz w:val="22"/>
          <w:szCs w:val="22"/>
        </w:rPr>
        <w:t xml:space="preserve">de Gerenciamento </w:t>
      </w:r>
      <w:r w:rsidRPr="0009748F">
        <w:rPr>
          <w:rFonts w:ascii="Arial" w:eastAsia="Times New Roman" w:hAnsi="Arial" w:cs="Arial"/>
          <w:sz w:val="22"/>
          <w:szCs w:val="22"/>
        </w:rPr>
        <w:t>do Programa (U</w:t>
      </w:r>
      <w:r w:rsidR="00304A75" w:rsidRPr="0009748F">
        <w:rPr>
          <w:rFonts w:ascii="Arial" w:eastAsia="Times New Roman" w:hAnsi="Arial" w:cs="Arial"/>
          <w:sz w:val="22"/>
          <w:szCs w:val="22"/>
        </w:rPr>
        <w:t>G</w:t>
      </w:r>
      <w:r w:rsidRPr="0009748F">
        <w:rPr>
          <w:rFonts w:ascii="Arial" w:eastAsia="Times New Roman" w:hAnsi="Arial" w:cs="Arial"/>
          <w:sz w:val="22"/>
          <w:szCs w:val="22"/>
        </w:rPr>
        <w:t xml:space="preserve">P), </w:t>
      </w:r>
      <w:r w:rsidR="003D4987" w:rsidRPr="0009748F">
        <w:rPr>
          <w:rFonts w:ascii="Arial" w:eastAsia="Times New Roman" w:hAnsi="Arial" w:cs="Arial"/>
          <w:sz w:val="22"/>
          <w:szCs w:val="22"/>
        </w:rPr>
        <w:t>que</w:t>
      </w:r>
      <w:r w:rsidR="004F0CAF">
        <w:rPr>
          <w:rFonts w:ascii="Arial" w:eastAsia="Times New Roman" w:hAnsi="Arial" w:cs="Arial"/>
          <w:sz w:val="22"/>
          <w:szCs w:val="22"/>
        </w:rPr>
        <w:t xml:space="preserve"> </w:t>
      </w:r>
      <w:r w:rsidR="00304A75">
        <w:rPr>
          <w:rFonts w:ascii="Arial" w:eastAsia="Times New Roman" w:hAnsi="Arial" w:cs="Arial"/>
          <w:sz w:val="22"/>
          <w:szCs w:val="22"/>
        </w:rPr>
        <w:t xml:space="preserve">foi instituída pelo Decreto de Lei N° 16.965/2017, que possui como atribuições o gerenciamento de todas as operações relativas à preparação, às negociações, à execução e à prestação de contas dos recursos contratados junto ao Banco Interamericano de Desenvolvimento – BID, no âmbito do “Plano de Ação Vitória Sustentável – Primeira Etapa”. </w:t>
      </w:r>
    </w:p>
    <w:p w:rsidR="00A32EF2" w:rsidRPr="00401692" w:rsidRDefault="00304A75" w:rsidP="00495E82">
      <w:pPr>
        <w:spacing w:after="0" w:line="360" w:lineRule="auto"/>
        <w:ind w:firstLine="709"/>
        <w:jc w:val="both"/>
        <w:rPr>
          <w:rFonts w:ascii="Arial" w:eastAsia="Times New Roman" w:hAnsi="Arial" w:cs="Arial"/>
          <w:sz w:val="22"/>
          <w:szCs w:val="22"/>
        </w:rPr>
      </w:pPr>
      <w:r>
        <w:rPr>
          <w:rFonts w:ascii="Arial" w:eastAsia="Times New Roman" w:hAnsi="Arial" w:cs="Arial"/>
          <w:sz w:val="22"/>
          <w:szCs w:val="22"/>
        </w:rPr>
        <w:t xml:space="preserve">A Unidade </w:t>
      </w:r>
      <w:r w:rsidR="00A32EF2" w:rsidRPr="00D7785B">
        <w:rPr>
          <w:rFonts w:ascii="Arial" w:eastAsia="Times New Roman" w:hAnsi="Arial" w:cs="Arial"/>
          <w:sz w:val="22"/>
          <w:szCs w:val="22"/>
        </w:rPr>
        <w:t>promoverá a gestão ambiental</w:t>
      </w:r>
      <w:r w:rsidR="00EE4DED">
        <w:rPr>
          <w:rFonts w:ascii="Arial" w:eastAsia="Times New Roman" w:hAnsi="Arial" w:cs="Arial"/>
          <w:sz w:val="22"/>
          <w:szCs w:val="22"/>
        </w:rPr>
        <w:t xml:space="preserve"> e social</w:t>
      </w:r>
      <w:r w:rsidR="00A32EF2" w:rsidRPr="00D7785B">
        <w:rPr>
          <w:rFonts w:ascii="Arial" w:eastAsia="Times New Roman" w:hAnsi="Arial" w:cs="Arial"/>
          <w:sz w:val="22"/>
          <w:szCs w:val="22"/>
        </w:rPr>
        <w:t xml:space="preserve"> durante o planejamento e a implantação das obras e o cumprimento da legislação ambiental e da Política de Meio Ambiente e Cumprimento de Salvaguardas (OP-703) do Banco Interamericano de Desenvolvimento (BID</w:t>
      </w:r>
      <w:r w:rsidR="00495E82" w:rsidRPr="00D7785B">
        <w:rPr>
          <w:rFonts w:ascii="Arial" w:eastAsia="Times New Roman" w:hAnsi="Arial" w:cs="Arial"/>
          <w:sz w:val="22"/>
          <w:szCs w:val="22"/>
        </w:rPr>
        <w:t>).</w:t>
      </w:r>
      <w:r w:rsidR="00495E82" w:rsidRPr="00D7785B">
        <w:rPr>
          <w:rFonts w:ascii="Arial" w:eastAsia="Calibri" w:hAnsi="Arial" w:cs="Times New Roman"/>
          <w:sz w:val="22"/>
          <w:szCs w:val="22"/>
        </w:rPr>
        <w:t xml:space="preserve"> A</w:t>
      </w:r>
      <w:r w:rsidR="00A32EF2" w:rsidRPr="00D7785B">
        <w:rPr>
          <w:rFonts w:ascii="Arial" w:eastAsia="Calibri" w:hAnsi="Arial" w:cs="Times New Roman"/>
          <w:sz w:val="22"/>
          <w:szCs w:val="22"/>
        </w:rPr>
        <w:t xml:space="preserve"> implementação do SGA permitirá, ainda, a atualização dos procedimentos de gestão ambiental</w:t>
      </w:r>
      <w:r w:rsidR="00EE4DED">
        <w:rPr>
          <w:rFonts w:ascii="Arial" w:eastAsia="Calibri" w:hAnsi="Arial" w:cs="Times New Roman"/>
          <w:sz w:val="22"/>
          <w:szCs w:val="22"/>
        </w:rPr>
        <w:t>, social</w:t>
      </w:r>
      <w:r w:rsidR="00A32EF2" w:rsidRPr="00D7785B">
        <w:rPr>
          <w:rFonts w:ascii="Arial" w:eastAsia="Calibri" w:hAnsi="Arial" w:cs="Times New Roman"/>
          <w:sz w:val="22"/>
          <w:szCs w:val="22"/>
        </w:rPr>
        <w:t xml:space="preserve"> e de requalificação urbana em conformidade com os requerimentos de órgãos ambientais intervenientes e do BID. Para tanto, as ações destinadas ao controle ambiental </w:t>
      </w:r>
      <w:r w:rsidR="00EE4DED">
        <w:rPr>
          <w:rFonts w:ascii="Arial" w:eastAsia="Calibri" w:hAnsi="Arial" w:cs="Times New Roman"/>
          <w:sz w:val="22"/>
          <w:szCs w:val="22"/>
        </w:rPr>
        <w:t xml:space="preserve">e social </w:t>
      </w:r>
      <w:r w:rsidR="00A32EF2" w:rsidRPr="00D7785B">
        <w:rPr>
          <w:rFonts w:ascii="Arial" w:eastAsia="Calibri" w:hAnsi="Arial" w:cs="Times New Roman"/>
          <w:sz w:val="22"/>
          <w:szCs w:val="22"/>
        </w:rPr>
        <w:t xml:space="preserve">farão parte das rotinas das empresas de apoio ao gerenciamento e supervisão de obras e construtora contratadas, seguindo as especificações técnicas e os procedimentos para garantir a qualidade, a segurança </w:t>
      </w:r>
      <w:r w:rsidR="00495E82" w:rsidRPr="00D7785B">
        <w:rPr>
          <w:rFonts w:ascii="Arial" w:eastAsia="Calibri" w:hAnsi="Arial" w:cs="Times New Roman"/>
          <w:sz w:val="22"/>
          <w:szCs w:val="22"/>
        </w:rPr>
        <w:t xml:space="preserve">e </w:t>
      </w:r>
      <w:r w:rsidR="00495E82">
        <w:rPr>
          <w:rFonts w:ascii="Arial" w:eastAsia="Calibri" w:hAnsi="Arial" w:cs="Times New Roman"/>
          <w:sz w:val="22"/>
          <w:szCs w:val="22"/>
        </w:rPr>
        <w:t>a</w:t>
      </w:r>
      <w:r w:rsidR="00A32EF2" w:rsidRPr="00D7785B">
        <w:rPr>
          <w:rFonts w:ascii="Arial" w:eastAsia="Calibri" w:hAnsi="Arial" w:cs="Times New Roman"/>
          <w:sz w:val="22"/>
          <w:szCs w:val="22"/>
        </w:rPr>
        <w:t xml:space="preserve"> proteção ambiental das áreas, a saúde e segurança dos trabalhadores e a segurança e o bem estar das populações afetadas.</w:t>
      </w:r>
    </w:p>
    <w:p w:rsidR="0009748F" w:rsidRDefault="00A32EF2" w:rsidP="00495E82">
      <w:pPr>
        <w:spacing w:after="0" w:line="360" w:lineRule="auto"/>
        <w:ind w:firstLine="709"/>
        <w:jc w:val="both"/>
        <w:rPr>
          <w:rFonts w:ascii="Arial" w:eastAsia="Times New Roman" w:hAnsi="Arial" w:cs="Arial"/>
          <w:spacing w:val="2"/>
          <w:sz w:val="22"/>
          <w:szCs w:val="22"/>
        </w:rPr>
      </w:pPr>
      <w:r w:rsidRPr="00401692">
        <w:rPr>
          <w:rFonts w:ascii="Arial" w:eastAsia="Times New Roman" w:hAnsi="Arial" w:cs="Arial"/>
          <w:iCs/>
          <w:color w:val="000000"/>
          <w:sz w:val="22"/>
          <w:szCs w:val="22"/>
          <w:lang w:eastAsia="en-US"/>
        </w:rPr>
        <w:t xml:space="preserve">O </w:t>
      </w:r>
      <w:r w:rsidR="00E768DD">
        <w:rPr>
          <w:rFonts w:ascii="Arial" w:eastAsia="Times New Roman" w:hAnsi="Arial" w:cs="Arial"/>
          <w:iCs/>
          <w:color w:val="000000"/>
          <w:sz w:val="22"/>
          <w:szCs w:val="22"/>
          <w:lang w:eastAsia="en-US"/>
        </w:rPr>
        <w:t>P</w:t>
      </w:r>
      <w:r w:rsidR="00E768DD" w:rsidRPr="00401692">
        <w:rPr>
          <w:rFonts w:ascii="Arial" w:eastAsia="Times New Roman" w:hAnsi="Arial" w:cs="Arial"/>
          <w:iCs/>
          <w:color w:val="000000"/>
          <w:sz w:val="22"/>
          <w:szCs w:val="22"/>
          <w:lang w:eastAsia="en-US"/>
        </w:rPr>
        <w:t>rograma de requalificaçã</w:t>
      </w:r>
      <w:r w:rsidR="00E768DD">
        <w:rPr>
          <w:rFonts w:ascii="Arial" w:eastAsia="Times New Roman" w:hAnsi="Arial" w:cs="Arial"/>
          <w:iCs/>
          <w:color w:val="000000"/>
          <w:sz w:val="22"/>
          <w:szCs w:val="22"/>
          <w:lang w:eastAsia="en-US"/>
        </w:rPr>
        <w:t>o urbana e segurança cidadã de V</w:t>
      </w:r>
      <w:r w:rsidR="00E768DD" w:rsidRPr="00401692">
        <w:rPr>
          <w:rFonts w:ascii="Arial" w:eastAsia="Times New Roman" w:hAnsi="Arial" w:cs="Arial"/>
          <w:iCs/>
          <w:color w:val="000000"/>
          <w:sz w:val="22"/>
          <w:szCs w:val="22"/>
          <w:lang w:eastAsia="en-US"/>
        </w:rPr>
        <w:t>itória</w:t>
      </w:r>
      <w:r w:rsidR="003D4987">
        <w:rPr>
          <w:rFonts w:ascii="Arial" w:eastAsia="Times New Roman" w:hAnsi="Arial" w:cs="Arial"/>
          <w:iCs/>
          <w:color w:val="000000"/>
          <w:sz w:val="22"/>
          <w:szCs w:val="22"/>
          <w:lang w:eastAsia="en-US"/>
        </w:rPr>
        <w:t>, agregam</w:t>
      </w:r>
      <w:r w:rsidRPr="0078560D">
        <w:rPr>
          <w:rFonts w:ascii="Arial" w:eastAsia="Times New Roman" w:hAnsi="Arial" w:cs="Arial"/>
          <w:iCs/>
          <w:color w:val="000000"/>
          <w:sz w:val="22"/>
          <w:szCs w:val="22"/>
          <w:lang w:eastAsia="en-US"/>
        </w:rPr>
        <w:t xml:space="preserve"> vários agentes intervenientes, necessi</w:t>
      </w:r>
      <w:r>
        <w:rPr>
          <w:rFonts w:ascii="Arial" w:eastAsia="Times New Roman" w:hAnsi="Arial" w:cs="Arial"/>
          <w:iCs/>
          <w:color w:val="000000"/>
          <w:sz w:val="22"/>
          <w:szCs w:val="22"/>
          <w:lang w:eastAsia="en-US"/>
        </w:rPr>
        <w:t>ta</w:t>
      </w:r>
      <w:r w:rsidR="003D4987">
        <w:rPr>
          <w:rFonts w:ascii="Arial" w:eastAsia="Times New Roman" w:hAnsi="Arial" w:cs="Arial"/>
          <w:iCs/>
          <w:color w:val="000000"/>
          <w:sz w:val="22"/>
          <w:szCs w:val="22"/>
          <w:lang w:eastAsia="en-US"/>
        </w:rPr>
        <w:t>ndo</w:t>
      </w:r>
      <w:r w:rsidRPr="0078560D">
        <w:rPr>
          <w:rFonts w:ascii="Arial" w:eastAsia="Times New Roman" w:hAnsi="Arial" w:cs="Arial"/>
          <w:iCs/>
          <w:color w:val="000000"/>
          <w:sz w:val="22"/>
          <w:szCs w:val="22"/>
          <w:lang w:eastAsia="en-US"/>
        </w:rPr>
        <w:t xml:space="preserve"> de </w:t>
      </w:r>
      <w:r>
        <w:rPr>
          <w:rFonts w:ascii="Arial" w:eastAsia="Times New Roman" w:hAnsi="Arial" w:cs="Arial"/>
          <w:iCs/>
          <w:color w:val="000000"/>
          <w:sz w:val="22"/>
          <w:szCs w:val="22"/>
          <w:lang w:eastAsia="en-US"/>
        </w:rPr>
        <w:t>um Sistema de Gestão Ambiental</w:t>
      </w:r>
      <w:r w:rsidR="003D4987">
        <w:rPr>
          <w:rFonts w:ascii="Arial" w:eastAsia="Times New Roman" w:hAnsi="Arial" w:cs="Arial"/>
          <w:iCs/>
          <w:color w:val="000000"/>
          <w:sz w:val="22"/>
          <w:szCs w:val="22"/>
          <w:lang w:eastAsia="en-US"/>
        </w:rPr>
        <w:t xml:space="preserve">(SGA) </w:t>
      </w:r>
      <w:r w:rsidRPr="0078560D">
        <w:rPr>
          <w:rFonts w:ascii="Arial" w:eastAsia="Times New Roman" w:hAnsi="Arial" w:cs="Arial"/>
          <w:iCs/>
          <w:color w:val="000000"/>
          <w:sz w:val="22"/>
          <w:szCs w:val="22"/>
          <w:lang w:eastAsia="en-US"/>
        </w:rPr>
        <w:t>em que fiquem assegurados e definidos os documentos necessários ao Gerenciamento Ambiental do</w:t>
      </w:r>
      <w:r>
        <w:rPr>
          <w:rFonts w:ascii="Arial" w:eastAsia="Times New Roman" w:hAnsi="Arial" w:cs="Arial"/>
          <w:iCs/>
          <w:color w:val="000000"/>
          <w:sz w:val="22"/>
          <w:szCs w:val="22"/>
          <w:lang w:eastAsia="en-US"/>
        </w:rPr>
        <w:t>s</w:t>
      </w:r>
      <w:r w:rsidRPr="0078560D">
        <w:rPr>
          <w:rFonts w:ascii="Arial" w:eastAsia="Times New Roman" w:hAnsi="Arial" w:cs="Arial"/>
          <w:iCs/>
          <w:color w:val="000000"/>
          <w:sz w:val="22"/>
          <w:szCs w:val="22"/>
          <w:lang w:eastAsia="en-US"/>
        </w:rPr>
        <w:t xml:space="preserve"> empreendimento</w:t>
      </w:r>
      <w:r>
        <w:rPr>
          <w:rFonts w:ascii="Arial" w:eastAsia="Times New Roman" w:hAnsi="Arial" w:cs="Arial"/>
          <w:iCs/>
          <w:color w:val="000000"/>
          <w:sz w:val="22"/>
          <w:szCs w:val="22"/>
          <w:lang w:eastAsia="en-US"/>
        </w:rPr>
        <w:t>s</w:t>
      </w:r>
      <w:r w:rsidRPr="0078560D">
        <w:rPr>
          <w:rFonts w:ascii="Arial" w:eastAsia="Times New Roman" w:hAnsi="Arial" w:cs="Arial"/>
          <w:iCs/>
          <w:color w:val="000000"/>
          <w:sz w:val="22"/>
          <w:szCs w:val="22"/>
          <w:lang w:eastAsia="en-US"/>
        </w:rPr>
        <w:t xml:space="preserve"> e os fluxos desses documentos entre os vários </w:t>
      </w:r>
      <w:r w:rsidR="003D4987">
        <w:rPr>
          <w:rFonts w:ascii="Arial" w:eastAsia="Times New Roman" w:hAnsi="Arial" w:cs="Arial"/>
          <w:iCs/>
          <w:color w:val="000000"/>
          <w:sz w:val="22"/>
          <w:szCs w:val="22"/>
          <w:lang w:eastAsia="en-US"/>
        </w:rPr>
        <w:t>atores envolvidos</w:t>
      </w:r>
      <w:r w:rsidRPr="0078560D">
        <w:rPr>
          <w:rFonts w:ascii="Arial" w:eastAsia="Times New Roman" w:hAnsi="Arial" w:cs="Arial"/>
          <w:iCs/>
          <w:color w:val="000000"/>
          <w:sz w:val="22"/>
          <w:szCs w:val="22"/>
          <w:lang w:eastAsia="en-US"/>
        </w:rPr>
        <w:t>, assim como suas responsabilidades, com o objetivo de implantar as melhores práticas</w:t>
      </w:r>
      <w:r w:rsidR="003D4987">
        <w:rPr>
          <w:rFonts w:ascii="Arial" w:eastAsia="Times New Roman" w:hAnsi="Arial" w:cs="Arial"/>
          <w:iCs/>
          <w:color w:val="000000"/>
          <w:sz w:val="22"/>
          <w:szCs w:val="22"/>
          <w:lang w:eastAsia="en-US"/>
        </w:rPr>
        <w:t xml:space="preserve"> para o desenvolvimento</w:t>
      </w:r>
      <w:r w:rsidR="00F633B3">
        <w:rPr>
          <w:rFonts w:ascii="Arial" w:eastAsia="Times New Roman" w:hAnsi="Arial" w:cs="Arial"/>
          <w:iCs/>
          <w:color w:val="000000"/>
          <w:sz w:val="22"/>
          <w:szCs w:val="22"/>
          <w:lang w:eastAsia="en-US"/>
        </w:rPr>
        <w:t xml:space="preserve"> </w:t>
      </w:r>
      <w:r w:rsidR="00C842F9" w:rsidRPr="0078560D">
        <w:rPr>
          <w:rFonts w:ascii="Arial" w:eastAsia="Times New Roman" w:hAnsi="Arial" w:cs="Arial"/>
          <w:iCs/>
          <w:color w:val="000000"/>
          <w:sz w:val="22"/>
          <w:szCs w:val="22"/>
          <w:lang w:eastAsia="en-US"/>
        </w:rPr>
        <w:t>ambiental</w:t>
      </w:r>
      <w:r w:rsidR="00EE4DED">
        <w:rPr>
          <w:rFonts w:ascii="Arial" w:eastAsia="Times New Roman" w:hAnsi="Arial" w:cs="Arial"/>
          <w:iCs/>
          <w:color w:val="000000"/>
          <w:sz w:val="22"/>
          <w:szCs w:val="22"/>
          <w:lang w:eastAsia="en-US"/>
        </w:rPr>
        <w:t xml:space="preserve"> e social</w:t>
      </w:r>
      <w:r w:rsidR="00C842F9">
        <w:rPr>
          <w:rFonts w:ascii="Arial" w:eastAsia="Times New Roman" w:hAnsi="Arial" w:cs="Arial"/>
          <w:iCs/>
          <w:color w:val="000000"/>
          <w:sz w:val="22"/>
          <w:szCs w:val="22"/>
          <w:lang w:eastAsia="en-US"/>
        </w:rPr>
        <w:t xml:space="preserve"> dos </w:t>
      </w:r>
      <w:r w:rsidR="00225703">
        <w:rPr>
          <w:rFonts w:ascii="Arial" w:eastAsia="Times New Roman" w:hAnsi="Arial" w:cs="Arial"/>
          <w:iCs/>
          <w:color w:val="000000"/>
          <w:sz w:val="22"/>
          <w:szCs w:val="22"/>
          <w:lang w:eastAsia="en-US"/>
        </w:rPr>
        <w:t>projetos.</w:t>
      </w:r>
      <w:r w:rsidR="00225703" w:rsidRPr="008013E2">
        <w:rPr>
          <w:rFonts w:ascii="Arial" w:eastAsia="Times New Roman" w:hAnsi="Arial" w:cs="Arial"/>
          <w:spacing w:val="2"/>
          <w:sz w:val="22"/>
          <w:szCs w:val="22"/>
        </w:rPr>
        <w:t xml:space="preserve"> O</w:t>
      </w:r>
      <w:r w:rsidR="00F633B3">
        <w:rPr>
          <w:rFonts w:ascii="Arial" w:eastAsia="Times New Roman" w:hAnsi="Arial" w:cs="Arial"/>
          <w:spacing w:val="2"/>
          <w:sz w:val="22"/>
          <w:szCs w:val="22"/>
        </w:rPr>
        <w:t xml:space="preserve"> </w:t>
      </w:r>
      <w:r w:rsidR="00C842F9">
        <w:rPr>
          <w:rFonts w:ascii="Arial" w:eastAsia="Times New Roman" w:hAnsi="Arial" w:cs="Arial"/>
          <w:spacing w:val="2"/>
          <w:sz w:val="22"/>
          <w:szCs w:val="22"/>
        </w:rPr>
        <w:t xml:space="preserve">relatório de </w:t>
      </w:r>
      <w:r w:rsidR="00A13E41">
        <w:rPr>
          <w:rFonts w:ascii="Arial" w:eastAsia="Times New Roman" w:hAnsi="Arial" w:cs="Arial"/>
          <w:spacing w:val="2"/>
          <w:sz w:val="22"/>
          <w:szCs w:val="22"/>
        </w:rPr>
        <w:t>gestão, será</w:t>
      </w:r>
      <w:r w:rsidR="00F633B3">
        <w:rPr>
          <w:rFonts w:ascii="Arial" w:eastAsia="Times New Roman" w:hAnsi="Arial" w:cs="Arial"/>
          <w:spacing w:val="2"/>
          <w:sz w:val="22"/>
          <w:szCs w:val="22"/>
        </w:rPr>
        <w:t xml:space="preserve"> </w:t>
      </w:r>
      <w:r w:rsidRPr="008013E2">
        <w:rPr>
          <w:rFonts w:ascii="Arial" w:eastAsia="Times New Roman" w:hAnsi="Arial" w:cs="Arial"/>
          <w:spacing w:val="2"/>
          <w:sz w:val="22"/>
          <w:szCs w:val="22"/>
        </w:rPr>
        <w:t>composto por dois documentos, este Plano e o Man</w:t>
      </w:r>
      <w:r w:rsidR="003D4987">
        <w:rPr>
          <w:rFonts w:ascii="Arial" w:eastAsia="Times New Roman" w:hAnsi="Arial" w:cs="Arial"/>
          <w:spacing w:val="2"/>
          <w:sz w:val="22"/>
          <w:szCs w:val="22"/>
        </w:rPr>
        <w:t xml:space="preserve">ual de Procedimentos do SGA, </w:t>
      </w:r>
      <w:r w:rsidR="00476450">
        <w:rPr>
          <w:rFonts w:ascii="Arial" w:eastAsia="Times New Roman" w:hAnsi="Arial" w:cs="Arial"/>
          <w:spacing w:val="2"/>
          <w:sz w:val="22"/>
          <w:szCs w:val="22"/>
        </w:rPr>
        <w:t xml:space="preserve">que </w:t>
      </w:r>
      <w:r w:rsidR="003D4987">
        <w:rPr>
          <w:rFonts w:ascii="Arial" w:eastAsia="Times New Roman" w:hAnsi="Arial" w:cs="Arial"/>
          <w:spacing w:val="2"/>
          <w:sz w:val="22"/>
          <w:szCs w:val="22"/>
        </w:rPr>
        <w:t>foram</w:t>
      </w:r>
      <w:r w:rsidRPr="008013E2">
        <w:rPr>
          <w:rFonts w:ascii="Arial" w:eastAsia="Times New Roman" w:hAnsi="Arial" w:cs="Arial"/>
          <w:spacing w:val="2"/>
          <w:sz w:val="22"/>
          <w:szCs w:val="22"/>
        </w:rPr>
        <w:t xml:space="preserve"> desenvolvido</w:t>
      </w:r>
      <w:r w:rsidR="003D4987">
        <w:rPr>
          <w:rFonts w:ascii="Arial" w:eastAsia="Times New Roman" w:hAnsi="Arial" w:cs="Arial"/>
          <w:spacing w:val="2"/>
          <w:sz w:val="22"/>
          <w:szCs w:val="22"/>
        </w:rPr>
        <w:t>s</w:t>
      </w:r>
      <w:r w:rsidRPr="008013E2">
        <w:rPr>
          <w:rFonts w:ascii="Arial" w:eastAsia="Times New Roman" w:hAnsi="Arial" w:cs="Arial"/>
          <w:spacing w:val="2"/>
          <w:sz w:val="22"/>
          <w:szCs w:val="22"/>
        </w:rPr>
        <w:t xml:space="preserve"> com base nas entrevistas realizadas com </w:t>
      </w:r>
      <w:r w:rsidRPr="00225703">
        <w:rPr>
          <w:rFonts w:ascii="Arial" w:eastAsia="Times New Roman" w:hAnsi="Arial" w:cs="Arial"/>
          <w:spacing w:val="2"/>
          <w:sz w:val="22"/>
          <w:szCs w:val="22"/>
        </w:rPr>
        <w:t>os técnicos da U</w:t>
      </w:r>
      <w:r w:rsidR="00304A75" w:rsidRPr="00225703">
        <w:rPr>
          <w:rFonts w:ascii="Arial" w:eastAsia="Times New Roman" w:hAnsi="Arial" w:cs="Arial"/>
          <w:spacing w:val="2"/>
          <w:sz w:val="22"/>
          <w:szCs w:val="22"/>
        </w:rPr>
        <w:t>G</w:t>
      </w:r>
      <w:r w:rsidRPr="00225703">
        <w:rPr>
          <w:rFonts w:ascii="Arial" w:eastAsia="Times New Roman" w:hAnsi="Arial" w:cs="Arial"/>
          <w:spacing w:val="2"/>
          <w:sz w:val="22"/>
          <w:szCs w:val="22"/>
        </w:rPr>
        <w:t>P</w:t>
      </w:r>
      <w:r w:rsidR="00304A75" w:rsidRPr="00225703">
        <w:rPr>
          <w:rFonts w:ascii="Arial" w:eastAsia="Times New Roman" w:hAnsi="Arial" w:cs="Arial"/>
          <w:spacing w:val="2"/>
          <w:sz w:val="22"/>
          <w:szCs w:val="22"/>
        </w:rPr>
        <w:t>,</w:t>
      </w:r>
      <w:r w:rsidR="00304A75">
        <w:rPr>
          <w:rFonts w:ascii="Arial" w:eastAsia="Times New Roman" w:hAnsi="Arial" w:cs="Arial"/>
          <w:spacing w:val="2"/>
          <w:sz w:val="22"/>
          <w:szCs w:val="22"/>
        </w:rPr>
        <w:t xml:space="preserve"> com os </w:t>
      </w:r>
      <w:r w:rsidRPr="008013E2">
        <w:rPr>
          <w:rFonts w:ascii="Arial" w:eastAsia="Times New Roman" w:hAnsi="Arial" w:cs="Arial"/>
          <w:spacing w:val="2"/>
          <w:sz w:val="22"/>
          <w:szCs w:val="22"/>
        </w:rPr>
        <w:t>órgãos estaduais diretamente envolvidos com Programa</w:t>
      </w:r>
      <w:r w:rsidR="0009748F">
        <w:rPr>
          <w:rFonts w:ascii="Arial" w:eastAsia="Times New Roman" w:hAnsi="Arial" w:cs="Arial"/>
          <w:spacing w:val="2"/>
          <w:sz w:val="22"/>
          <w:szCs w:val="22"/>
        </w:rPr>
        <w:t>, com a</w:t>
      </w:r>
      <w:r w:rsidR="00304A75">
        <w:rPr>
          <w:rFonts w:ascii="Arial" w:eastAsia="Times New Roman" w:hAnsi="Arial" w:cs="Arial"/>
          <w:spacing w:val="2"/>
          <w:sz w:val="22"/>
          <w:szCs w:val="22"/>
        </w:rPr>
        <w:t xml:space="preserve"> empresa responsável de elaborar o RAAS – Relatório de Avaliação Ambiental e Social do Programa </w:t>
      </w:r>
      <w:r w:rsidRPr="008013E2">
        <w:rPr>
          <w:rFonts w:ascii="Arial" w:eastAsia="Times New Roman" w:hAnsi="Arial" w:cs="Arial"/>
          <w:spacing w:val="2"/>
          <w:sz w:val="22"/>
          <w:szCs w:val="22"/>
        </w:rPr>
        <w:t xml:space="preserve">e nos documentos disponibilizados pela </w:t>
      </w:r>
      <w:r>
        <w:rPr>
          <w:rFonts w:ascii="Arial" w:eastAsia="Times New Roman" w:hAnsi="Arial" w:cs="Arial"/>
          <w:spacing w:val="2"/>
          <w:sz w:val="22"/>
          <w:szCs w:val="22"/>
        </w:rPr>
        <w:t>U</w:t>
      </w:r>
      <w:r w:rsidR="00304A75">
        <w:rPr>
          <w:rFonts w:ascii="Arial" w:eastAsia="Times New Roman" w:hAnsi="Arial" w:cs="Arial"/>
          <w:spacing w:val="2"/>
          <w:sz w:val="22"/>
          <w:szCs w:val="22"/>
        </w:rPr>
        <w:t>G</w:t>
      </w:r>
      <w:r w:rsidRPr="008013E2">
        <w:rPr>
          <w:rFonts w:ascii="Arial" w:eastAsia="Times New Roman" w:hAnsi="Arial" w:cs="Arial"/>
          <w:spacing w:val="2"/>
          <w:sz w:val="22"/>
          <w:szCs w:val="22"/>
        </w:rPr>
        <w:t>P e pelo BID</w:t>
      </w:r>
      <w:r w:rsidR="00304A75">
        <w:rPr>
          <w:rFonts w:ascii="Arial" w:eastAsia="Times New Roman" w:hAnsi="Arial" w:cs="Arial"/>
          <w:spacing w:val="2"/>
          <w:sz w:val="22"/>
          <w:szCs w:val="22"/>
        </w:rPr>
        <w:t>.</w:t>
      </w:r>
    </w:p>
    <w:p w:rsidR="00A32EF2" w:rsidRPr="00DC7548" w:rsidRDefault="00A32EF2" w:rsidP="00495E82">
      <w:pPr>
        <w:spacing w:after="0" w:line="360" w:lineRule="auto"/>
        <w:ind w:firstLine="709"/>
        <w:jc w:val="both"/>
        <w:rPr>
          <w:rFonts w:ascii="Arial" w:hAnsi="Arial" w:cs="Arial"/>
          <w:spacing w:val="2"/>
          <w:sz w:val="16"/>
          <w:szCs w:val="16"/>
        </w:rPr>
      </w:pPr>
      <w:r w:rsidRPr="008013E2">
        <w:rPr>
          <w:rFonts w:ascii="Arial" w:eastAsia="Times New Roman" w:hAnsi="Arial" w:cs="Arial"/>
          <w:spacing w:val="2"/>
          <w:sz w:val="22"/>
          <w:szCs w:val="22"/>
        </w:rPr>
        <w:t xml:space="preserve">Este Plano do </w:t>
      </w:r>
      <w:r w:rsidRPr="00495E82">
        <w:rPr>
          <w:rFonts w:ascii="Arial" w:eastAsia="Times New Roman" w:hAnsi="Arial" w:cs="Arial"/>
          <w:spacing w:val="2"/>
          <w:sz w:val="22"/>
          <w:szCs w:val="22"/>
        </w:rPr>
        <w:t xml:space="preserve">SGA, primeiro documento do Sistema, </w:t>
      </w:r>
      <w:r w:rsidRPr="00495E82">
        <w:rPr>
          <w:rFonts w:ascii="Arial" w:hAnsi="Arial" w:cs="Arial"/>
          <w:spacing w:val="2"/>
          <w:sz w:val="22"/>
          <w:szCs w:val="22"/>
        </w:rPr>
        <w:t>apresen</w:t>
      </w:r>
      <w:r w:rsidR="003D4987" w:rsidRPr="00495E82">
        <w:rPr>
          <w:rFonts w:ascii="Arial" w:hAnsi="Arial" w:cs="Arial"/>
          <w:spacing w:val="2"/>
          <w:sz w:val="22"/>
          <w:szCs w:val="22"/>
        </w:rPr>
        <w:t>ta a sua concepção e estrutura que</w:t>
      </w:r>
      <w:r w:rsidRPr="00495E82">
        <w:rPr>
          <w:rFonts w:ascii="Arial" w:hAnsi="Arial" w:cs="Arial"/>
          <w:spacing w:val="2"/>
          <w:sz w:val="22"/>
          <w:szCs w:val="22"/>
        </w:rPr>
        <w:t xml:space="preserve"> estabelece as diretrizes gerais, os principais procedimentos socioambientais, além de algumas instruções de projeto e especificações técnicas necessárias ao desenvolvimento das atividades do Programa, em</w:t>
      </w:r>
      <w:r w:rsidRPr="008013E2">
        <w:rPr>
          <w:rFonts w:ascii="Arial" w:hAnsi="Arial" w:cs="Arial"/>
          <w:spacing w:val="2"/>
          <w:sz w:val="22"/>
          <w:szCs w:val="22"/>
        </w:rPr>
        <w:t xml:space="preserve"> conformidade com o </w:t>
      </w:r>
      <w:r w:rsidR="00A13E41">
        <w:rPr>
          <w:rFonts w:ascii="Arial" w:hAnsi="Arial" w:cs="Arial"/>
          <w:spacing w:val="2"/>
          <w:sz w:val="22"/>
          <w:szCs w:val="22"/>
        </w:rPr>
        <w:t xml:space="preserve">Plano de Gestão Ambiental e Social </w:t>
      </w:r>
      <w:r w:rsidRPr="008013E2">
        <w:rPr>
          <w:rFonts w:ascii="Arial" w:hAnsi="Arial" w:cs="Arial"/>
          <w:spacing w:val="2"/>
          <w:sz w:val="22"/>
          <w:szCs w:val="22"/>
        </w:rPr>
        <w:t>(</w:t>
      </w:r>
      <w:r w:rsidR="00A13E41">
        <w:rPr>
          <w:rFonts w:ascii="Arial" w:hAnsi="Arial" w:cs="Arial"/>
          <w:spacing w:val="2"/>
          <w:sz w:val="22"/>
          <w:szCs w:val="22"/>
        </w:rPr>
        <w:t>P</w:t>
      </w:r>
      <w:r w:rsidRPr="008013E2">
        <w:rPr>
          <w:rFonts w:ascii="Arial" w:hAnsi="Arial" w:cs="Arial"/>
          <w:spacing w:val="2"/>
          <w:sz w:val="22"/>
          <w:szCs w:val="22"/>
        </w:rPr>
        <w:t>GAS) do RAA</w:t>
      </w:r>
      <w:r w:rsidR="00282EDB">
        <w:rPr>
          <w:rFonts w:ascii="Arial" w:hAnsi="Arial" w:cs="Arial"/>
          <w:spacing w:val="2"/>
          <w:sz w:val="22"/>
          <w:szCs w:val="22"/>
        </w:rPr>
        <w:t>S</w:t>
      </w:r>
      <w:r w:rsidR="0028272C">
        <w:rPr>
          <w:rFonts w:ascii="Arial" w:hAnsi="Arial" w:cs="Arial"/>
          <w:spacing w:val="2"/>
          <w:sz w:val="22"/>
          <w:szCs w:val="22"/>
        </w:rPr>
        <w:t xml:space="preserve"> e a OP-703 do BID. </w:t>
      </w:r>
      <w:r w:rsidRPr="008013E2">
        <w:rPr>
          <w:rFonts w:ascii="Arial" w:hAnsi="Arial" w:cs="Arial"/>
          <w:spacing w:val="2"/>
          <w:sz w:val="22"/>
          <w:szCs w:val="22"/>
        </w:rPr>
        <w:t xml:space="preserve">O Manual do SGA, por sua vez, detalha os procedimentos socioambientais, bem como os formulários de controle, </w:t>
      </w:r>
      <w:r w:rsidRPr="009A4A6F">
        <w:rPr>
          <w:rFonts w:ascii="Arial" w:hAnsi="Arial" w:cs="Arial"/>
          <w:spacing w:val="2"/>
          <w:sz w:val="22"/>
          <w:szCs w:val="22"/>
        </w:rPr>
        <w:t xml:space="preserve">e apresenta o </w:t>
      </w:r>
      <w:r w:rsidR="0089493A" w:rsidRPr="009A4A6F">
        <w:rPr>
          <w:rFonts w:ascii="Arial" w:hAnsi="Arial" w:cs="Arial"/>
          <w:spacing w:val="2"/>
          <w:sz w:val="22"/>
          <w:szCs w:val="22"/>
        </w:rPr>
        <w:t>resumo dos</w:t>
      </w:r>
      <w:r w:rsidRPr="009A4A6F">
        <w:rPr>
          <w:rFonts w:ascii="Arial" w:hAnsi="Arial" w:cs="Arial"/>
          <w:spacing w:val="2"/>
          <w:sz w:val="22"/>
          <w:szCs w:val="22"/>
        </w:rPr>
        <w:t xml:space="preserve"> Programa</w:t>
      </w:r>
      <w:r w:rsidR="00476450" w:rsidRPr="009A4A6F">
        <w:rPr>
          <w:rFonts w:ascii="Arial" w:hAnsi="Arial" w:cs="Arial"/>
          <w:spacing w:val="2"/>
          <w:sz w:val="22"/>
          <w:szCs w:val="22"/>
        </w:rPr>
        <w:t>s</w:t>
      </w:r>
      <w:r w:rsidRPr="009A4A6F">
        <w:rPr>
          <w:rFonts w:ascii="Arial" w:hAnsi="Arial" w:cs="Arial"/>
          <w:spacing w:val="2"/>
          <w:sz w:val="22"/>
          <w:szCs w:val="22"/>
        </w:rPr>
        <w:t>. Desta forma, o SGA contempla instrumentos específicos para a incorporação de mecanismos de coordenação</w:t>
      </w:r>
      <w:r w:rsidRPr="008013E2">
        <w:rPr>
          <w:rFonts w:ascii="Arial" w:hAnsi="Arial" w:cs="Arial"/>
          <w:spacing w:val="2"/>
          <w:sz w:val="22"/>
          <w:szCs w:val="22"/>
        </w:rPr>
        <w:t xml:space="preserve"> e planejamento, definição de atores e funções, </w:t>
      </w:r>
      <w:r w:rsidRPr="00CC0CF8">
        <w:rPr>
          <w:rFonts w:ascii="Arial" w:hAnsi="Arial" w:cs="Arial"/>
          <w:spacing w:val="2"/>
          <w:sz w:val="22"/>
          <w:szCs w:val="22"/>
        </w:rPr>
        <w:t>além de indicadores socioambientais, tanto</w:t>
      </w:r>
      <w:r w:rsidRPr="008013E2">
        <w:rPr>
          <w:rFonts w:ascii="Arial" w:hAnsi="Arial" w:cs="Arial"/>
          <w:spacing w:val="2"/>
          <w:sz w:val="22"/>
          <w:szCs w:val="22"/>
        </w:rPr>
        <w:t xml:space="preserve"> de desempenho institucional como de programas e projetos de meio ambiente e saúde e segurança, assegurando o acompanhament</w:t>
      </w:r>
      <w:r w:rsidR="00EE0DF6">
        <w:rPr>
          <w:rFonts w:ascii="Arial" w:hAnsi="Arial" w:cs="Arial"/>
          <w:spacing w:val="2"/>
          <w:sz w:val="22"/>
          <w:szCs w:val="22"/>
        </w:rPr>
        <w:t>o e melhoria contínua do Programa</w:t>
      </w:r>
      <w:r w:rsidRPr="008013E2">
        <w:rPr>
          <w:rFonts w:ascii="Arial" w:hAnsi="Arial" w:cs="Arial"/>
          <w:spacing w:val="2"/>
          <w:sz w:val="22"/>
          <w:szCs w:val="22"/>
        </w:rPr>
        <w:t>.</w:t>
      </w:r>
    </w:p>
    <w:p w:rsidR="00495E82" w:rsidRDefault="00476450" w:rsidP="00495E82">
      <w:pPr>
        <w:spacing w:after="0" w:line="360" w:lineRule="auto"/>
        <w:ind w:firstLine="709"/>
        <w:jc w:val="both"/>
        <w:rPr>
          <w:rFonts w:ascii="Arial" w:hAnsi="Arial" w:cs="Arial"/>
          <w:spacing w:val="2"/>
          <w:sz w:val="22"/>
          <w:szCs w:val="22"/>
        </w:rPr>
      </w:pPr>
      <w:r>
        <w:rPr>
          <w:rFonts w:ascii="Arial" w:hAnsi="Arial" w:cs="Arial"/>
          <w:spacing w:val="2"/>
          <w:sz w:val="22"/>
          <w:szCs w:val="22"/>
        </w:rPr>
        <w:t>O</w:t>
      </w:r>
      <w:r w:rsidR="00A32EF2" w:rsidRPr="000C2250">
        <w:rPr>
          <w:rFonts w:ascii="Arial" w:hAnsi="Arial" w:cs="Arial"/>
          <w:spacing w:val="2"/>
          <w:sz w:val="22"/>
          <w:szCs w:val="22"/>
        </w:rPr>
        <w:t>s programas</w:t>
      </w:r>
      <w:r>
        <w:rPr>
          <w:rFonts w:ascii="Arial" w:hAnsi="Arial" w:cs="Arial"/>
          <w:spacing w:val="2"/>
          <w:sz w:val="22"/>
          <w:szCs w:val="22"/>
        </w:rPr>
        <w:t xml:space="preserve"> em</w:t>
      </w:r>
      <w:r w:rsidRPr="00476450">
        <w:rPr>
          <w:rFonts w:ascii="Arial" w:hAnsi="Arial" w:cs="Arial"/>
          <w:spacing w:val="2"/>
          <w:sz w:val="22"/>
          <w:szCs w:val="22"/>
        </w:rPr>
        <w:t xml:space="preserve">bora </w:t>
      </w:r>
      <w:r w:rsidR="00A32EF2" w:rsidRPr="000C2250">
        <w:rPr>
          <w:rFonts w:ascii="Arial" w:hAnsi="Arial" w:cs="Arial"/>
          <w:spacing w:val="2"/>
          <w:sz w:val="22"/>
          <w:szCs w:val="22"/>
        </w:rPr>
        <w:t>sejam voltados à melhoria ambiental</w:t>
      </w:r>
      <w:r w:rsidR="00ED61A1">
        <w:rPr>
          <w:rFonts w:ascii="Arial" w:hAnsi="Arial" w:cs="Arial"/>
          <w:spacing w:val="2"/>
          <w:sz w:val="22"/>
          <w:szCs w:val="22"/>
        </w:rPr>
        <w:t>, social</w:t>
      </w:r>
      <w:r w:rsidR="00A32EF2" w:rsidRPr="000C2250">
        <w:rPr>
          <w:rFonts w:ascii="Arial" w:hAnsi="Arial" w:cs="Arial"/>
          <w:spacing w:val="2"/>
          <w:sz w:val="22"/>
          <w:szCs w:val="22"/>
        </w:rPr>
        <w:t xml:space="preserve"> e da</w:t>
      </w:r>
      <w:r w:rsidR="00F633B3">
        <w:rPr>
          <w:rFonts w:ascii="Arial" w:hAnsi="Arial" w:cs="Arial"/>
          <w:spacing w:val="2"/>
          <w:sz w:val="22"/>
          <w:szCs w:val="22"/>
        </w:rPr>
        <w:t xml:space="preserve"> </w:t>
      </w:r>
      <w:r w:rsidR="00A32EF2" w:rsidRPr="000C2250">
        <w:rPr>
          <w:rFonts w:ascii="Arial" w:hAnsi="Arial" w:cs="Arial"/>
          <w:spacing w:val="2"/>
          <w:sz w:val="22"/>
          <w:szCs w:val="22"/>
        </w:rPr>
        <w:t xml:space="preserve">qualidade de vida, em decorrência do volume de obras envolvido há uma tendência, sobretudo por parte das áreas de </w:t>
      </w:r>
      <w:r w:rsidR="0089493A" w:rsidRPr="000C2250">
        <w:rPr>
          <w:rFonts w:ascii="Arial" w:hAnsi="Arial" w:cs="Arial"/>
          <w:spacing w:val="2"/>
          <w:sz w:val="22"/>
          <w:szCs w:val="22"/>
        </w:rPr>
        <w:t>engenharia, de</w:t>
      </w:r>
      <w:r w:rsidR="00F633B3">
        <w:rPr>
          <w:rFonts w:ascii="Arial" w:hAnsi="Arial" w:cs="Arial"/>
          <w:spacing w:val="2"/>
          <w:sz w:val="22"/>
          <w:szCs w:val="22"/>
        </w:rPr>
        <w:t xml:space="preserve"> </w:t>
      </w:r>
      <w:r w:rsidR="00D02311" w:rsidRPr="000C2250">
        <w:rPr>
          <w:rFonts w:ascii="Arial" w:hAnsi="Arial" w:cs="Arial"/>
          <w:spacing w:val="2"/>
          <w:sz w:val="22"/>
          <w:szCs w:val="22"/>
        </w:rPr>
        <w:t>considerá-los</w:t>
      </w:r>
      <w:r w:rsidR="00A32EF2" w:rsidRPr="000C2250">
        <w:rPr>
          <w:rFonts w:ascii="Arial" w:hAnsi="Arial" w:cs="Arial"/>
          <w:spacing w:val="2"/>
          <w:sz w:val="22"/>
          <w:szCs w:val="22"/>
        </w:rPr>
        <w:t xml:space="preserve"> como programas de obras em que estas são um fim em si mesmo e não um meio para se obter melhoria objeto dos programas. Não por acaso, as obras acabam tendo um tratamento diferenciado e de maior importância, quando comparadas às demais atividades contempladas pelos programas, inclusive a</w:t>
      </w:r>
      <w:r w:rsidR="00D02311">
        <w:rPr>
          <w:rFonts w:ascii="Arial" w:hAnsi="Arial" w:cs="Arial"/>
          <w:spacing w:val="2"/>
          <w:sz w:val="22"/>
          <w:szCs w:val="22"/>
        </w:rPr>
        <w:t xml:space="preserve">s de meio ambiente e social. </w:t>
      </w:r>
    </w:p>
    <w:p w:rsidR="00A32EF2" w:rsidRPr="00495E82" w:rsidRDefault="00D02311" w:rsidP="00495E82">
      <w:pPr>
        <w:spacing w:after="0" w:line="360" w:lineRule="auto"/>
        <w:ind w:firstLine="709"/>
        <w:jc w:val="both"/>
        <w:rPr>
          <w:rFonts w:ascii="Arial" w:eastAsia="Times New Roman" w:hAnsi="Arial" w:cs="Arial"/>
          <w:spacing w:val="2"/>
          <w:sz w:val="22"/>
          <w:szCs w:val="22"/>
        </w:rPr>
      </w:pPr>
      <w:r>
        <w:rPr>
          <w:rFonts w:ascii="Arial" w:hAnsi="Arial" w:cs="Arial"/>
          <w:spacing w:val="2"/>
          <w:sz w:val="22"/>
          <w:szCs w:val="22"/>
        </w:rPr>
        <w:t>A</w:t>
      </w:r>
      <w:r w:rsidR="00A32EF2" w:rsidRPr="00D02311">
        <w:rPr>
          <w:rFonts w:ascii="Arial" w:hAnsi="Arial" w:cs="Arial"/>
          <w:spacing w:val="2"/>
          <w:sz w:val="22"/>
          <w:szCs w:val="22"/>
        </w:rPr>
        <w:t>s questões socioambientais são tradicionalmente consideradas como de responsabilidade exclusiva das equip</w:t>
      </w:r>
      <w:r w:rsidR="0009748F">
        <w:rPr>
          <w:rFonts w:ascii="Arial" w:hAnsi="Arial" w:cs="Arial"/>
          <w:spacing w:val="2"/>
          <w:sz w:val="22"/>
          <w:szCs w:val="22"/>
        </w:rPr>
        <w:t>es social de meio ambiente</w:t>
      </w:r>
      <w:r w:rsidR="00F633B3">
        <w:rPr>
          <w:rFonts w:ascii="Arial" w:hAnsi="Arial" w:cs="Arial"/>
          <w:spacing w:val="2"/>
          <w:sz w:val="22"/>
          <w:szCs w:val="22"/>
        </w:rPr>
        <w:t xml:space="preserve"> </w:t>
      </w:r>
      <w:r w:rsidR="0009748F">
        <w:rPr>
          <w:rFonts w:ascii="Arial" w:hAnsi="Arial" w:cs="Arial"/>
          <w:spacing w:val="2"/>
          <w:sz w:val="22"/>
          <w:szCs w:val="22"/>
        </w:rPr>
        <w:t>da UG</w:t>
      </w:r>
      <w:r w:rsidR="00A32EF2" w:rsidRPr="00D02311">
        <w:rPr>
          <w:rFonts w:ascii="Arial" w:hAnsi="Arial" w:cs="Arial"/>
          <w:spacing w:val="2"/>
          <w:sz w:val="22"/>
          <w:szCs w:val="22"/>
        </w:rPr>
        <w:t xml:space="preserve">P e das empresas de apoio </w:t>
      </w:r>
      <w:r w:rsidR="00ED61A1">
        <w:rPr>
          <w:rFonts w:ascii="Arial" w:hAnsi="Arial" w:cs="Arial"/>
          <w:spacing w:val="2"/>
          <w:sz w:val="22"/>
          <w:szCs w:val="22"/>
        </w:rPr>
        <w:t xml:space="preserve">à </w:t>
      </w:r>
      <w:r w:rsidR="00A32EF2" w:rsidRPr="00D02311">
        <w:rPr>
          <w:rFonts w:ascii="Arial" w:hAnsi="Arial" w:cs="Arial"/>
          <w:spacing w:val="2"/>
          <w:sz w:val="22"/>
          <w:szCs w:val="22"/>
        </w:rPr>
        <w:t>supervisão de obras</w:t>
      </w:r>
      <w:r w:rsidRPr="00D02311">
        <w:rPr>
          <w:rFonts w:ascii="Arial" w:hAnsi="Arial" w:cs="Arial"/>
          <w:spacing w:val="2"/>
          <w:sz w:val="22"/>
          <w:szCs w:val="22"/>
        </w:rPr>
        <w:t xml:space="preserve"> e </w:t>
      </w:r>
      <w:r w:rsidR="0089493A" w:rsidRPr="00D02311">
        <w:rPr>
          <w:rFonts w:ascii="Arial" w:hAnsi="Arial" w:cs="Arial"/>
          <w:spacing w:val="2"/>
          <w:sz w:val="22"/>
          <w:szCs w:val="22"/>
        </w:rPr>
        <w:t>construtora,</w:t>
      </w:r>
      <w:r w:rsidR="00A32EF2" w:rsidRPr="00D02311">
        <w:rPr>
          <w:rFonts w:ascii="Arial" w:hAnsi="Arial" w:cs="Arial"/>
          <w:spacing w:val="2"/>
          <w:sz w:val="22"/>
          <w:szCs w:val="22"/>
        </w:rPr>
        <w:t xml:space="preserve"> por conseguinte, as demais áreas além de não se envolver</w:t>
      </w:r>
      <w:r w:rsidR="00282EDB">
        <w:rPr>
          <w:rFonts w:ascii="Arial" w:hAnsi="Arial" w:cs="Arial"/>
          <w:spacing w:val="2"/>
          <w:sz w:val="22"/>
          <w:szCs w:val="22"/>
        </w:rPr>
        <w:t>e</w:t>
      </w:r>
      <w:r w:rsidR="00A32EF2" w:rsidRPr="00D02311">
        <w:rPr>
          <w:rFonts w:ascii="Arial" w:hAnsi="Arial" w:cs="Arial"/>
          <w:spacing w:val="2"/>
          <w:sz w:val="22"/>
          <w:szCs w:val="22"/>
        </w:rPr>
        <w:t>m com tais questões na maioria das vezes às relegaram a um plano secundário</w:t>
      </w:r>
      <w:r w:rsidR="009E0D95">
        <w:rPr>
          <w:rFonts w:ascii="Arial" w:hAnsi="Arial" w:cs="Arial"/>
          <w:spacing w:val="2"/>
          <w:sz w:val="22"/>
          <w:szCs w:val="22"/>
        </w:rPr>
        <w:t xml:space="preserve">. Conforme pode ser constatado nesse tipo de obra, </w:t>
      </w:r>
      <w:r w:rsidR="00A32EF2" w:rsidRPr="009E0D95">
        <w:rPr>
          <w:rFonts w:ascii="Arial" w:hAnsi="Arial" w:cs="Arial"/>
          <w:spacing w:val="-2"/>
          <w:sz w:val="22"/>
          <w:szCs w:val="22"/>
        </w:rPr>
        <w:t xml:space="preserve">raramente existe, por parte de todos os envolvidos com os programas </w:t>
      </w:r>
      <w:r w:rsidR="009E0D95">
        <w:rPr>
          <w:rFonts w:ascii="Arial" w:hAnsi="Arial" w:cs="Arial"/>
          <w:spacing w:val="-2"/>
          <w:sz w:val="22"/>
          <w:szCs w:val="22"/>
        </w:rPr>
        <w:t xml:space="preserve">dessa natureza </w:t>
      </w:r>
      <w:r w:rsidR="00A32EF2" w:rsidRPr="009E0D95">
        <w:rPr>
          <w:rFonts w:ascii="Arial" w:hAnsi="Arial" w:cs="Arial"/>
          <w:spacing w:val="-2"/>
          <w:sz w:val="22"/>
          <w:szCs w:val="22"/>
        </w:rPr>
        <w:t xml:space="preserve">, em nenhuma de suas fases, do planejamento à operação, uma compreensão sobre a importância do controle ambiental e da mitigação dos impactos socioambientais, assim como a aceitação </w:t>
      </w:r>
      <w:r w:rsidR="00A32EF2" w:rsidRPr="009E0D95">
        <w:rPr>
          <w:rFonts w:ascii="Arial" w:hAnsi="Arial" w:cs="Arial"/>
          <w:spacing w:val="-2"/>
          <w:sz w:val="22"/>
          <w:szCs w:val="22"/>
        </w:rPr>
        <w:lastRenderedPageBreak/>
        <w:t>de que a sustentabilidade deve ser dever de todos</w:t>
      </w:r>
      <w:r w:rsidR="009E0D95">
        <w:rPr>
          <w:rFonts w:ascii="Arial" w:hAnsi="Arial" w:cs="Arial"/>
          <w:spacing w:val="-2"/>
          <w:sz w:val="22"/>
          <w:szCs w:val="22"/>
        </w:rPr>
        <w:t xml:space="preserve">, </w:t>
      </w:r>
      <w:r w:rsidR="00A32EF2" w:rsidRPr="009E0D95">
        <w:rPr>
          <w:rFonts w:ascii="Arial" w:hAnsi="Arial" w:cs="Arial"/>
          <w:spacing w:val="2"/>
          <w:sz w:val="22"/>
          <w:szCs w:val="22"/>
        </w:rPr>
        <w:t xml:space="preserve">somado ao fato de que os problemas socioambientais são considerados como de menor </w:t>
      </w:r>
      <w:r w:rsidR="00A32EF2" w:rsidRPr="00495E82">
        <w:rPr>
          <w:rFonts w:ascii="Arial" w:eastAsia="Times New Roman" w:hAnsi="Arial" w:cs="Arial"/>
          <w:spacing w:val="2"/>
          <w:sz w:val="22"/>
          <w:szCs w:val="22"/>
        </w:rPr>
        <w:t>importância, relegam as soluções desses problemas a prazos longos, aos labirintos  burocráticos, quando não ao esquecimento; e</w:t>
      </w:r>
      <w:r w:rsidR="00F633B3">
        <w:rPr>
          <w:rFonts w:ascii="Arial" w:eastAsia="Times New Roman" w:hAnsi="Arial" w:cs="Arial"/>
          <w:spacing w:val="2"/>
          <w:sz w:val="22"/>
          <w:szCs w:val="22"/>
        </w:rPr>
        <w:t xml:space="preserve"> </w:t>
      </w:r>
      <w:r w:rsidR="00A32EF2" w:rsidRPr="00495E82">
        <w:rPr>
          <w:rFonts w:ascii="Arial" w:eastAsia="Times New Roman" w:hAnsi="Arial" w:cs="Arial"/>
          <w:spacing w:val="2"/>
          <w:sz w:val="22"/>
          <w:szCs w:val="22"/>
        </w:rPr>
        <w:t>finalmente, a linguagem comumente adotada nos programas socioambientais, por tratar de temas e técnicas específicos, nem sempre acessível aos técnicos da áreas de planejamento e engenharia, também contribui para o pouco envolvimento desses técnicos com a sustentabilidade e a manutenção da qualidade socioambiental das obras.</w:t>
      </w:r>
    </w:p>
    <w:p w:rsidR="00A32EF2" w:rsidRPr="00495E82" w:rsidRDefault="00A32EF2" w:rsidP="00495E82">
      <w:pPr>
        <w:spacing w:after="0" w:line="360" w:lineRule="auto"/>
        <w:ind w:firstLine="709"/>
        <w:jc w:val="both"/>
        <w:rPr>
          <w:rFonts w:ascii="Arial" w:eastAsia="Times New Roman" w:hAnsi="Arial" w:cs="Arial"/>
          <w:spacing w:val="2"/>
          <w:sz w:val="22"/>
          <w:szCs w:val="22"/>
        </w:rPr>
      </w:pPr>
      <w:r w:rsidRPr="00495E82">
        <w:rPr>
          <w:rFonts w:ascii="Arial" w:eastAsia="Times New Roman" w:hAnsi="Arial" w:cs="Arial"/>
          <w:spacing w:val="2"/>
          <w:sz w:val="22"/>
          <w:szCs w:val="22"/>
        </w:rPr>
        <w:t>O SGA proposto para o Programa</w:t>
      </w:r>
      <w:r w:rsidR="00F633B3">
        <w:rPr>
          <w:rFonts w:ascii="Arial" w:eastAsia="Times New Roman" w:hAnsi="Arial" w:cs="Arial"/>
          <w:spacing w:val="2"/>
          <w:sz w:val="22"/>
          <w:szCs w:val="22"/>
        </w:rPr>
        <w:t xml:space="preserve"> </w:t>
      </w:r>
      <w:r w:rsidR="009E0D95" w:rsidRPr="00495E82">
        <w:rPr>
          <w:rFonts w:ascii="Arial" w:eastAsia="Times New Roman" w:hAnsi="Arial" w:cs="Arial"/>
          <w:spacing w:val="2"/>
          <w:sz w:val="22"/>
          <w:szCs w:val="22"/>
        </w:rPr>
        <w:t>de requalificação urbana e segurança cidadã de Vitória</w:t>
      </w:r>
      <w:r w:rsidRPr="00495E82">
        <w:rPr>
          <w:rFonts w:ascii="Arial" w:eastAsia="Times New Roman" w:hAnsi="Arial" w:cs="Arial"/>
          <w:spacing w:val="2"/>
          <w:sz w:val="22"/>
          <w:szCs w:val="22"/>
        </w:rPr>
        <w:t>, deverá eliminar grande parte</w:t>
      </w:r>
      <w:r w:rsidR="0089493A" w:rsidRPr="00495E82">
        <w:rPr>
          <w:rFonts w:ascii="Arial" w:eastAsia="Times New Roman" w:hAnsi="Arial" w:cs="Arial"/>
          <w:spacing w:val="2"/>
          <w:sz w:val="22"/>
          <w:szCs w:val="22"/>
        </w:rPr>
        <w:t xml:space="preserve"> desses problemas, uma vez que:</w:t>
      </w:r>
    </w:p>
    <w:p w:rsidR="004734EA" w:rsidRPr="001C7356" w:rsidRDefault="004734EA" w:rsidP="00A9138C">
      <w:pPr>
        <w:spacing w:after="0" w:line="360" w:lineRule="auto"/>
        <w:jc w:val="both"/>
        <w:rPr>
          <w:rFonts w:ascii="Arial" w:hAnsi="Arial" w:cs="Arial"/>
          <w:spacing w:val="-2"/>
          <w:sz w:val="22"/>
          <w:szCs w:val="22"/>
        </w:rPr>
      </w:pPr>
    </w:p>
    <w:p w:rsidR="00292B2E" w:rsidRDefault="00A32EF2" w:rsidP="00C750D9">
      <w:pPr>
        <w:pStyle w:val="PargrafodaLista"/>
        <w:numPr>
          <w:ilvl w:val="0"/>
          <w:numId w:val="1"/>
        </w:numPr>
        <w:spacing w:after="0" w:line="360" w:lineRule="auto"/>
        <w:ind w:left="568" w:hanging="284"/>
        <w:jc w:val="both"/>
        <w:rPr>
          <w:rFonts w:ascii="Arial" w:hAnsi="Arial" w:cs="Arial"/>
          <w:spacing w:val="2"/>
          <w:sz w:val="22"/>
          <w:szCs w:val="22"/>
        </w:rPr>
      </w:pPr>
      <w:r w:rsidRPr="008013E2">
        <w:rPr>
          <w:rFonts w:ascii="Arial" w:hAnsi="Arial" w:cs="Arial"/>
          <w:spacing w:val="2"/>
          <w:sz w:val="22"/>
          <w:szCs w:val="22"/>
        </w:rPr>
        <w:t>os procedimentos e f</w:t>
      </w:r>
      <w:r w:rsidR="009905AA">
        <w:rPr>
          <w:rFonts w:ascii="Arial" w:hAnsi="Arial" w:cs="Arial"/>
          <w:spacing w:val="2"/>
          <w:sz w:val="22"/>
          <w:szCs w:val="22"/>
        </w:rPr>
        <w:t>ormulários que compõem o SGA</w:t>
      </w:r>
      <w:r w:rsidRPr="008013E2">
        <w:rPr>
          <w:rFonts w:ascii="Arial" w:hAnsi="Arial" w:cs="Arial"/>
          <w:spacing w:val="2"/>
          <w:sz w:val="22"/>
          <w:szCs w:val="22"/>
        </w:rPr>
        <w:t xml:space="preserve"> tornam as ações de mitigação de impactos e controle socioambiental mais objetivas e de compreensão mais fácil para os responsáveis pelas obras</w:t>
      </w:r>
      <w:r>
        <w:rPr>
          <w:rFonts w:ascii="Arial" w:hAnsi="Arial" w:cs="Arial"/>
          <w:spacing w:val="2"/>
          <w:sz w:val="22"/>
          <w:szCs w:val="22"/>
        </w:rPr>
        <w:t xml:space="preserve"> que</w:t>
      </w:r>
      <w:r w:rsidRPr="008013E2">
        <w:rPr>
          <w:rFonts w:ascii="Arial" w:hAnsi="Arial" w:cs="Arial"/>
          <w:spacing w:val="2"/>
          <w:sz w:val="22"/>
          <w:szCs w:val="22"/>
        </w:rPr>
        <w:t xml:space="preserve">, na maioria das vezes, tem pouco conhecimento no trato das questões socioambientais; </w:t>
      </w:r>
    </w:p>
    <w:p w:rsidR="00A32EF2" w:rsidRPr="008013E2" w:rsidRDefault="00A32EF2" w:rsidP="00A9138C">
      <w:pPr>
        <w:pStyle w:val="PargrafodaLista"/>
        <w:spacing w:after="0" w:line="360" w:lineRule="auto"/>
        <w:ind w:left="1157"/>
        <w:jc w:val="both"/>
        <w:rPr>
          <w:rFonts w:ascii="Arial" w:hAnsi="Arial" w:cs="Arial"/>
          <w:spacing w:val="2"/>
          <w:sz w:val="16"/>
          <w:szCs w:val="16"/>
        </w:rPr>
      </w:pPr>
    </w:p>
    <w:p w:rsidR="00292B2E" w:rsidRDefault="00A32EF2">
      <w:pPr>
        <w:pStyle w:val="PargrafodaLista"/>
        <w:numPr>
          <w:ilvl w:val="0"/>
          <w:numId w:val="1"/>
        </w:numPr>
        <w:spacing w:after="0" w:line="360" w:lineRule="auto"/>
        <w:ind w:left="568" w:hanging="284"/>
        <w:jc w:val="both"/>
        <w:rPr>
          <w:rFonts w:ascii="Arial" w:hAnsi="Arial" w:cs="Arial"/>
          <w:spacing w:val="-2"/>
          <w:sz w:val="22"/>
          <w:szCs w:val="22"/>
        </w:rPr>
      </w:pPr>
      <w:r w:rsidRPr="00776D96">
        <w:rPr>
          <w:rFonts w:ascii="Arial" w:hAnsi="Arial" w:cs="Arial"/>
          <w:spacing w:val="-2"/>
          <w:sz w:val="22"/>
          <w:szCs w:val="22"/>
        </w:rPr>
        <w:t>o</w:t>
      </w:r>
      <w:r w:rsidR="004F0CAF">
        <w:rPr>
          <w:rFonts w:ascii="Arial" w:hAnsi="Arial" w:cs="Arial"/>
          <w:spacing w:val="-2"/>
          <w:sz w:val="22"/>
          <w:szCs w:val="22"/>
        </w:rPr>
        <w:t xml:space="preserve"> </w:t>
      </w:r>
      <w:r w:rsidR="004E1BE6">
        <w:rPr>
          <w:rFonts w:ascii="Arial" w:hAnsi="Arial" w:cs="Arial"/>
          <w:spacing w:val="-2"/>
          <w:sz w:val="22"/>
          <w:szCs w:val="22"/>
        </w:rPr>
        <w:t>s</w:t>
      </w:r>
      <w:r w:rsidRPr="00776D96">
        <w:rPr>
          <w:rFonts w:ascii="Arial" w:hAnsi="Arial" w:cs="Arial"/>
          <w:spacing w:val="-2"/>
          <w:sz w:val="22"/>
          <w:szCs w:val="22"/>
        </w:rPr>
        <w:t>istema transfere para todos os envolvidos, técnicos, engenheiro</w:t>
      </w:r>
      <w:r w:rsidR="00444EC6">
        <w:rPr>
          <w:rFonts w:ascii="Arial" w:hAnsi="Arial" w:cs="Arial"/>
          <w:spacing w:val="-2"/>
          <w:sz w:val="22"/>
          <w:szCs w:val="22"/>
        </w:rPr>
        <w:t>s e administradores, tanto da UG</w:t>
      </w:r>
      <w:r w:rsidRPr="00776D96">
        <w:rPr>
          <w:rFonts w:ascii="Arial" w:hAnsi="Arial" w:cs="Arial"/>
          <w:spacing w:val="-2"/>
          <w:sz w:val="22"/>
          <w:szCs w:val="22"/>
        </w:rPr>
        <w:t xml:space="preserve">P como da empresa de apoio </w:t>
      </w:r>
      <w:r w:rsidR="00ED61A1">
        <w:rPr>
          <w:rFonts w:ascii="Arial" w:hAnsi="Arial" w:cs="Arial"/>
          <w:spacing w:val="-2"/>
          <w:sz w:val="22"/>
          <w:szCs w:val="22"/>
        </w:rPr>
        <w:t xml:space="preserve">à </w:t>
      </w:r>
      <w:r w:rsidRPr="00776D96">
        <w:rPr>
          <w:rFonts w:ascii="Arial" w:hAnsi="Arial" w:cs="Arial"/>
          <w:spacing w:val="-2"/>
          <w:sz w:val="22"/>
          <w:szCs w:val="22"/>
        </w:rPr>
        <w:t>supervisão de obras e Construtora, a responsabilidade pela qualidade socioambiental que, normalmente, sem o SGA, acaba sendo de exclusividade dos técnicos das áreas de meio ambiente e social; e</w:t>
      </w:r>
    </w:p>
    <w:p w:rsidR="00444EC6" w:rsidRPr="00444EC6" w:rsidRDefault="00444EC6" w:rsidP="00444EC6">
      <w:pPr>
        <w:spacing w:after="0" w:line="360" w:lineRule="auto"/>
        <w:jc w:val="both"/>
        <w:rPr>
          <w:rFonts w:ascii="Arial" w:hAnsi="Arial" w:cs="Arial"/>
          <w:spacing w:val="-2"/>
          <w:sz w:val="22"/>
          <w:szCs w:val="22"/>
        </w:rPr>
      </w:pPr>
    </w:p>
    <w:p w:rsidR="00292B2E" w:rsidRDefault="00A32EF2">
      <w:pPr>
        <w:pStyle w:val="PargrafodaLista"/>
        <w:numPr>
          <w:ilvl w:val="0"/>
          <w:numId w:val="1"/>
        </w:numPr>
        <w:spacing w:after="0" w:line="360" w:lineRule="auto"/>
        <w:ind w:left="568" w:hanging="284"/>
        <w:jc w:val="both"/>
        <w:rPr>
          <w:rFonts w:ascii="Arial" w:hAnsi="Arial" w:cs="Arial"/>
          <w:spacing w:val="-2"/>
          <w:sz w:val="22"/>
          <w:szCs w:val="22"/>
        </w:rPr>
      </w:pPr>
      <w:r w:rsidRPr="001C7356">
        <w:rPr>
          <w:rFonts w:ascii="Arial" w:hAnsi="Arial" w:cs="Arial"/>
          <w:spacing w:val="-2"/>
          <w:sz w:val="22"/>
          <w:szCs w:val="22"/>
        </w:rPr>
        <w:t xml:space="preserve">torna mais dinâmico e eficiente o trato das questões socioambientais do Programa, eliminando o encaminhamento burocrático de relatórios e processos e reduzindo significativamente o prazo para a correção dos problemas apontados (não conformidades). </w:t>
      </w:r>
    </w:p>
    <w:p w:rsidR="00231955" w:rsidRDefault="00231955" w:rsidP="00495E82">
      <w:pPr>
        <w:spacing w:after="0" w:line="360" w:lineRule="auto"/>
        <w:ind w:firstLine="709"/>
        <w:jc w:val="both"/>
        <w:rPr>
          <w:rFonts w:ascii="Arial" w:eastAsia="Times New Roman" w:hAnsi="Arial" w:cs="Arial"/>
          <w:spacing w:val="2"/>
          <w:sz w:val="22"/>
          <w:szCs w:val="22"/>
        </w:rPr>
      </w:pPr>
    </w:p>
    <w:p w:rsidR="00A32EF2" w:rsidRPr="00495E82" w:rsidRDefault="00A32EF2" w:rsidP="00495E82">
      <w:pPr>
        <w:spacing w:after="0" w:line="360" w:lineRule="auto"/>
        <w:ind w:firstLine="709"/>
        <w:jc w:val="both"/>
        <w:rPr>
          <w:rFonts w:ascii="Arial" w:eastAsia="Times New Roman" w:hAnsi="Arial" w:cs="Arial"/>
          <w:spacing w:val="2"/>
          <w:sz w:val="22"/>
          <w:szCs w:val="22"/>
        </w:rPr>
      </w:pPr>
      <w:r w:rsidRPr="00495E82">
        <w:rPr>
          <w:rFonts w:ascii="Arial" w:eastAsia="Times New Roman" w:hAnsi="Arial" w:cs="Arial"/>
          <w:spacing w:val="2"/>
          <w:sz w:val="22"/>
          <w:szCs w:val="22"/>
        </w:rPr>
        <w:t>O SGA também possibilita, de forma rápida e eficaz, por meio dos Planos de Melhoria, a solução de problemas socioambientais não previstos nos programas de mitigação de impactos e controle ambiental, que normalmente ocorrem no decorrer da implantação das obras.</w:t>
      </w:r>
    </w:p>
    <w:p w:rsidR="00A32EF2" w:rsidRPr="00D7785B" w:rsidRDefault="00A32EF2" w:rsidP="00A9138C">
      <w:pPr>
        <w:spacing w:after="0" w:line="360" w:lineRule="auto"/>
        <w:jc w:val="both"/>
        <w:rPr>
          <w:rFonts w:ascii="Arial" w:hAnsi="Arial" w:cs="Arial"/>
          <w:sz w:val="16"/>
          <w:szCs w:val="16"/>
        </w:rPr>
      </w:pPr>
    </w:p>
    <w:p w:rsidR="00A32EF2" w:rsidRPr="00A9138C" w:rsidRDefault="00A32EF2" w:rsidP="00A9138C">
      <w:pPr>
        <w:spacing w:after="0" w:line="360" w:lineRule="auto"/>
        <w:jc w:val="both"/>
        <w:rPr>
          <w:rFonts w:ascii="Arial" w:hAnsi="Arial" w:cs="Arial"/>
          <w:i/>
          <w:sz w:val="20"/>
          <w:szCs w:val="20"/>
        </w:rPr>
      </w:pPr>
      <w:r w:rsidRPr="00A9138C">
        <w:rPr>
          <w:rFonts w:ascii="Arial" w:hAnsi="Arial" w:cs="Arial"/>
          <w:i/>
          <w:sz w:val="20"/>
          <w:szCs w:val="20"/>
        </w:rPr>
        <w:t xml:space="preserve">Há que se considerar, entretanto, que este SGA deve ser considerado como </w:t>
      </w:r>
      <w:r w:rsidR="00F843BD" w:rsidRPr="00A9138C">
        <w:rPr>
          <w:rFonts w:ascii="Arial" w:hAnsi="Arial" w:cs="Arial"/>
          <w:i/>
          <w:sz w:val="20"/>
          <w:szCs w:val="20"/>
        </w:rPr>
        <w:t>preliminar,</w:t>
      </w:r>
      <w:r w:rsidR="009905AA">
        <w:rPr>
          <w:rFonts w:ascii="Arial" w:hAnsi="Arial" w:cs="Arial"/>
          <w:i/>
          <w:sz w:val="20"/>
          <w:szCs w:val="20"/>
        </w:rPr>
        <w:t xml:space="preserve"> como </w:t>
      </w:r>
      <w:r w:rsidR="00F843BD">
        <w:rPr>
          <w:rFonts w:ascii="Arial" w:hAnsi="Arial" w:cs="Arial"/>
          <w:i/>
          <w:sz w:val="20"/>
          <w:szCs w:val="20"/>
        </w:rPr>
        <w:t>referência</w:t>
      </w:r>
      <w:r w:rsidRPr="00A9138C">
        <w:rPr>
          <w:rFonts w:ascii="Arial" w:hAnsi="Arial" w:cs="Arial"/>
          <w:i/>
          <w:sz w:val="20"/>
          <w:szCs w:val="20"/>
        </w:rPr>
        <w:t xml:space="preserve"> do que deve ser considerado no gerenciamento socioambiental do Programa. Embora os procedimentos e formulários recomendados tenham como base os programas do </w:t>
      </w:r>
      <w:r w:rsidR="00B769F1">
        <w:rPr>
          <w:rFonts w:ascii="Arial" w:hAnsi="Arial" w:cs="Arial"/>
          <w:i/>
          <w:sz w:val="20"/>
          <w:szCs w:val="20"/>
        </w:rPr>
        <w:t>P</w:t>
      </w:r>
      <w:r w:rsidRPr="00CC16F1">
        <w:rPr>
          <w:rFonts w:ascii="Arial" w:hAnsi="Arial" w:cs="Arial"/>
          <w:i/>
          <w:sz w:val="20"/>
          <w:szCs w:val="20"/>
        </w:rPr>
        <w:t>GAS</w:t>
      </w:r>
      <w:r w:rsidRPr="00A9138C">
        <w:rPr>
          <w:rFonts w:ascii="Arial" w:hAnsi="Arial" w:cs="Arial"/>
          <w:i/>
          <w:sz w:val="20"/>
          <w:szCs w:val="20"/>
        </w:rPr>
        <w:t xml:space="preserve">, todos deverão ser objeto de discussão e revisão, inclusive com relação à sua necessidade ou </w:t>
      </w:r>
      <w:r w:rsidR="00F843BD" w:rsidRPr="00A9138C">
        <w:rPr>
          <w:rFonts w:ascii="Arial" w:hAnsi="Arial" w:cs="Arial"/>
          <w:i/>
          <w:sz w:val="20"/>
          <w:szCs w:val="20"/>
        </w:rPr>
        <w:t>aplicabilidade, na</w:t>
      </w:r>
      <w:r w:rsidRPr="00A9138C">
        <w:rPr>
          <w:rFonts w:ascii="Arial" w:hAnsi="Arial" w:cs="Arial"/>
          <w:i/>
          <w:sz w:val="20"/>
          <w:szCs w:val="20"/>
        </w:rPr>
        <w:t xml:space="preserve"> reunião de apresentação e nas reuniões de discussão da implementação do Sistema. </w:t>
      </w:r>
    </w:p>
    <w:p w:rsidR="00A32EF2" w:rsidRPr="008013E2" w:rsidRDefault="00A32EF2" w:rsidP="00A32EF2">
      <w:pPr>
        <w:spacing w:after="0"/>
        <w:rPr>
          <w:rFonts w:ascii="Calibri" w:hAnsi="Calibri" w:cs="font180"/>
          <w:spacing w:val="2"/>
          <w:kern w:val="2"/>
          <w:sz w:val="22"/>
          <w:szCs w:val="22"/>
          <w:lang w:eastAsia="en-US"/>
        </w:rPr>
      </w:pPr>
    </w:p>
    <w:p w:rsidR="00A32EF2" w:rsidRPr="008013E2" w:rsidRDefault="00B769F1" w:rsidP="00A32EF2">
      <w:pPr>
        <w:shd w:val="clear" w:color="auto" w:fill="1F497D" w:themeFill="text2"/>
        <w:spacing w:after="0"/>
        <w:rPr>
          <w:rFonts w:ascii="Arial" w:hAnsi="Arial" w:cs="Arial"/>
          <w:b/>
          <w:color w:val="FFFFFF" w:themeColor="background1"/>
          <w:spacing w:val="2"/>
          <w:sz w:val="22"/>
          <w:szCs w:val="22"/>
        </w:rPr>
      </w:pPr>
      <w:r>
        <w:rPr>
          <w:rFonts w:ascii="Arial" w:hAnsi="Arial" w:cs="Arial"/>
          <w:b/>
          <w:color w:val="FFFFFF" w:themeColor="background1"/>
          <w:spacing w:val="2"/>
          <w:sz w:val="22"/>
          <w:szCs w:val="22"/>
        </w:rPr>
        <w:t xml:space="preserve">II </w:t>
      </w:r>
      <w:r w:rsidR="00A32EF2" w:rsidRPr="00144644">
        <w:rPr>
          <w:rFonts w:ascii="Arial" w:hAnsi="Arial" w:cs="Arial"/>
          <w:b/>
          <w:color w:val="FFFFFF" w:themeColor="background1"/>
          <w:spacing w:val="2"/>
          <w:sz w:val="22"/>
          <w:szCs w:val="22"/>
          <w:shd w:val="clear" w:color="auto" w:fill="1F497D" w:themeFill="text2"/>
        </w:rPr>
        <w:t>OBJETIVOS E COMPONENTES DO PROGRAMA</w:t>
      </w:r>
    </w:p>
    <w:p w:rsidR="00A32EF2" w:rsidRPr="00D7785B" w:rsidRDefault="00A32EF2" w:rsidP="00A32EF2">
      <w:pPr>
        <w:spacing w:after="0"/>
        <w:jc w:val="both"/>
        <w:rPr>
          <w:rFonts w:ascii="Arial" w:hAnsi="Arial" w:cs="Arial"/>
          <w:spacing w:val="2"/>
          <w:sz w:val="8"/>
          <w:szCs w:val="8"/>
        </w:rPr>
      </w:pPr>
    </w:p>
    <w:p w:rsidR="00A9138C" w:rsidRDefault="00A9138C" w:rsidP="00D15394">
      <w:pPr>
        <w:pStyle w:val="Paragraph"/>
        <w:numPr>
          <w:ilvl w:val="0"/>
          <w:numId w:val="0"/>
        </w:numPr>
        <w:tabs>
          <w:tab w:val="num" w:pos="2088"/>
          <w:tab w:val="num" w:pos="2970"/>
        </w:tabs>
        <w:autoSpaceDE w:val="0"/>
        <w:autoSpaceDN w:val="0"/>
        <w:adjustRightInd w:val="0"/>
        <w:spacing w:before="0" w:after="0" w:line="360" w:lineRule="auto"/>
        <w:rPr>
          <w:rFonts w:ascii="Arial" w:hAnsi="Arial" w:cs="Arial"/>
          <w:sz w:val="22"/>
          <w:szCs w:val="22"/>
          <w:lang w:val="pt-BR"/>
        </w:rPr>
      </w:pPr>
    </w:p>
    <w:p w:rsidR="00A32EF2" w:rsidRDefault="00A32EF2" w:rsidP="00D15394">
      <w:pPr>
        <w:pStyle w:val="Paragraph"/>
        <w:numPr>
          <w:ilvl w:val="0"/>
          <w:numId w:val="0"/>
        </w:numPr>
        <w:tabs>
          <w:tab w:val="num" w:pos="2088"/>
          <w:tab w:val="num" w:pos="2970"/>
        </w:tabs>
        <w:autoSpaceDE w:val="0"/>
        <w:autoSpaceDN w:val="0"/>
        <w:adjustRightInd w:val="0"/>
        <w:spacing w:before="0" w:after="0" w:line="360" w:lineRule="auto"/>
        <w:rPr>
          <w:rFonts w:ascii="Arial" w:hAnsi="Arial" w:cs="Arial"/>
          <w:sz w:val="22"/>
          <w:szCs w:val="22"/>
          <w:lang w:val="pt-BR"/>
        </w:rPr>
      </w:pPr>
      <w:r w:rsidRPr="00A21062">
        <w:rPr>
          <w:rFonts w:ascii="Arial" w:hAnsi="Arial" w:cs="Arial"/>
          <w:sz w:val="22"/>
          <w:szCs w:val="22"/>
          <w:lang w:val="pt-BR"/>
        </w:rPr>
        <w:t>O</w:t>
      </w:r>
      <w:r w:rsidRPr="004A0AC6">
        <w:rPr>
          <w:rFonts w:ascii="Arial" w:hAnsi="Arial" w:cs="Arial"/>
          <w:sz w:val="22"/>
          <w:szCs w:val="22"/>
          <w:lang w:val="pt-BR"/>
        </w:rPr>
        <w:t xml:space="preserve"> objetivo geral </w:t>
      </w:r>
      <w:r>
        <w:rPr>
          <w:rFonts w:ascii="Arial" w:hAnsi="Arial" w:cs="Arial"/>
          <w:sz w:val="22"/>
          <w:szCs w:val="22"/>
          <w:lang w:val="pt-BR"/>
        </w:rPr>
        <w:t xml:space="preserve">do Programa </w:t>
      </w:r>
      <w:r w:rsidRPr="004A0AC6">
        <w:rPr>
          <w:rFonts w:ascii="Arial" w:hAnsi="Arial" w:cs="Arial"/>
          <w:sz w:val="22"/>
          <w:szCs w:val="22"/>
          <w:lang w:val="pt-BR"/>
        </w:rPr>
        <w:t xml:space="preserve">é </w:t>
      </w:r>
      <w:r>
        <w:rPr>
          <w:rFonts w:ascii="Arial" w:hAnsi="Arial" w:cs="Arial"/>
          <w:sz w:val="22"/>
          <w:szCs w:val="22"/>
          <w:lang w:val="pt-BR"/>
        </w:rPr>
        <w:t xml:space="preserve">a </w:t>
      </w:r>
      <w:r w:rsidRPr="004A0AC6">
        <w:rPr>
          <w:rFonts w:ascii="Arial" w:hAnsi="Arial" w:cs="Arial"/>
          <w:sz w:val="22"/>
          <w:szCs w:val="22"/>
          <w:lang w:val="pt-BR"/>
        </w:rPr>
        <w:t>promo</w:t>
      </w:r>
      <w:r>
        <w:rPr>
          <w:rFonts w:ascii="Arial" w:hAnsi="Arial" w:cs="Arial"/>
          <w:sz w:val="22"/>
          <w:szCs w:val="22"/>
          <w:lang w:val="pt-BR"/>
        </w:rPr>
        <w:t>ção d</w:t>
      </w:r>
      <w:r w:rsidRPr="004A0AC6">
        <w:rPr>
          <w:rFonts w:ascii="Arial" w:hAnsi="Arial" w:cs="Arial"/>
          <w:sz w:val="22"/>
          <w:szCs w:val="22"/>
          <w:lang w:val="pt-BR"/>
        </w:rPr>
        <w:t xml:space="preserve">a sustentabilidade urbana </w:t>
      </w:r>
      <w:r w:rsidRPr="008F5683">
        <w:rPr>
          <w:rFonts w:ascii="Arial" w:hAnsi="Arial" w:cs="Arial"/>
          <w:sz w:val="22"/>
          <w:szCs w:val="22"/>
          <w:lang w:val="pt-BR"/>
        </w:rPr>
        <w:t>de Vitoria por meio da melhoria urbana, econômica e de gestão municipal.</w:t>
      </w:r>
      <w:r>
        <w:rPr>
          <w:rFonts w:ascii="Arial" w:hAnsi="Arial" w:cs="Arial"/>
          <w:sz w:val="22"/>
          <w:szCs w:val="22"/>
          <w:lang w:val="pt-BR"/>
        </w:rPr>
        <w:t>O Programa contempla três componentes, conforme segue:</w:t>
      </w:r>
    </w:p>
    <w:p w:rsidR="00A32EF2" w:rsidRPr="00942241" w:rsidRDefault="00A32EF2" w:rsidP="00D15394">
      <w:pPr>
        <w:pStyle w:val="Paragraph"/>
        <w:numPr>
          <w:ilvl w:val="0"/>
          <w:numId w:val="0"/>
        </w:numPr>
        <w:tabs>
          <w:tab w:val="num" w:pos="2088"/>
          <w:tab w:val="num" w:pos="2970"/>
        </w:tabs>
        <w:autoSpaceDE w:val="0"/>
        <w:autoSpaceDN w:val="0"/>
        <w:adjustRightInd w:val="0"/>
        <w:spacing w:before="0" w:after="0" w:line="360" w:lineRule="auto"/>
        <w:rPr>
          <w:rFonts w:ascii="Arial" w:hAnsi="Arial" w:cs="Arial"/>
          <w:sz w:val="22"/>
          <w:szCs w:val="22"/>
          <w:lang w:val="pt-BR"/>
        </w:rPr>
      </w:pPr>
    </w:p>
    <w:p w:rsidR="00292B2E" w:rsidRDefault="00A32EF2" w:rsidP="00CD2F98">
      <w:pPr>
        <w:pStyle w:val="Paragraph"/>
        <w:numPr>
          <w:ilvl w:val="0"/>
          <w:numId w:val="28"/>
        </w:numPr>
        <w:autoSpaceDE w:val="0"/>
        <w:autoSpaceDN w:val="0"/>
        <w:adjustRightInd w:val="0"/>
        <w:spacing w:before="0" w:after="0" w:line="360" w:lineRule="auto"/>
        <w:rPr>
          <w:rFonts w:ascii="Arial" w:hAnsi="Arial" w:cs="Arial"/>
          <w:b/>
          <w:sz w:val="22"/>
          <w:szCs w:val="22"/>
          <w:lang w:val="pt-BR"/>
        </w:rPr>
      </w:pPr>
      <w:r w:rsidRPr="004E7BAE">
        <w:rPr>
          <w:rFonts w:ascii="Arial" w:hAnsi="Arial"/>
          <w:b/>
          <w:sz w:val="22"/>
        </w:rPr>
        <w:t>Componente I. Requalificação Urbana da Orla Noroeste</w:t>
      </w:r>
      <w:r w:rsidRPr="00CE0339">
        <w:rPr>
          <w:rFonts w:ascii="Arial" w:hAnsi="Arial" w:cs="Arial"/>
          <w:sz w:val="22"/>
          <w:szCs w:val="22"/>
        </w:rPr>
        <w:t>.</w:t>
      </w:r>
      <w:r w:rsidR="0010265C">
        <w:rPr>
          <w:rFonts w:ascii="Arial" w:hAnsi="Arial" w:cs="Arial"/>
          <w:sz w:val="22"/>
          <w:szCs w:val="22"/>
        </w:rPr>
        <w:t xml:space="preserve"> </w:t>
      </w:r>
      <w:r w:rsidR="00B769F1">
        <w:rPr>
          <w:rFonts w:ascii="Arial" w:hAnsi="Arial" w:cs="Arial"/>
          <w:sz w:val="22"/>
          <w:szCs w:val="22"/>
        </w:rPr>
        <w:t xml:space="preserve">Financiará: (i) </w:t>
      </w:r>
      <w:r w:rsidRPr="006F2776">
        <w:rPr>
          <w:rFonts w:ascii="Arial" w:hAnsi="Arial" w:cs="Arial"/>
          <w:sz w:val="22"/>
          <w:szCs w:val="22"/>
        </w:rPr>
        <w:t xml:space="preserve">instalação de infraestrutura urbana (pavimentação de vias e passeios), e a construção de equipamentos e espaços públicos, de umaciclovia e regularizaçãofundiária; (ii) ações integradas de saneamento (drenagem e ligação domiciliar de esgotos), </w:t>
      </w:r>
      <w:r w:rsidRPr="0028272C">
        <w:rPr>
          <w:rFonts w:ascii="Arial" w:hAnsi="Arial" w:cs="Arial"/>
          <w:sz w:val="22"/>
          <w:szCs w:val="22"/>
          <w:lang w:val="pt-BR"/>
        </w:rPr>
        <w:t>(iii)obras e programas orientados à preservação dos ativosambientais do município e aumento da resiliênciaàsmudanças</w:t>
      </w:r>
      <w:r w:rsidRPr="006F2776">
        <w:rPr>
          <w:rFonts w:ascii="Arial" w:hAnsi="Arial" w:cs="Arial"/>
          <w:sz w:val="22"/>
          <w:szCs w:val="22"/>
        </w:rPr>
        <w:t xml:space="preserve">do </w:t>
      </w:r>
      <w:r>
        <w:rPr>
          <w:rFonts w:ascii="Arial" w:hAnsi="Arial" w:cs="Arial"/>
          <w:sz w:val="22"/>
          <w:szCs w:val="22"/>
        </w:rPr>
        <w:t>clima no territorio</w:t>
      </w:r>
    </w:p>
    <w:p w:rsidR="00A32EF2" w:rsidRPr="00C41986" w:rsidRDefault="00A32EF2" w:rsidP="00D15394">
      <w:pPr>
        <w:pStyle w:val="Paragraph"/>
        <w:numPr>
          <w:ilvl w:val="0"/>
          <w:numId w:val="0"/>
        </w:numPr>
        <w:autoSpaceDE w:val="0"/>
        <w:autoSpaceDN w:val="0"/>
        <w:adjustRightInd w:val="0"/>
        <w:spacing w:before="0" w:after="0" w:line="360" w:lineRule="auto"/>
        <w:ind w:left="2160"/>
        <w:rPr>
          <w:rFonts w:ascii="Arial" w:hAnsi="Arial" w:cs="Arial"/>
          <w:b/>
          <w:sz w:val="22"/>
          <w:szCs w:val="22"/>
          <w:lang w:val="pt-BR"/>
        </w:rPr>
      </w:pPr>
    </w:p>
    <w:p w:rsidR="00444EC6" w:rsidRDefault="00A32EF2" w:rsidP="00CD2F98">
      <w:pPr>
        <w:pStyle w:val="PargrafodaLista"/>
        <w:numPr>
          <w:ilvl w:val="0"/>
          <w:numId w:val="28"/>
        </w:numPr>
        <w:spacing w:line="360" w:lineRule="auto"/>
        <w:jc w:val="both"/>
        <w:rPr>
          <w:rFonts w:ascii="Arial" w:hAnsi="Arial" w:cs="Arial"/>
          <w:sz w:val="22"/>
          <w:szCs w:val="22"/>
        </w:rPr>
      </w:pPr>
      <w:r w:rsidRPr="00C41986">
        <w:rPr>
          <w:rFonts w:ascii="Arial" w:hAnsi="Arial"/>
          <w:b/>
          <w:sz w:val="22"/>
        </w:rPr>
        <w:t>Componente II. Segurança Cidadã</w:t>
      </w:r>
      <w:r w:rsidRPr="00C41986">
        <w:rPr>
          <w:rFonts w:ascii="Arial" w:hAnsi="Arial" w:cs="Arial"/>
          <w:sz w:val="22"/>
          <w:szCs w:val="22"/>
        </w:rPr>
        <w:t>. Financiará: (i) ações de prevenção social da violência com foco na população jovem, incluindo o fortalecimento de centros de juventude a ampliação de unidades escolares de turno completo, unidades básicas de saúde (ii) ações de apoio à eficácia da Guarda Municipal na prevenção e controle do delito.</w:t>
      </w:r>
    </w:p>
    <w:p w:rsidR="0028272C" w:rsidRPr="0028272C" w:rsidRDefault="0028272C" w:rsidP="0028272C">
      <w:pPr>
        <w:pStyle w:val="PargrafodaLista"/>
        <w:rPr>
          <w:rFonts w:ascii="Arial" w:hAnsi="Arial" w:cs="Arial"/>
          <w:sz w:val="22"/>
          <w:szCs w:val="22"/>
        </w:rPr>
      </w:pPr>
    </w:p>
    <w:p w:rsidR="0028272C" w:rsidRDefault="0028272C" w:rsidP="0028272C">
      <w:pPr>
        <w:pStyle w:val="PargrafodaLista"/>
        <w:spacing w:line="360" w:lineRule="auto"/>
        <w:ind w:left="2160"/>
        <w:jc w:val="both"/>
        <w:rPr>
          <w:rFonts w:ascii="Arial" w:hAnsi="Arial" w:cs="Arial"/>
          <w:sz w:val="22"/>
          <w:szCs w:val="22"/>
        </w:rPr>
      </w:pPr>
    </w:p>
    <w:p w:rsidR="00A32EF2" w:rsidRPr="0010265C" w:rsidRDefault="00A32EF2" w:rsidP="00332728">
      <w:pPr>
        <w:pStyle w:val="PargrafodaLista"/>
        <w:numPr>
          <w:ilvl w:val="0"/>
          <w:numId w:val="28"/>
        </w:numPr>
        <w:spacing w:line="360" w:lineRule="auto"/>
        <w:jc w:val="both"/>
        <w:rPr>
          <w:rFonts w:ascii="Arial" w:hAnsi="Arial" w:cs="Arial"/>
          <w:sz w:val="22"/>
          <w:szCs w:val="22"/>
        </w:rPr>
      </w:pPr>
      <w:r w:rsidRPr="0010265C">
        <w:rPr>
          <w:rFonts w:ascii="Arial" w:hAnsi="Arial"/>
          <w:b/>
          <w:sz w:val="22"/>
        </w:rPr>
        <w:t>Componente III.</w:t>
      </w:r>
      <w:r w:rsidR="004F0CAF" w:rsidRPr="0010265C">
        <w:rPr>
          <w:rFonts w:ascii="Times New Roman" w:eastAsiaTheme="minorHAnsi" w:hAnsi="Times New Roman" w:cs="Times New Roman"/>
          <w:lang w:eastAsia="en-US"/>
        </w:rPr>
        <w:t xml:space="preserve"> </w:t>
      </w:r>
      <w:r w:rsidR="004F0CAF" w:rsidRPr="0010265C">
        <w:rPr>
          <w:rFonts w:ascii="Arial" w:hAnsi="Arial"/>
          <w:b/>
          <w:sz w:val="22"/>
        </w:rPr>
        <w:t>Gerenciamento e Administração do Programa</w:t>
      </w:r>
      <w:r w:rsidRPr="0010265C">
        <w:rPr>
          <w:rFonts w:ascii="Arial" w:hAnsi="Arial" w:cs="Arial"/>
          <w:sz w:val="22"/>
          <w:szCs w:val="22"/>
        </w:rPr>
        <w:t>. Financiará: (i) apoio a novos planos estratégicos setoriais; (ii) promoção da eficiência energética do Palácio Municipal; e (iii) implantação de um Centro de Cooperação da Cidade visando a</w:t>
      </w:r>
      <w:r w:rsidR="004F0CAF" w:rsidRPr="0010265C">
        <w:rPr>
          <w:rFonts w:ascii="Arial" w:hAnsi="Arial" w:cs="Arial"/>
          <w:sz w:val="22"/>
          <w:szCs w:val="22"/>
        </w:rPr>
        <w:t xml:space="preserve">mpliar a capacidade </w:t>
      </w:r>
      <w:r w:rsidR="0010265C" w:rsidRPr="0010265C">
        <w:rPr>
          <w:rFonts w:ascii="Arial" w:hAnsi="Arial" w:cs="Arial"/>
          <w:sz w:val="22"/>
          <w:szCs w:val="22"/>
        </w:rPr>
        <w:t>municipal,</w:t>
      </w:r>
      <w:r w:rsidR="004F0CAF" w:rsidRPr="0010265C">
        <w:rPr>
          <w:rFonts w:ascii="Arial" w:hAnsi="Arial" w:cs="Arial"/>
          <w:sz w:val="22"/>
          <w:szCs w:val="22"/>
        </w:rPr>
        <w:t xml:space="preserve"> </w:t>
      </w:r>
      <w:r w:rsidR="0010265C" w:rsidRPr="0010265C">
        <w:rPr>
          <w:rFonts w:ascii="Arial" w:hAnsi="Arial" w:cs="Arial"/>
          <w:sz w:val="22"/>
          <w:szCs w:val="22"/>
        </w:rPr>
        <w:t>além</w:t>
      </w:r>
      <w:r w:rsidR="00205EA5" w:rsidRPr="0010265C">
        <w:rPr>
          <w:rFonts w:ascii="Arial" w:hAnsi="Arial" w:cs="Arial"/>
          <w:sz w:val="22"/>
          <w:szCs w:val="22"/>
        </w:rPr>
        <w:t xml:space="preserve"> da administração do programa, a ser executada pela Unidade de Gerenciamento do Programa, que inclui não apenas a gestão do Programa em si, mas também a</w:t>
      </w:r>
      <w:r w:rsidR="0010265C" w:rsidRPr="0010265C">
        <w:rPr>
          <w:rFonts w:ascii="Arial" w:hAnsi="Arial" w:cs="Arial"/>
          <w:sz w:val="22"/>
          <w:szCs w:val="22"/>
        </w:rPr>
        <w:t xml:space="preserve"> </w:t>
      </w:r>
      <w:r w:rsidR="00205EA5" w:rsidRPr="0010265C">
        <w:rPr>
          <w:rFonts w:ascii="Arial" w:hAnsi="Arial" w:cs="Arial"/>
          <w:sz w:val="22"/>
          <w:szCs w:val="22"/>
        </w:rPr>
        <w:t xml:space="preserve">contratação dos estudos para o licenciamento ambiental das obras, da supervisão de obras. </w:t>
      </w:r>
    </w:p>
    <w:p w:rsidR="004F3FDF" w:rsidRDefault="00F93509" w:rsidP="00D15394">
      <w:pPr>
        <w:pStyle w:val="Paragraph"/>
        <w:numPr>
          <w:ilvl w:val="0"/>
          <w:numId w:val="0"/>
        </w:numPr>
        <w:tabs>
          <w:tab w:val="num" w:pos="2736"/>
        </w:tabs>
        <w:spacing w:after="0" w:line="360" w:lineRule="auto"/>
        <w:ind w:left="709"/>
        <w:rPr>
          <w:rFonts w:ascii="Arial" w:hAnsi="Arial"/>
          <w:sz w:val="22"/>
        </w:rPr>
      </w:pPr>
      <w:r>
        <w:rPr>
          <w:rFonts w:ascii="Arial" w:hAnsi="Arial" w:cs="Arial"/>
          <w:sz w:val="22"/>
          <w:szCs w:val="22"/>
          <w:lang w:val="pt-BR"/>
        </w:rPr>
        <w:t xml:space="preserve">As </w:t>
      </w:r>
      <w:r w:rsidR="00135A9A" w:rsidRPr="00135A9A">
        <w:rPr>
          <w:rFonts w:ascii="Arial" w:hAnsi="Arial" w:cs="Arial"/>
          <w:sz w:val="22"/>
          <w:szCs w:val="22"/>
          <w:lang w:val="pt-BR"/>
        </w:rPr>
        <w:t>atividades</w:t>
      </w:r>
      <w:r>
        <w:rPr>
          <w:rFonts w:ascii="Arial" w:hAnsi="Arial" w:cs="Arial"/>
          <w:sz w:val="22"/>
          <w:szCs w:val="22"/>
          <w:lang w:val="pt-BR"/>
        </w:rPr>
        <w:t xml:space="preserve"> que fazem parte do programa </w:t>
      </w:r>
      <w:r w:rsidR="00214536">
        <w:rPr>
          <w:rFonts w:ascii="Arial" w:hAnsi="Arial" w:cs="Arial"/>
          <w:sz w:val="22"/>
          <w:szCs w:val="22"/>
          <w:lang w:val="pt-BR"/>
        </w:rPr>
        <w:t xml:space="preserve">estão </w:t>
      </w:r>
      <w:r w:rsidR="00214536" w:rsidRPr="00135A9A">
        <w:rPr>
          <w:rFonts w:ascii="Arial" w:hAnsi="Arial" w:cs="Arial"/>
          <w:sz w:val="22"/>
          <w:szCs w:val="22"/>
          <w:lang w:val="pt-BR"/>
        </w:rPr>
        <w:t>ligadas</w:t>
      </w:r>
      <w:r w:rsidR="00135A9A" w:rsidRPr="00135A9A">
        <w:rPr>
          <w:rFonts w:ascii="Arial" w:hAnsi="Arial" w:cs="Arial"/>
          <w:sz w:val="22"/>
          <w:szCs w:val="22"/>
          <w:lang w:val="pt-BR"/>
        </w:rPr>
        <w:t xml:space="preserve"> à administração, monitoramento, auditoria e avaliação </w:t>
      </w:r>
      <w:r>
        <w:rPr>
          <w:rFonts w:ascii="Arial" w:hAnsi="Arial" w:cs="Arial"/>
          <w:sz w:val="22"/>
          <w:szCs w:val="22"/>
          <w:lang w:val="pt-BR"/>
        </w:rPr>
        <w:t xml:space="preserve">que </w:t>
      </w:r>
      <w:r w:rsidR="00214536">
        <w:rPr>
          <w:rFonts w:ascii="Arial" w:hAnsi="Arial" w:cs="Arial"/>
          <w:sz w:val="22"/>
          <w:szCs w:val="22"/>
          <w:lang w:val="pt-BR"/>
        </w:rPr>
        <w:t>irão beneficiar</w:t>
      </w:r>
      <w:r w:rsidR="00830945">
        <w:rPr>
          <w:rFonts w:ascii="Arial" w:hAnsi="Arial" w:cs="Arial"/>
          <w:sz w:val="22"/>
          <w:szCs w:val="22"/>
          <w:lang w:val="pt-BR"/>
        </w:rPr>
        <w:t xml:space="preserve">a população </w:t>
      </w:r>
      <w:r w:rsidR="00214536">
        <w:rPr>
          <w:rFonts w:ascii="Arial" w:hAnsi="Arial" w:cs="Arial"/>
          <w:sz w:val="22"/>
          <w:szCs w:val="22"/>
          <w:lang w:val="pt-BR"/>
        </w:rPr>
        <w:t>das áreas</w:t>
      </w:r>
      <w:r w:rsidR="00A32EF2">
        <w:rPr>
          <w:rFonts w:ascii="Arial" w:hAnsi="Arial" w:cs="Arial"/>
          <w:sz w:val="22"/>
          <w:szCs w:val="22"/>
          <w:lang w:val="pt-BR"/>
        </w:rPr>
        <w:t xml:space="preserve"> s</w:t>
      </w:r>
      <w:r w:rsidR="00E97FA3">
        <w:rPr>
          <w:rFonts w:ascii="Arial" w:hAnsi="Arial" w:cs="Arial"/>
          <w:sz w:val="22"/>
          <w:szCs w:val="22"/>
          <w:lang w:val="pt-BR"/>
        </w:rPr>
        <w:t>o</w:t>
      </w:r>
      <w:r w:rsidR="00A32EF2">
        <w:rPr>
          <w:rFonts w:ascii="Arial" w:hAnsi="Arial" w:cs="Arial"/>
          <w:sz w:val="22"/>
          <w:szCs w:val="22"/>
          <w:lang w:val="pt-BR"/>
        </w:rPr>
        <w:t>b</w:t>
      </w:r>
      <w:r w:rsidR="004F0CAF">
        <w:rPr>
          <w:rFonts w:ascii="Arial" w:hAnsi="Arial" w:cs="Arial"/>
          <w:sz w:val="22"/>
          <w:szCs w:val="22"/>
          <w:lang w:val="pt-BR"/>
        </w:rPr>
        <w:t xml:space="preserve"> </w:t>
      </w:r>
      <w:r w:rsidR="00214536">
        <w:rPr>
          <w:rFonts w:ascii="Arial" w:hAnsi="Arial" w:cs="Arial"/>
          <w:sz w:val="22"/>
          <w:szCs w:val="22"/>
          <w:lang w:val="pt-BR"/>
        </w:rPr>
        <w:t>intervenção com urbanização</w:t>
      </w:r>
      <w:r w:rsidR="00A32EF2">
        <w:rPr>
          <w:rFonts w:ascii="Arial" w:hAnsi="Arial" w:cs="Arial"/>
          <w:sz w:val="22"/>
          <w:szCs w:val="22"/>
          <w:lang w:val="pt-BR"/>
        </w:rPr>
        <w:t xml:space="preserve"> integrada</w:t>
      </w:r>
      <w:r w:rsidR="00E97FA3">
        <w:rPr>
          <w:rFonts w:ascii="Arial" w:hAnsi="Arial" w:cs="Arial"/>
          <w:sz w:val="22"/>
          <w:szCs w:val="22"/>
          <w:lang w:val="pt-BR"/>
        </w:rPr>
        <w:t xml:space="preserve"> da cidade</w:t>
      </w:r>
      <w:r w:rsidR="004F0CAF">
        <w:rPr>
          <w:rFonts w:ascii="Arial" w:hAnsi="Arial" w:cs="Arial"/>
          <w:sz w:val="22"/>
          <w:szCs w:val="22"/>
          <w:lang w:val="pt-BR"/>
        </w:rPr>
        <w:t xml:space="preserve"> </w:t>
      </w:r>
      <w:r w:rsidR="00A32EF2" w:rsidRPr="00A7701E">
        <w:rPr>
          <w:rFonts w:ascii="Arial" w:hAnsi="Arial" w:cs="Arial"/>
          <w:sz w:val="22"/>
          <w:szCs w:val="22"/>
          <w:lang w:val="pt-BR"/>
        </w:rPr>
        <w:t>de Vitoria</w:t>
      </w:r>
      <w:r w:rsidR="00A32EF2">
        <w:rPr>
          <w:rFonts w:ascii="Arial" w:hAnsi="Arial" w:cs="Arial"/>
          <w:sz w:val="22"/>
          <w:szCs w:val="22"/>
          <w:lang w:val="pt-BR"/>
        </w:rPr>
        <w:t>.</w:t>
      </w:r>
      <w:r w:rsidR="00E97FA3">
        <w:rPr>
          <w:rFonts w:ascii="Arial" w:hAnsi="Arial" w:cs="Arial"/>
          <w:sz w:val="22"/>
          <w:szCs w:val="22"/>
          <w:lang w:val="pt-BR"/>
        </w:rPr>
        <w:t xml:space="preserve"> A seguir segue o quadro 1 com o resumo d</w:t>
      </w:r>
      <w:r>
        <w:rPr>
          <w:rFonts w:ascii="Arial" w:hAnsi="Arial" w:cs="Arial"/>
          <w:sz w:val="22"/>
          <w:szCs w:val="22"/>
          <w:lang w:val="pt-BR"/>
        </w:rPr>
        <w:t>o programa</w:t>
      </w:r>
      <w:r w:rsidR="00E97FA3">
        <w:rPr>
          <w:rFonts w:ascii="Arial" w:hAnsi="Arial" w:cs="Arial"/>
          <w:sz w:val="22"/>
          <w:szCs w:val="22"/>
          <w:lang w:val="pt-BR"/>
        </w:rPr>
        <w:t xml:space="preserve"> e todos os componentes </w:t>
      </w:r>
      <w:r w:rsidR="00214536">
        <w:rPr>
          <w:rFonts w:ascii="Arial" w:hAnsi="Arial" w:cs="Arial"/>
          <w:sz w:val="22"/>
          <w:szCs w:val="22"/>
          <w:lang w:val="pt-BR"/>
        </w:rPr>
        <w:t>presentes no</w:t>
      </w:r>
      <w:r w:rsidR="004F0CAF">
        <w:rPr>
          <w:rFonts w:ascii="Arial" w:hAnsi="Arial" w:cs="Arial"/>
          <w:sz w:val="22"/>
          <w:szCs w:val="22"/>
          <w:lang w:val="pt-BR"/>
        </w:rPr>
        <w:t xml:space="preserve"> </w:t>
      </w:r>
      <w:r>
        <w:rPr>
          <w:rFonts w:ascii="Arial" w:hAnsi="Arial" w:cs="Arial"/>
          <w:sz w:val="22"/>
          <w:szCs w:val="22"/>
          <w:lang w:val="pt-BR"/>
        </w:rPr>
        <w:t xml:space="preserve">Projeto </w:t>
      </w:r>
      <w:r>
        <w:rPr>
          <w:rFonts w:ascii="Arial" w:hAnsi="Arial"/>
          <w:sz w:val="22"/>
        </w:rPr>
        <w:t>R</w:t>
      </w:r>
      <w:r w:rsidR="00E97FA3" w:rsidRPr="00E97FA3">
        <w:rPr>
          <w:rFonts w:ascii="Arial" w:hAnsi="Arial"/>
          <w:sz w:val="22"/>
        </w:rPr>
        <w:t>equalificação Urbana da Orla Noroeste</w:t>
      </w:r>
      <w:r w:rsidR="00663251">
        <w:rPr>
          <w:rFonts w:ascii="Arial" w:hAnsi="Arial"/>
          <w:sz w:val="22"/>
        </w:rPr>
        <w:t>.</w:t>
      </w:r>
    </w:p>
    <w:p w:rsidR="00214536" w:rsidRDefault="00214536" w:rsidP="00444EC6">
      <w:pPr>
        <w:pStyle w:val="Paragraph"/>
        <w:numPr>
          <w:ilvl w:val="0"/>
          <w:numId w:val="0"/>
        </w:numPr>
        <w:tabs>
          <w:tab w:val="num" w:pos="2736"/>
        </w:tabs>
        <w:spacing w:after="0" w:line="360" w:lineRule="auto"/>
        <w:ind w:left="2736" w:hanging="1296"/>
        <w:rPr>
          <w:rFonts w:ascii="Arial" w:hAnsi="Arial"/>
          <w:sz w:val="22"/>
        </w:rPr>
      </w:pPr>
    </w:p>
    <w:p w:rsidR="00231955" w:rsidRDefault="00231955" w:rsidP="00444EC6">
      <w:pPr>
        <w:pStyle w:val="Paragraph"/>
        <w:numPr>
          <w:ilvl w:val="0"/>
          <w:numId w:val="0"/>
        </w:numPr>
        <w:tabs>
          <w:tab w:val="num" w:pos="2736"/>
        </w:tabs>
        <w:spacing w:after="0" w:line="360" w:lineRule="auto"/>
        <w:ind w:left="2736" w:hanging="1296"/>
        <w:rPr>
          <w:rFonts w:ascii="Arial" w:hAnsi="Arial"/>
          <w:sz w:val="22"/>
        </w:rPr>
        <w:sectPr w:rsidR="00231955" w:rsidSect="00CC36E4">
          <w:headerReference w:type="even" r:id="rId11"/>
          <w:headerReference w:type="default" r:id="rId12"/>
          <w:footnotePr>
            <w:pos w:val="beneathText"/>
          </w:footnotePr>
          <w:endnotePr>
            <w:numFmt w:val="decimal"/>
          </w:endnotePr>
          <w:pgSz w:w="15840" w:h="17035"/>
          <w:pgMar w:top="142" w:right="851" w:bottom="567" w:left="1134" w:header="709" w:footer="709" w:gutter="0"/>
          <w:pgNumType w:start="1"/>
          <w:cols w:space="708"/>
          <w:docGrid w:linePitch="326"/>
        </w:sectPr>
      </w:pPr>
    </w:p>
    <w:p w:rsidR="00697203" w:rsidRDefault="00E97FA3" w:rsidP="00444EC6">
      <w:pPr>
        <w:pStyle w:val="Paragraph"/>
        <w:numPr>
          <w:ilvl w:val="0"/>
          <w:numId w:val="0"/>
        </w:numPr>
        <w:tabs>
          <w:tab w:val="num" w:pos="2736"/>
        </w:tabs>
        <w:spacing w:after="0" w:line="360" w:lineRule="auto"/>
        <w:jc w:val="center"/>
        <w:rPr>
          <w:rFonts w:ascii="Arial" w:hAnsi="Arial" w:cs="Arial"/>
          <w:sz w:val="22"/>
          <w:szCs w:val="22"/>
          <w:lang w:val="pt-BR"/>
        </w:rPr>
      </w:pPr>
      <w:r w:rsidRPr="00E97FA3">
        <w:rPr>
          <w:rFonts w:ascii="Arial" w:hAnsi="Arial" w:cs="Arial"/>
          <w:b/>
          <w:bCs/>
          <w:sz w:val="22"/>
          <w:szCs w:val="22"/>
          <w:lang w:val="pt-BR"/>
        </w:rPr>
        <w:lastRenderedPageBreak/>
        <w:t>Quadro No 1</w:t>
      </w:r>
      <w:r w:rsidRPr="00E97FA3">
        <w:rPr>
          <w:rFonts w:ascii="Arial" w:hAnsi="Arial" w:cs="Arial"/>
          <w:sz w:val="22"/>
          <w:szCs w:val="22"/>
          <w:lang w:val="pt-BR"/>
        </w:rPr>
        <w:t xml:space="preserve">: </w:t>
      </w:r>
      <w:r>
        <w:rPr>
          <w:rFonts w:ascii="Arial" w:hAnsi="Arial" w:cs="Arial"/>
          <w:sz w:val="22"/>
          <w:szCs w:val="22"/>
          <w:lang w:val="pt-BR"/>
        </w:rPr>
        <w:t>Resumo do Programa</w:t>
      </w:r>
      <w:r w:rsidR="00EB2C79">
        <w:rPr>
          <w:rFonts w:ascii="Arial" w:hAnsi="Arial" w:cs="Arial"/>
          <w:sz w:val="22"/>
          <w:szCs w:val="22"/>
          <w:lang w:val="pt-BR"/>
        </w:rPr>
        <w:t xml:space="preserve"> – Componente 1</w:t>
      </w:r>
    </w:p>
    <w:tbl>
      <w:tblPr>
        <w:tblStyle w:val="Tabelacomgrade"/>
        <w:tblW w:w="11592" w:type="dxa"/>
        <w:jc w:val="center"/>
        <w:tblLayout w:type="fixed"/>
        <w:tblLook w:val="04A0" w:firstRow="1" w:lastRow="0" w:firstColumn="1" w:lastColumn="0" w:noHBand="0" w:noVBand="1"/>
      </w:tblPr>
      <w:tblGrid>
        <w:gridCol w:w="567"/>
        <w:gridCol w:w="1715"/>
        <w:gridCol w:w="3281"/>
        <w:gridCol w:w="3200"/>
        <w:gridCol w:w="2829"/>
      </w:tblGrid>
      <w:tr w:rsidR="0082029B" w:rsidRPr="008917A6" w:rsidTr="00704A37">
        <w:trPr>
          <w:jc w:val="center"/>
        </w:trPr>
        <w:tc>
          <w:tcPr>
            <w:tcW w:w="11592" w:type="dxa"/>
            <w:gridSpan w:val="5"/>
            <w:tcBorders>
              <w:bottom w:val="single" w:sz="4" w:space="0" w:color="auto"/>
            </w:tcBorders>
            <w:shd w:val="clear" w:color="auto" w:fill="000080"/>
          </w:tcPr>
          <w:p w:rsidR="0082029B" w:rsidRPr="008917A6" w:rsidRDefault="00663251" w:rsidP="00C12D84">
            <w:pPr>
              <w:jc w:val="center"/>
              <w:rPr>
                <w:rFonts w:ascii="Arial" w:hAnsi="Arial" w:cs="Arial"/>
                <w:b/>
                <w:sz w:val="20"/>
                <w:szCs w:val="20"/>
              </w:rPr>
            </w:pPr>
            <w:r w:rsidRPr="008917A6">
              <w:rPr>
                <w:rFonts w:ascii="Arial" w:hAnsi="Arial" w:cs="Arial"/>
                <w:b/>
                <w:sz w:val="20"/>
                <w:szCs w:val="20"/>
              </w:rPr>
              <w:t>COMPONENTE 1 – REQUALIFICAÇÃO URBANA DA ORLA NOROESTE</w:t>
            </w:r>
          </w:p>
        </w:tc>
      </w:tr>
      <w:tr w:rsidR="00277DAE" w:rsidRPr="008917A6" w:rsidTr="00704A37">
        <w:trPr>
          <w:jc w:val="center"/>
        </w:trPr>
        <w:tc>
          <w:tcPr>
            <w:tcW w:w="567" w:type="dxa"/>
            <w:vMerge w:val="restart"/>
            <w:shd w:val="clear" w:color="auto" w:fill="000080"/>
            <w:textDirection w:val="btLr"/>
          </w:tcPr>
          <w:p w:rsidR="00277DAE" w:rsidRPr="008917A6" w:rsidRDefault="00277DAE" w:rsidP="00BE4CFB">
            <w:pPr>
              <w:ind w:left="-279" w:right="113" w:firstLine="392"/>
              <w:jc w:val="center"/>
              <w:rPr>
                <w:rFonts w:ascii="Arial" w:hAnsi="Arial" w:cs="Arial"/>
                <w:b/>
                <w:sz w:val="20"/>
                <w:szCs w:val="20"/>
              </w:rPr>
            </w:pPr>
            <w:r w:rsidRPr="008917A6">
              <w:rPr>
                <w:rFonts w:ascii="Arial" w:hAnsi="Arial" w:cs="Arial"/>
                <w:b/>
                <w:color w:val="FFFFFF" w:themeColor="background1"/>
                <w:sz w:val="20"/>
                <w:szCs w:val="20"/>
              </w:rPr>
              <w:t xml:space="preserve">SUBCOMPONENTE 1 – REABILITACAO URBANA </w:t>
            </w:r>
          </w:p>
        </w:tc>
        <w:tc>
          <w:tcPr>
            <w:tcW w:w="1715" w:type="dxa"/>
            <w:tcBorders>
              <w:bottom w:val="single" w:sz="4" w:space="0" w:color="auto"/>
            </w:tcBorders>
            <w:shd w:val="clear" w:color="auto" w:fill="000080"/>
          </w:tcPr>
          <w:p w:rsidR="00277DAE" w:rsidRPr="008917A6" w:rsidRDefault="00277DAE" w:rsidP="00214536">
            <w:pPr>
              <w:jc w:val="center"/>
              <w:rPr>
                <w:rFonts w:ascii="Arial" w:hAnsi="Arial" w:cs="Arial"/>
                <w:b/>
                <w:sz w:val="20"/>
                <w:szCs w:val="20"/>
              </w:rPr>
            </w:pPr>
            <w:r w:rsidRPr="008917A6">
              <w:rPr>
                <w:rFonts w:ascii="Arial" w:hAnsi="Arial" w:cs="Arial"/>
                <w:b/>
                <w:sz w:val="20"/>
                <w:szCs w:val="20"/>
              </w:rPr>
              <w:t>Item</w:t>
            </w:r>
          </w:p>
        </w:tc>
        <w:tc>
          <w:tcPr>
            <w:tcW w:w="3281" w:type="dxa"/>
            <w:tcBorders>
              <w:bottom w:val="single" w:sz="4" w:space="0" w:color="auto"/>
            </w:tcBorders>
            <w:shd w:val="clear" w:color="auto" w:fill="000080"/>
          </w:tcPr>
          <w:p w:rsidR="00277DAE" w:rsidRPr="008917A6" w:rsidRDefault="00277DAE">
            <w:pPr>
              <w:ind w:right="605"/>
              <w:jc w:val="center"/>
              <w:rPr>
                <w:rFonts w:ascii="Arial" w:hAnsi="Arial" w:cs="Arial"/>
                <w:b/>
                <w:sz w:val="20"/>
                <w:szCs w:val="20"/>
              </w:rPr>
            </w:pPr>
            <w:r w:rsidRPr="008917A6">
              <w:rPr>
                <w:rFonts w:ascii="Arial" w:hAnsi="Arial" w:cs="Arial"/>
                <w:b/>
                <w:sz w:val="20"/>
                <w:szCs w:val="20"/>
              </w:rPr>
              <w:t>Objetivos</w:t>
            </w:r>
          </w:p>
        </w:tc>
        <w:tc>
          <w:tcPr>
            <w:tcW w:w="3200" w:type="dxa"/>
            <w:tcBorders>
              <w:bottom w:val="single" w:sz="4" w:space="0" w:color="auto"/>
            </w:tcBorders>
            <w:shd w:val="clear" w:color="auto" w:fill="000080"/>
          </w:tcPr>
          <w:p w:rsidR="00277DAE" w:rsidRPr="008917A6" w:rsidRDefault="00277DAE" w:rsidP="00C12D84">
            <w:pPr>
              <w:jc w:val="center"/>
              <w:rPr>
                <w:rFonts w:ascii="Arial" w:hAnsi="Arial" w:cs="Arial"/>
                <w:b/>
                <w:sz w:val="20"/>
                <w:szCs w:val="20"/>
              </w:rPr>
            </w:pPr>
            <w:r w:rsidRPr="008917A6">
              <w:rPr>
                <w:rFonts w:ascii="Arial" w:hAnsi="Arial" w:cs="Arial"/>
                <w:b/>
                <w:sz w:val="20"/>
                <w:szCs w:val="20"/>
              </w:rPr>
              <w:t xml:space="preserve">Ações </w:t>
            </w:r>
          </w:p>
        </w:tc>
        <w:tc>
          <w:tcPr>
            <w:tcW w:w="2829" w:type="dxa"/>
            <w:tcBorders>
              <w:bottom w:val="single" w:sz="4" w:space="0" w:color="auto"/>
            </w:tcBorders>
            <w:shd w:val="clear" w:color="auto" w:fill="000080"/>
          </w:tcPr>
          <w:p w:rsidR="00277DAE" w:rsidRPr="008917A6" w:rsidRDefault="00277DAE" w:rsidP="00C12D84">
            <w:pPr>
              <w:jc w:val="center"/>
              <w:rPr>
                <w:rFonts w:ascii="Arial" w:hAnsi="Arial" w:cs="Arial"/>
                <w:b/>
                <w:sz w:val="20"/>
                <w:szCs w:val="20"/>
              </w:rPr>
            </w:pPr>
            <w:r w:rsidRPr="008917A6">
              <w:rPr>
                <w:rFonts w:ascii="Arial" w:hAnsi="Arial" w:cs="Arial"/>
                <w:b/>
                <w:sz w:val="20"/>
                <w:szCs w:val="20"/>
              </w:rPr>
              <w:t>Metas</w:t>
            </w:r>
          </w:p>
        </w:tc>
      </w:tr>
      <w:tr w:rsidR="00277DAE" w:rsidRPr="008917A6" w:rsidTr="00704A37">
        <w:trPr>
          <w:cantSplit/>
          <w:trHeight w:val="8925"/>
          <w:jc w:val="center"/>
        </w:trPr>
        <w:tc>
          <w:tcPr>
            <w:tcW w:w="567" w:type="dxa"/>
            <w:vMerge/>
            <w:shd w:val="clear" w:color="auto" w:fill="000080"/>
            <w:textDirection w:val="btLr"/>
          </w:tcPr>
          <w:p w:rsidR="00277DAE" w:rsidRPr="008917A6" w:rsidRDefault="00277DAE" w:rsidP="00BE4CFB">
            <w:pPr>
              <w:ind w:left="-279" w:right="113" w:firstLine="392"/>
              <w:jc w:val="center"/>
              <w:rPr>
                <w:rFonts w:ascii="Arial" w:hAnsi="Arial" w:cs="Arial"/>
                <w:b/>
                <w:color w:val="FFFFFF" w:themeColor="background1"/>
                <w:sz w:val="20"/>
                <w:szCs w:val="20"/>
              </w:rPr>
            </w:pPr>
          </w:p>
        </w:tc>
        <w:tc>
          <w:tcPr>
            <w:tcW w:w="1715" w:type="dxa"/>
            <w:tcBorders>
              <w:bottom w:val="single" w:sz="4" w:space="0" w:color="auto"/>
            </w:tcBorders>
            <w:shd w:val="clear" w:color="auto" w:fill="FFFFFF" w:themeFill="background1"/>
          </w:tcPr>
          <w:p w:rsidR="00F15450" w:rsidRPr="008917A6" w:rsidRDefault="00F15450" w:rsidP="001013AD">
            <w:pPr>
              <w:rPr>
                <w:rFonts w:ascii="Arial" w:hAnsi="Arial" w:cs="Arial"/>
                <w:b/>
                <w:sz w:val="20"/>
                <w:szCs w:val="20"/>
                <w:u w:val="single"/>
              </w:rPr>
            </w:pPr>
          </w:p>
          <w:p w:rsidR="00277DAE" w:rsidRPr="008917A6" w:rsidRDefault="00277DAE" w:rsidP="001013AD">
            <w:pPr>
              <w:rPr>
                <w:rFonts w:ascii="Arial" w:hAnsi="Arial" w:cs="Arial"/>
                <w:b/>
                <w:sz w:val="20"/>
                <w:szCs w:val="20"/>
                <w:u w:val="single"/>
              </w:rPr>
            </w:pPr>
            <w:r w:rsidRPr="008917A6">
              <w:rPr>
                <w:rFonts w:ascii="Arial" w:hAnsi="Arial" w:cs="Arial"/>
                <w:b/>
                <w:sz w:val="20"/>
                <w:szCs w:val="20"/>
                <w:u w:val="single"/>
              </w:rPr>
              <w:t>PRODUTO 1</w:t>
            </w:r>
          </w:p>
          <w:p w:rsidR="00277DAE" w:rsidRPr="008917A6" w:rsidRDefault="00277DAE" w:rsidP="001013AD">
            <w:pPr>
              <w:rPr>
                <w:rFonts w:ascii="Arial" w:hAnsi="Arial" w:cs="Arial"/>
                <w:b/>
                <w:sz w:val="20"/>
                <w:szCs w:val="20"/>
              </w:rPr>
            </w:pPr>
            <w:r w:rsidRPr="008917A6">
              <w:rPr>
                <w:rFonts w:ascii="Arial" w:hAnsi="Arial" w:cs="Arial"/>
                <w:b/>
                <w:sz w:val="20"/>
                <w:szCs w:val="20"/>
              </w:rPr>
              <w:t>Plano Diretor de Reabilitação do Centro Histórico de Vitória</w:t>
            </w:r>
          </w:p>
        </w:tc>
        <w:tc>
          <w:tcPr>
            <w:tcW w:w="3281" w:type="dxa"/>
            <w:tcBorders>
              <w:bottom w:val="single" w:sz="4" w:space="0" w:color="auto"/>
            </w:tcBorders>
            <w:shd w:val="clear" w:color="auto" w:fill="FFFFFF" w:themeFill="background1"/>
          </w:tcPr>
          <w:p w:rsidR="00F15450" w:rsidRPr="008917A6" w:rsidRDefault="00F15450" w:rsidP="004372C4">
            <w:pPr>
              <w:rPr>
                <w:rFonts w:ascii="Arial" w:hAnsi="Arial" w:cs="Arial"/>
                <w:sz w:val="20"/>
                <w:szCs w:val="20"/>
              </w:rPr>
            </w:pPr>
          </w:p>
          <w:p w:rsidR="00277DAE" w:rsidRPr="008917A6" w:rsidRDefault="00277DAE" w:rsidP="008917A6">
            <w:pPr>
              <w:rPr>
                <w:rFonts w:ascii="Arial" w:hAnsi="Arial" w:cs="Arial"/>
                <w:sz w:val="20"/>
                <w:szCs w:val="20"/>
              </w:rPr>
            </w:pPr>
            <w:r w:rsidRPr="008917A6">
              <w:rPr>
                <w:rFonts w:ascii="Arial" w:hAnsi="Arial" w:cs="Arial"/>
                <w:sz w:val="20"/>
                <w:szCs w:val="20"/>
              </w:rPr>
              <w:t>Promover melhorias na infraestrutura de saneamento básico,  iluminação dos espaços públicos, condições de mobilidade e acessibilidade urbana, especialmente nos locais com maior precariedade, compatibilizando a ocupação urbana preservando os locais de interesse ambiental e a configuração da paisagem urbana, com aproveitamento  de edifícios não utilizados para a produção de novas habitações de interesse social. Fomentando a revitalização econômica da área, promovendo o desenvolvimento social e humano.</w:t>
            </w:r>
          </w:p>
        </w:tc>
        <w:tc>
          <w:tcPr>
            <w:tcW w:w="3200" w:type="dxa"/>
            <w:tcBorders>
              <w:bottom w:val="single" w:sz="4" w:space="0" w:color="auto"/>
            </w:tcBorders>
            <w:shd w:val="clear" w:color="auto" w:fill="FFFFFF" w:themeFill="background1"/>
          </w:tcPr>
          <w:p w:rsidR="00704A37" w:rsidRPr="008917A6" w:rsidRDefault="00704A37" w:rsidP="00704A37">
            <w:pPr>
              <w:pStyle w:val="PargrafodaLista"/>
              <w:ind w:left="175"/>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 xml:space="preserve">Desenvolvimento de </w:t>
            </w:r>
            <w:r w:rsidR="008917A6" w:rsidRPr="008917A6">
              <w:rPr>
                <w:rFonts w:ascii="Arial" w:hAnsi="Arial" w:cs="Arial"/>
                <w:spacing w:val="-6"/>
                <w:sz w:val="20"/>
                <w:szCs w:val="20"/>
              </w:rPr>
              <w:t>ações para</w:t>
            </w:r>
            <w:r w:rsidRPr="008917A6">
              <w:rPr>
                <w:rFonts w:ascii="Arial" w:hAnsi="Arial" w:cs="Arial"/>
                <w:spacing w:val="-6"/>
                <w:sz w:val="20"/>
                <w:szCs w:val="20"/>
              </w:rPr>
              <w:t xml:space="preserve"> a implementação de projetos e fomento a atividades.</w:t>
            </w:r>
          </w:p>
          <w:p w:rsidR="00277DAE" w:rsidRPr="008917A6" w:rsidRDefault="00277DAE" w:rsidP="001013AD">
            <w:pPr>
              <w:pStyle w:val="PargrafodaLista"/>
              <w:ind w:left="175"/>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Envolvimento da sociedade na melhoria das condições de acesso e permanência</w:t>
            </w:r>
          </w:p>
          <w:p w:rsidR="00277DAE" w:rsidRPr="008917A6" w:rsidRDefault="00277DAE" w:rsidP="001013AD">
            <w:pPr>
              <w:pStyle w:val="PargrafodaLista"/>
              <w:ind w:left="175"/>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 xml:space="preserve">Uso racional da infraestrutura instalada; </w:t>
            </w:r>
          </w:p>
          <w:p w:rsidR="00277DAE" w:rsidRPr="008917A6" w:rsidRDefault="00277DAE" w:rsidP="001013AD">
            <w:pPr>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 xml:space="preserve">Uso </w:t>
            </w:r>
            <w:r w:rsidR="008917A6" w:rsidRPr="008917A6">
              <w:rPr>
                <w:rFonts w:ascii="Arial" w:hAnsi="Arial" w:cs="Arial"/>
                <w:spacing w:val="-6"/>
                <w:sz w:val="20"/>
                <w:szCs w:val="20"/>
              </w:rPr>
              <w:t>comercial das</w:t>
            </w:r>
            <w:r w:rsidR="00141C73">
              <w:rPr>
                <w:rFonts w:ascii="Arial" w:hAnsi="Arial" w:cs="Arial"/>
                <w:spacing w:val="-6"/>
                <w:sz w:val="20"/>
                <w:szCs w:val="20"/>
              </w:rPr>
              <w:t xml:space="preserve"> </w:t>
            </w:r>
            <w:r w:rsidR="008917A6" w:rsidRPr="008917A6">
              <w:rPr>
                <w:rFonts w:ascii="Arial" w:hAnsi="Arial" w:cs="Arial"/>
                <w:spacing w:val="-6"/>
                <w:sz w:val="20"/>
                <w:szCs w:val="20"/>
              </w:rPr>
              <w:t>habitações em</w:t>
            </w:r>
            <w:r w:rsidRPr="008917A6">
              <w:rPr>
                <w:rFonts w:ascii="Arial" w:hAnsi="Arial" w:cs="Arial"/>
                <w:spacing w:val="-6"/>
                <w:sz w:val="20"/>
                <w:szCs w:val="20"/>
              </w:rPr>
              <w:t xml:space="preserve"> atividade econômica, de forma a permitir sustentabilidade; </w:t>
            </w:r>
          </w:p>
          <w:p w:rsidR="00277DAE" w:rsidRPr="008917A6" w:rsidRDefault="00277DAE" w:rsidP="001013AD">
            <w:pPr>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 xml:space="preserve">Ações específicas para imóveis de interesse histórico-cultural e para o incentivo à implantação de novos usos; </w:t>
            </w:r>
          </w:p>
          <w:p w:rsidR="00277DAE" w:rsidRPr="008917A6" w:rsidRDefault="00277DAE" w:rsidP="001013AD">
            <w:pPr>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 xml:space="preserve">Estimular o adensamento com diversidade de renda, aumentar a oferta de equipamentos e melhorar as condições de habitabilidade; </w:t>
            </w:r>
          </w:p>
          <w:p w:rsidR="00277DAE" w:rsidRPr="008917A6" w:rsidRDefault="00277DAE" w:rsidP="004372C4">
            <w:pPr>
              <w:pStyle w:val="PargrafodaLista"/>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Fomentar a visitação da área</w:t>
            </w:r>
          </w:p>
          <w:p w:rsidR="00277DAE" w:rsidRPr="008917A6" w:rsidRDefault="00277DAE" w:rsidP="004372C4">
            <w:pPr>
              <w:pStyle w:val="PargrafodaLista"/>
              <w:rPr>
                <w:rFonts w:ascii="Arial" w:hAnsi="Arial" w:cs="Arial"/>
                <w:spacing w:val="-6"/>
                <w:sz w:val="20"/>
                <w:szCs w:val="20"/>
              </w:rPr>
            </w:pPr>
          </w:p>
          <w:p w:rsidR="00277DAE" w:rsidRPr="008917A6" w:rsidRDefault="00277DAE" w:rsidP="00CD2F98">
            <w:pPr>
              <w:pStyle w:val="PargrafodaLista"/>
              <w:numPr>
                <w:ilvl w:val="0"/>
                <w:numId w:val="30"/>
              </w:numPr>
              <w:ind w:left="175" w:hanging="142"/>
              <w:rPr>
                <w:rFonts w:ascii="Arial" w:hAnsi="Arial" w:cs="Arial"/>
                <w:spacing w:val="-6"/>
                <w:sz w:val="20"/>
                <w:szCs w:val="20"/>
              </w:rPr>
            </w:pPr>
            <w:r w:rsidRPr="008917A6">
              <w:rPr>
                <w:rFonts w:ascii="Arial" w:hAnsi="Arial" w:cs="Arial"/>
                <w:spacing w:val="-6"/>
                <w:sz w:val="20"/>
                <w:szCs w:val="20"/>
              </w:rPr>
              <w:t>Introduzir novas dinâmicas urbanas</w:t>
            </w:r>
          </w:p>
        </w:tc>
        <w:tc>
          <w:tcPr>
            <w:tcW w:w="2829" w:type="dxa"/>
            <w:tcBorders>
              <w:bottom w:val="single" w:sz="4" w:space="0" w:color="auto"/>
            </w:tcBorders>
            <w:shd w:val="clear" w:color="auto" w:fill="FFFFFF" w:themeFill="background1"/>
          </w:tcPr>
          <w:p w:rsidR="00704A37" w:rsidRPr="008917A6" w:rsidRDefault="00704A37" w:rsidP="00704A37">
            <w:pPr>
              <w:pStyle w:val="PargrafodaLista"/>
              <w:ind w:left="33"/>
              <w:rPr>
                <w:rFonts w:ascii="Arial" w:hAnsi="Arial" w:cs="Arial"/>
                <w:spacing w:val="-6"/>
                <w:sz w:val="20"/>
                <w:szCs w:val="20"/>
              </w:rPr>
            </w:pPr>
          </w:p>
          <w:p w:rsidR="00277DAE" w:rsidRPr="008917A6" w:rsidRDefault="00277DAE" w:rsidP="00CD2F98">
            <w:pPr>
              <w:pStyle w:val="PargrafodaLista"/>
              <w:numPr>
                <w:ilvl w:val="0"/>
                <w:numId w:val="30"/>
              </w:numPr>
              <w:ind w:left="33" w:hanging="141"/>
              <w:rPr>
                <w:rFonts w:ascii="Arial" w:hAnsi="Arial" w:cs="Arial"/>
                <w:spacing w:val="-6"/>
                <w:sz w:val="20"/>
                <w:szCs w:val="20"/>
              </w:rPr>
            </w:pPr>
            <w:r w:rsidRPr="008917A6">
              <w:rPr>
                <w:rFonts w:ascii="Arial" w:hAnsi="Arial" w:cs="Arial"/>
                <w:spacing w:val="-6"/>
                <w:sz w:val="20"/>
                <w:szCs w:val="20"/>
              </w:rPr>
              <w:t>Elevar a qualidade do ambiente urbano na região, valorizando os atributos positivos dessas áreas: as atividades econômicas, especialmente comércio;</w:t>
            </w:r>
          </w:p>
          <w:p w:rsidR="00277DAE" w:rsidRPr="008917A6" w:rsidRDefault="00277DAE" w:rsidP="008A0C1C">
            <w:pPr>
              <w:pStyle w:val="PargrafodaLista"/>
              <w:ind w:left="33"/>
              <w:rPr>
                <w:rFonts w:ascii="Arial" w:hAnsi="Arial" w:cs="Arial"/>
                <w:spacing w:val="-6"/>
                <w:sz w:val="20"/>
                <w:szCs w:val="20"/>
              </w:rPr>
            </w:pPr>
          </w:p>
          <w:p w:rsidR="00277DAE" w:rsidRPr="008917A6" w:rsidRDefault="00277DAE" w:rsidP="00CD2F98">
            <w:pPr>
              <w:pStyle w:val="PargrafodaLista"/>
              <w:numPr>
                <w:ilvl w:val="0"/>
                <w:numId w:val="30"/>
              </w:numPr>
              <w:ind w:left="33" w:hanging="141"/>
              <w:rPr>
                <w:rFonts w:ascii="Arial" w:hAnsi="Arial" w:cs="Arial"/>
                <w:spacing w:val="-6"/>
                <w:sz w:val="20"/>
                <w:szCs w:val="20"/>
              </w:rPr>
            </w:pPr>
            <w:r w:rsidRPr="008917A6">
              <w:rPr>
                <w:rFonts w:ascii="Arial" w:hAnsi="Arial" w:cs="Arial"/>
                <w:spacing w:val="-6"/>
                <w:sz w:val="20"/>
                <w:szCs w:val="20"/>
              </w:rPr>
              <w:t xml:space="preserve">Complementar a rede de transporte público de massa existente e os recentes investimentos; </w:t>
            </w:r>
          </w:p>
          <w:p w:rsidR="00277DAE" w:rsidRPr="008917A6" w:rsidRDefault="00277DAE" w:rsidP="001013AD">
            <w:pPr>
              <w:rPr>
                <w:rFonts w:ascii="Arial" w:hAnsi="Arial" w:cs="Arial"/>
                <w:spacing w:val="-6"/>
                <w:sz w:val="20"/>
                <w:szCs w:val="20"/>
              </w:rPr>
            </w:pPr>
          </w:p>
          <w:p w:rsidR="00277DAE" w:rsidRPr="008917A6" w:rsidRDefault="00277DAE" w:rsidP="008917A6">
            <w:pPr>
              <w:pStyle w:val="PargrafodaLista"/>
              <w:numPr>
                <w:ilvl w:val="0"/>
                <w:numId w:val="30"/>
              </w:numPr>
              <w:ind w:left="33" w:hanging="141"/>
              <w:rPr>
                <w:rFonts w:ascii="Arial" w:hAnsi="Arial" w:cs="Arial"/>
                <w:spacing w:val="-6"/>
                <w:sz w:val="20"/>
                <w:szCs w:val="20"/>
              </w:rPr>
            </w:pPr>
            <w:r w:rsidRPr="008917A6">
              <w:rPr>
                <w:rFonts w:ascii="Arial" w:hAnsi="Arial" w:cs="Arial"/>
                <w:spacing w:val="-6"/>
                <w:sz w:val="20"/>
                <w:szCs w:val="20"/>
              </w:rPr>
              <w:t xml:space="preserve">Motivação/incentivo para induzir o restabelecimento com os espaços públicos por meio da requalificação física e social local </w:t>
            </w:r>
          </w:p>
        </w:tc>
      </w:tr>
      <w:tr w:rsidR="00704A37" w:rsidRPr="008917A6" w:rsidTr="00704A37">
        <w:trPr>
          <w:cantSplit/>
          <w:trHeight w:val="9379"/>
          <w:jc w:val="center"/>
        </w:trPr>
        <w:tc>
          <w:tcPr>
            <w:tcW w:w="567" w:type="dxa"/>
            <w:vMerge/>
            <w:shd w:val="clear" w:color="auto" w:fill="000080"/>
            <w:textDirection w:val="btLr"/>
          </w:tcPr>
          <w:p w:rsidR="00704A37" w:rsidRPr="008917A6" w:rsidRDefault="00704A37" w:rsidP="00C12D84">
            <w:pPr>
              <w:ind w:left="-279" w:right="113" w:firstLine="392"/>
              <w:jc w:val="center"/>
              <w:rPr>
                <w:rFonts w:ascii="Arial" w:hAnsi="Arial" w:cs="Arial"/>
                <w:b/>
                <w:color w:val="FFFFFF" w:themeColor="background1"/>
                <w:sz w:val="20"/>
                <w:szCs w:val="20"/>
              </w:rPr>
            </w:pPr>
          </w:p>
        </w:tc>
        <w:tc>
          <w:tcPr>
            <w:tcW w:w="1715" w:type="dxa"/>
            <w:shd w:val="clear" w:color="auto" w:fill="FFFFFF" w:themeFill="background1"/>
          </w:tcPr>
          <w:p w:rsidR="00704A37" w:rsidRPr="008917A6" w:rsidRDefault="00704A37" w:rsidP="00704A37">
            <w:pPr>
              <w:rPr>
                <w:rFonts w:ascii="Arial" w:hAnsi="Arial" w:cs="Arial"/>
                <w:b/>
                <w:sz w:val="20"/>
                <w:szCs w:val="20"/>
                <w:u w:val="single"/>
              </w:rPr>
            </w:pPr>
          </w:p>
          <w:p w:rsidR="00704A37" w:rsidRPr="008917A6" w:rsidRDefault="00704A37" w:rsidP="00704A37">
            <w:pPr>
              <w:rPr>
                <w:rFonts w:ascii="Arial" w:hAnsi="Arial" w:cs="Arial"/>
                <w:b/>
                <w:sz w:val="20"/>
                <w:szCs w:val="20"/>
                <w:u w:val="single"/>
              </w:rPr>
            </w:pPr>
            <w:r w:rsidRPr="008917A6">
              <w:rPr>
                <w:rFonts w:ascii="Arial" w:hAnsi="Arial" w:cs="Arial"/>
                <w:b/>
                <w:sz w:val="20"/>
                <w:szCs w:val="20"/>
                <w:u w:val="single"/>
              </w:rPr>
              <w:t xml:space="preserve">PRODUTO - 2 </w:t>
            </w:r>
          </w:p>
          <w:p w:rsidR="00704A37" w:rsidRPr="008917A6" w:rsidRDefault="00704A37" w:rsidP="00704A37">
            <w:pPr>
              <w:rPr>
                <w:rFonts w:ascii="Arial" w:hAnsi="Arial" w:cs="Arial"/>
                <w:b/>
                <w:sz w:val="20"/>
                <w:szCs w:val="20"/>
              </w:rPr>
            </w:pPr>
            <w:r w:rsidRPr="008917A6">
              <w:rPr>
                <w:rFonts w:ascii="Arial" w:hAnsi="Arial" w:cs="Arial"/>
                <w:b/>
                <w:sz w:val="20"/>
                <w:szCs w:val="20"/>
              </w:rPr>
              <w:t>Requalificação Urbana da Orla Noroeste</w:t>
            </w:r>
          </w:p>
          <w:p w:rsidR="00704A37" w:rsidRPr="008917A6" w:rsidRDefault="00704A37" w:rsidP="00704A37">
            <w:pPr>
              <w:rPr>
                <w:rFonts w:ascii="Arial" w:hAnsi="Arial" w:cs="Arial"/>
                <w:b/>
                <w:sz w:val="20"/>
                <w:szCs w:val="20"/>
              </w:rPr>
            </w:pPr>
          </w:p>
        </w:tc>
        <w:tc>
          <w:tcPr>
            <w:tcW w:w="3281" w:type="dxa"/>
            <w:shd w:val="clear" w:color="auto" w:fill="FFFFFF" w:themeFill="background1"/>
          </w:tcPr>
          <w:p w:rsidR="00704A37" w:rsidRPr="008917A6" w:rsidRDefault="00704A37" w:rsidP="00704A37">
            <w:pPr>
              <w:pStyle w:val="PargrafodaLista"/>
              <w:ind w:left="175"/>
              <w:jc w:val="both"/>
              <w:rPr>
                <w:rFonts w:ascii="Arial" w:hAnsi="Arial" w:cs="Arial"/>
                <w:sz w:val="20"/>
                <w:szCs w:val="20"/>
              </w:rPr>
            </w:pPr>
          </w:p>
          <w:p w:rsidR="00704A37" w:rsidRPr="008917A6" w:rsidRDefault="00704A37" w:rsidP="00704A37">
            <w:pPr>
              <w:jc w:val="both"/>
              <w:rPr>
                <w:rFonts w:ascii="Arial" w:hAnsi="Arial" w:cs="Arial"/>
                <w:sz w:val="20"/>
                <w:szCs w:val="20"/>
              </w:rPr>
            </w:pPr>
            <w:r w:rsidRPr="008917A6">
              <w:rPr>
                <w:rFonts w:ascii="Arial" w:hAnsi="Arial" w:cs="Arial"/>
                <w:sz w:val="20"/>
                <w:szCs w:val="20"/>
              </w:rPr>
              <w:t xml:space="preserve">Com o objetivo de voltar a atenção para a Orla Noroeste, recuperando essa importante região através da reestruturação urbana </w:t>
            </w:r>
            <w:r w:rsidR="008917A6" w:rsidRPr="008917A6">
              <w:rPr>
                <w:rFonts w:ascii="Arial" w:hAnsi="Arial" w:cs="Arial"/>
                <w:sz w:val="20"/>
                <w:szCs w:val="20"/>
              </w:rPr>
              <w:t>com inserção</w:t>
            </w:r>
            <w:r w:rsidRPr="008917A6">
              <w:rPr>
                <w:rFonts w:ascii="Arial" w:hAnsi="Arial" w:cs="Arial"/>
                <w:sz w:val="20"/>
                <w:szCs w:val="20"/>
              </w:rPr>
              <w:t xml:space="preserve"> de equipamentos e espaços de uso público de lazer, para tal, </w:t>
            </w:r>
            <w:r w:rsidR="008917A6" w:rsidRPr="008917A6">
              <w:rPr>
                <w:rFonts w:ascii="Arial" w:hAnsi="Arial" w:cs="Arial"/>
                <w:sz w:val="20"/>
                <w:szCs w:val="20"/>
              </w:rPr>
              <w:t>os projetos</w:t>
            </w:r>
            <w:r w:rsidRPr="008917A6">
              <w:rPr>
                <w:rFonts w:ascii="Arial" w:hAnsi="Arial" w:cs="Arial"/>
                <w:sz w:val="20"/>
                <w:szCs w:val="20"/>
              </w:rPr>
              <w:t xml:space="preserve"> e as ações estruturais </w:t>
            </w:r>
            <w:r w:rsidR="008917A6" w:rsidRPr="008917A6">
              <w:rPr>
                <w:rFonts w:ascii="Arial" w:hAnsi="Arial" w:cs="Arial"/>
                <w:sz w:val="20"/>
                <w:szCs w:val="20"/>
              </w:rPr>
              <w:t>serão integradas</w:t>
            </w:r>
            <w:r w:rsidRPr="008917A6">
              <w:rPr>
                <w:rFonts w:ascii="Arial" w:hAnsi="Arial" w:cs="Arial"/>
                <w:sz w:val="20"/>
                <w:szCs w:val="20"/>
              </w:rPr>
              <w:t xml:space="preserve"> para melhorar a </w:t>
            </w:r>
            <w:r w:rsidR="008917A6" w:rsidRPr="008917A6">
              <w:rPr>
                <w:rFonts w:ascii="Arial" w:hAnsi="Arial" w:cs="Arial"/>
                <w:sz w:val="20"/>
                <w:szCs w:val="20"/>
              </w:rPr>
              <w:t>infraestrutura entreas atividades</w:t>
            </w:r>
            <w:r w:rsidRPr="008917A6">
              <w:rPr>
                <w:rFonts w:ascii="Arial" w:hAnsi="Arial" w:cs="Arial"/>
                <w:sz w:val="20"/>
                <w:szCs w:val="20"/>
              </w:rPr>
              <w:t xml:space="preserve">, que já acontecem nos museus e casas presentes na orla noroeste, mas acontecem de maneira precária nas zonas habitadas. O programa pretende promover e melhorar o turismo contemplativo, com apoio aos restaurantes formais e informais através de atracadores para embarcações nos decks que serão instalados ao longo da orla em pontos </w:t>
            </w:r>
            <w:r w:rsidR="008917A6" w:rsidRPr="008917A6">
              <w:rPr>
                <w:rFonts w:ascii="Arial" w:hAnsi="Arial" w:cs="Arial"/>
                <w:sz w:val="20"/>
                <w:szCs w:val="20"/>
              </w:rPr>
              <w:t>estratégicos,</w:t>
            </w:r>
            <w:r w:rsidRPr="008917A6">
              <w:rPr>
                <w:rFonts w:ascii="Arial" w:hAnsi="Arial" w:cs="Arial"/>
                <w:sz w:val="20"/>
                <w:szCs w:val="20"/>
              </w:rPr>
              <w:t xml:space="preserve"> fomentando a visitação na região noroeste da cidade de Vitoria.</w:t>
            </w:r>
          </w:p>
        </w:tc>
        <w:tc>
          <w:tcPr>
            <w:tcW w:w="3200" w:type="dxa"/>
            <w:shd w:val="clear" w:color="auto" w:fill="FFFFFF" w:themeFill="background1"/>
          </w:tcPr>
          <w:p w:rsidR="00704A37" w:rsidRPr="008917A6" w:rsidRDefault="00704A37" w:rsidP="00704A37">
            <w:pPr>
              <w:rPr>
                <w:rFonts w:ascii="Arial" w:hAnsi="Arial" w:cs="Arial"/>
                <w:spacing w:val="-6"/>
                <w:sz w:val="20"/>
                <w:szCs w:val="20"/>
              </w:rPr>
            </w:pPr>
          </w:p>
          <w:p w:rsidR="00704A37" w:rsidRPr="008917A6" w:rsidRDefault="00704A37" w:rsidP="00704A37">
            <w:pPr>
              <w:pStyle w:val="PargrafodaLista"/>
              <w:numPr>
                <w:ilvl w:val="0"/>
                <w:numId w:val="2"/>
              </w:numPr>
              <w:ind w:left="0" w:hanging="108"/>
              <w:rPr>
                <w:rFonts w:ascii="Arial" w:hAnsi="Arial" w:cs="Arial"/>
                <w:spacing w:val="-6"/>
                <w:sz w:val="20"/>
                <w:szCs w:val="20"/>
              </w:rPr>
            </w:pPr>
            <w:r w:rsidRPr="008917A6">
              <w:rPr>
                <w:rFonts w:ascii="Arial" w:hAnsi="Arial" w:cs="Arial"/>
                <w:spacing w:val="-6"/>
                <w:sz w:val="20"/>
                <w:szCs w:val="20"/>
              </w:rPr>
              <w:t xml:space="preserve">Promover ações que resultem na melhoria da segurança pública na região; </w:t>
            </w:r>
          </w:p>
          <w:p w:rsidR="00704A37" w:rsidRPr="008917A6" w:rsidRDefault="00704A37" w:rsidP="00704A37">
            <w:pPr>
              <w:pStyle w:val="PargrafodaLista"/>
              <w:ind w:left="0"/>
              <w:rPr>
                <w:rFonts w:ascii="Arial" w:hAnsi="Arial" w:cs="Arial"/>
                <w:spacing w:val="-6"/>
                <w:sz w:val="20"/>
                <w:szCs w:val="20"/>
              </w:rPr>
            </w:pPr>
          </w:p>
          <w:p w:rsidR="00704A37" w:rsidRPr="008917A6" w:rsidRDefault="00704A37" w:rsidP="00704A37">
            <w:pPr>
              <w:pStyle w:val="PargrafodaLista"/>
              <w:numPr>
                <w:ilvl w:val="0"/>
                <w:numId w:val="2"/>
              </w:numPr>
              <w:ind w:left="-57" w:hanging="57"/>
              <w:rPr>
                <w:rFonts w:ascii="Arial" w:hAnsi="Arial" w:cs="Arial"/>
                <w:spacing w:val="-6"/>
                <w:sz w:val="20"/>
                <w:szCs w:val="20"/>
              </w:rPr>
            </w:pPr>
            <w:r w:rsidRPr="008917A6">
              <w:rPr>
                <w:rFonts w:ascii="Arial" w:hAnsi="Arial" w:cs="Arial"/>
                <w:spacing w:val="-6"/>
                <w:sz w:val="20"/>
                <w:szCs w:val="20"/>
              </w:rPr>
              <w:t xml:space="preserve">Reurbanização das vias na orla com ciclovia, calçada, pista de rolamento, estacionamentos, praças; Passeio contínuo à beira mar com decks, plataformas e flutuantes; </w:t>
            </w:r>
          </w:p>
          <w:p w:rsidR="00704A37" w:rsidRPr="008917A6" w:rsidRDefault="00704A37" w:rsidP="00704A37">
            <w:pPr>
              <w:pStyle w:val="PargrafodaLista"/>
              <w:ind w:left="0"/>
              <w:rPr>
                <w:rFonts w:ascii="Arial" w:hAnsi="Arial" w:cs="Arial"/>
                <w:spacing w:val="-6"/>
                <w:sz w:val="20"/>
                <w:szCs w:val="20"/>
              </w:rPr>
            </w:pPr>
          </w:p>
          <w:p w:rsidR="00704A37" w:rsidRPr="008917A6" w:rsidRDefault="00704A37" w:rsidP="00704A37">
            <w:pPr>
              <w:pStyle w:val="PargrafodaLista"/>
              <w:numPr>
                <w:ilvl w:val="0"/>
                <w:numId w:val="2"/>
              </w:numPr>
              <w:ind w:left="0" w:hanging="108"/>
              <w:rPr>
                <w:rFonts w:ascii="Arial" w:hAnsi="Arial" w:cs="Arial"/>
                <w:spacing w:val="-6"/>
                <w:sz w:val="20"/>
                <w:szCs w:val="20"/>
              </w:rPr>
            </w:pPr>
            <w:r w:rsidRPr="008917A6">
              <w:rPr>
                <w:rFonts w:ascii="Arial" w:hAnsi="Arial" w:cs="Arial"/>
                <w:spacing w:val="-6"/>
                <w:sz w:val="20"/>
                <w:szCs w:val="20"/>
              </w:rPr>
              <w:t>Promover o desenvolvimento sustentável, com a repartição equânime do produto social e dos benefícios a serem alcançados, proporcionando um uso racional dos recursos naturais, para que estes estejam disponíveis às presentes e futuras gerações</w:t>
            </w:r>
          </w:p>
          <w:p w:rsidR="00704A37" w:rsidRPr="008917A6" w:rsidRDefault="00704A37" w:rsidP="00704A37">
            <w:pPr>
              <w:pStyle w:val="PargrafodaLista"/>
              <w:numPr>
                <w:ilvl w:val="0"/>
                <w:numId w:val="2"/>
              </w:numPr>
              <w:ind w:left="34"/>
              <w:rPr>
                <w:rFonts w:ascii="Arial" w:hAnsi="Arial" w:cs="Arial"/>
                <w:spacing w:val="-6"/>
                <w:sz w:val="20"/>
                <w:szCs w:val="20"/>
              </w:rPr>
            </w:pPr>
          </w:p>
          <w:p w:rsidR="00704A37" w:rsidRPr="008917A6" w:rsidRDefault="00704A37" w:rsidP="00704A37">
            <w:pPr>
              <w:pStyle w:val="PargrafodaLista"/>
              <w:numPr>
                <w:ilvl w:val="0"/>
                <w:numId w:val="2"/>
              </w:numPr>
              <w:ind w:left="34" w:hanging="142"/>
              <w:rPr>
                <w:rFonts w:ascii="Arial" w:hAnsi="Arial" w:cs="Arial"/>
                <w:spacing w:val="-6"/>
                <w:sz w:val="20"/>
                <w:szCs w:val="20"/>
              </w:rPr>
            </w:pPr>
            <w:r w:rsidRPr="008917A6">
              <w:rPr>
                <w:rFonts w:ascii="Arial" w:hAnsi="Arial" w:cs="Arial"/>
                <w:spacing w:val="-6"/>
                <w:sz w:val="20"/>
                <w:szCs w:val="20"/>
              </w:rPr>
              <w:t xml:space="preserve">Implantação de atividades que confiram urbanidade e diversificação de usos nas escalas metropolitana, municipal e local, reforçando e potencializando as atividades já desenvolvidas pela comunidade; </w:t>
            </w:r>
          </w:p>
          <w:p w:rsidR="00704A37" w:rsidRPr="008917A6" w:rsidRDefault="00704A37" w:rsidP="00704A37">
            <w:pPr>
              <w:pStyle w:val="PargrafodaLista"/>
              <w:ind w:left="34"/>
              <w:rPr>
                <w:rFonts w:ascii="Arial" w:hAnsi="Arial" w:cs="Arial"/>
                <w:spacing w:val="-6"/>
                <w:sz w:val="20"/>
                <w:szCs w:val="20"/>
              </w:rPr>
            </w:pPr>
          </w:p>
          <w:p w:rsidR="00704A37" w:rsidRPr="008917A6" w:rsidRDefault="00704A37" w:rsidP="00704A37">
            <w:pPr>
              <w:pStyle w:val="PargrafodaLista"/>
              <w:numPr>
                <w:ilvl w:val="0"/>
                <w:numId w:val="2"/>
              </w:numPr>
              <w:ind w:left="34" w:hanging="142"/>
              <w:rPr>
                <w:rFonts w:ascii="Arial" w:hAnsi="Arial" w:cs="Arial"/>
                <w:spacing w:val="-6"/>
                <w:sz w:val="20"/>
                <w:szCs w:val="20"/>
              </w:rPr>
            </w:pPr>
            <w:r w:rsidRPr="008917A6">
              <w:rPr>
                <w:rFonts w:ascii="Arial" w:hAnsi="Arial" w:cs="Arial"/>
                <w:spacing w:val="-6"/>
                <w:sz w:val="20"/>
                <w:szCs w:val="20"/>
              </w:rPr>
              <w:t xml:space="preserve"> Universalizar o acesso à orla, com a criação do passeio contínuo, com passeio de pedestres e ciclovia, e sempre que possível, associada a uma via carroçável.</w:t>
            </w:r>
          </w:p>
          <w:p w:rsidR="00704A37" w:rsidRPr="008917A6" w:rsidRDefault="00704A37" w:rsidP="00704A37">
            <w:pPr>
              <w:rPr>
                <w:rFonts w:ascii="Arial" w:hAnsi="Arial" w:cs="Arial"/>
                <w:spacing w:val="-6"/>
                <w:sz w:val="20"/>
                <w:szCs w:val="20"/>
              </w:rPr>
            </w:pPr>
          </w:p>
          <w:p w:rsidR="00704A37" w:rsidRPr="008917A6" w:rsidRDefault="00704A37" w:rsidP="008917A6">
            <w:pPr>
              <w:pStyle w:val="PargrafodaLista"/>
              <w:numPr>
                <w:ilvl w:val="0"/>
                <w:numId w:val="2"/>
              </w:numPr>
              <w:ind w:left="34" w:hanging="142"/>
              <w:rPr>
                <w:rFonts w:ascii="Arial" w:hAnsi="Arial" w:cs="Arial"/>
                <w:spacing w:val="-6"/>
                <w:sz w:val="20"/>
                <w:szCs w:val="20"/>
              </w:rPr>
            </w:pPr>
            <w:r w:rsidRPr="008917A6">
              <w:rPr>
                <w:rFonts w:ascii="Arial" w:hAnsi="Arial" w:cs="Arial"/>
                <w:spacing w:val="-6"/>
                <w:sz w:val="20"/>
                <w:szCs w:val="20"/>
              </w:rPr>
              <w:t xml:space="preserve">Estudar a melhoria da mobilidade da região como um todo interligando permitindo o acesso as áreas internas da ilha da orla à </w:t>
            </w:r>
            <w:r w:rsidR="008917A6" w:rsidRPr="008917A6">
              <w:rPr>
                <w:rFonts w:ascii="Arial" w:hAnsi="Arial" w:cs="Arial"/>
                <w:spacing w:val="-6"/>
                <w:sz w:val="20"/>
                <w:szCs w:val="20"/>
              </w:rPr>
              <w:t>baía.</w:t>
            </w:r>
          </w:p>
        </w:tc>
        <w:tc>
          <w:tcPr>
            <w:tcW w:w="2829" w:type="dxa"/>
            <w:shd w:val="clear" w:color="auto" w:fill="FFFFFF" w:themeFill="background1"/>
          </w:tcPr>
          <w:p w:rsidR="00704A37" w:rsidRPr="008917A6" w:rsidRDefault="00704A37" w:rsidP="00704A37">
            <w:pPr>
              <w:rPr>
                <w:rFonts w:ascii="Arial" w:hAnsi="Arial" w:cs="Arial"/>
                <w:spacing w:val="-6"/>
                <w:sz w:val="20"/>
                <w:szCs w:val="20"/>
              </w:rPr>
            </w:pP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 xml:space="preserve">Ampliação do Museu Histórico da Ilha das Caieiras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 xml:space="preserve">Ligação viária entre os bairros Nova Palestina e Resistência;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 xml:space="preserve"> Iluminação pública;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 xml:space="preserve"> Rede de drenagem;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 xml:space="preserve">Complementação da rede de esgotamento sanitário e ligações domiciliares;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 xml:space="preserve">Recuperação do manguezal;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 xml:space="preserve">Paisagismo e incremento da arborização urbana.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 xml:space="preserve">Estudo funcional de mobilidade para toda a região, visando, sobretudo, a conexão entre os espaços internos e a orla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b/>
                <w:bCs/>
                <w:spacing w:val="-6"/>
                <w:sz w:val="20"/>
                <w:szCs w:val="20"/>
              </w:rPr>
              <w:t>I</w:t>
            </w:r>
            <w:r w:rsidRPr="008917A6">
              <w:rPr>
                <w:rFonts w:ascii="Arial" w:hAnsi="Arial" w:cs="Arial"/>
                <w:bCs/>
                <w:spacing w:val="-6"/>
                <w:sz w:val="20"/>
                <w:szCs w:val="20"/>
              </w:rPr>
              <w:t>mplementação de equipamentos culturais, turísticos e esportivos</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Reforma das calçadas dos imóveis públicos</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Reforma do Centro Cultural Carmélia Maria de Souza</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 xml:space="preserve">Reforma do Cais do Hidroavião </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Construção do anexo do Museu Histórico da Ilha das Caieiras</w:t>
            </w:r>
          </w:p>
          <w:p w:rsidR="00704A37" w:rsidRPr="008917A6" w:rsidRDefault="00704A37" w:rsidP="00704A37">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Construção do Centro de Pescado – Ilha das Caieiras</w:t>
            </w:r>
          </w:p>
          <w:p w:rsidR="00704A37" w:rsidRPr="008917A6" w:rsidRDefault="00704A37" w:rsidP="008917A6">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Ampliação e qualificação do atendimento em educação da região, com implantação de tempo integral</w:t>
            </w:r>
          </w:p>
        </w:tc>
      </w:tr>
      <w:tr w:rsidR="00704A37" w:rsidRPr="008917A6" w:rsidTr="00704A37">
        <w:trPr>
          <w:cantSplit/>
          <w:trHeight w:val="1134"/>
          <w:jc w:val="center"/>
        </w:trPr>
        <w:tc>
          <w:tcPr>
            <w:tcW w:w="567" w:type="dxa"/>
            <w:vMerge/>
            <w:tcBorders>
              <w:bottom w:val="single" w:sz="4" w:space="0" w:color="auto"/>
            </w:tcBorders>
            <w:shd w:val="clear" w:color="auto" w:fill="000080"/>
            <w:textDirection w:val="btLr"/>
          </w:tcPr>
          <w:p w:rsidR="00704A37" w:rsidRPr="008917A6" w:rsidRDefault="00704A37" w:rsidP="00C12D84">
            <w:pPr>
              <w:ind w:left="-279" w:right="113" w:firstLine="392"/>
              <w:jc w:val="center"/>
              <w:rPr>
                <w:rFonts w:ascii="Arial" w:hAnsi="Arial" w:cs="Arial"/>
                <w:b/>
                <w:color w:val="FFFFFF" w:themeColor="background1"/>
                <w:sz w:val="20"/>
                <w:szCs w:val="20"/>
              </w:rPr>
            </w:pPr>
          </w:p>
        </w:tc>
        <w:tc>
          <w:tcPr>
            <w:tcW w:w="1715" w:type="dxa"/>
            <w:tcBorders>
              <w:bottom w:val="single" w:sz="4" w:space="0" w:color="auto"/>
            </w:tcBorders>
            <w:shd w:val="clear" w:color="auto" w:fill="FFFFFF" w:themeFill="background1"/>
          </w:tcPr>
          <w:p w:rsidR="00704A37" w:rsidRPr="008917A6" w:rsidRDefault="00704A37" w:rsidP="00BE4CFB">
            <w:pPr>
              <w:rPr>
                <w:rFonts w:ascii="Arial" w:hAnsi="Arial" w:cs="Arial"/>
                <w:b/>
                <w:bCs/>
                <w:sz w:val="20"/>
                <w:szCs w:val="20"/>
                <w:u w:val="single"/>
              </w:rPr>
            </w:pPr>
          </w:p>
          <w:p w:rsidR="00704A37" w:rsidRPr="008917A6" w:rsidRDefault="00704A37" w:rsidP="00BE4CFB">
            <w:pPr>
              <w:rPr>
                <w:rFonts w:ascii="Arial" w:hAnsi="Arial" w:cs="Arial"/>
                <w:b/>
                <w:bCs/>
                <w:sz w:val="20"/>
                <w:szCs w:val="20"/>
                <w:u w:val="single"/>
              </w:rPr>
            </w:pPr>
            <w:r w:rsidRPr="008917A6">
              <w:rPr>
                <w:rFonts w:ascii="Arial" w:hAnsi="Arial" w:cs="Arial"/>
                <w:b/>
                <w:bCs/>
                <w:sz w:val="20"/>
                <w:szCs w:val="20"/>
                <w:u w:val="single"/>
              </w:rPr>
              <w:t>PRODUTO - 3</w:t>
            </w:r>
          </w:p>
          <w:p w:rsidR="00704A37" w:rsidRPr="008917A6" w:rsidRDefault="00704A37" w:rsidP="00BE4CFB">
            <w:pPr>
              <w:rPr>
                <w:rFonts w:ascii="Arial" w:hAnsi="Arial" w:cs="Arial"/>
                <w:b/>
                <w:sz w:val="20"/>
                <w:szCs w:val="20"/>
              </w:rPr>
            </w:pPr>
            <w:r w:rsidRPr="008917A6">
              <w:rPr>
                <w:rFonts w:ascii="Arial" w:hAnsi="Arial" w:cs="Arial"/>
                <w:b/>
                <w:bCs/>
                <w:sz w:val="20"/>
                <w:szCs w:val="20"/>
              </w:rPr>
              <w:t>Plano de Mobilidade Urbana</w:t>
            </w:r>
          </w:p>
        </w:tc>
        <w:tc>
          <w:tcPr>
            <w:tcW w:w="3281" w:type="dxa"/>
            <w:tcBorders>
              <w:bottom w:val="single" w:sz="4" w:space="0" w:color="auto"/>
            </w:tcBorders>
            <w:shd w:val="clear" w:color="auto" w:fill="FFFFFF" w:themeFill="background1"/>
          </w:tcPr>
          <w:p w:rsidR="00704A37" w:rsidRPr="008917A6" w:rsidRDefault="00704A37" w:rsidP="001013AD">
            <w:pPr>
              <w:rPr>
                <w:rFonts w:ascii="Arial" w:hAnsi="Arial" w:cs="Arial"/>
                <w:bCs/>
                <w:sz w:val="20"/>
                <w:szCs w:val="20"/>
              </w:rPr>
            </w:pPr>
          </w:p>
          <w:p w:rsidR="00704A37" w:rsidRPr="008917A6" w:rsidRDefault="00704A37" w:rsidP="008917A6">
            <w:pPr>
              <w:jc w:val="both"/>
              <w:rPr>
                <w:rFonts w:ascii="Arial" w:hAnsi="Arial" w:cs="Arial"/>
                <w:sz w:val="20"/>
                <w:szCs w:val="20"/>
              </w:rPr>
            </w:pPr>
            <w:r w:rsidRPr="008917A6">
              <w:rPr>
                <w:rFonts w:ascii="Arial" w:hAnsi="Arial" w:cs="Arial"/>
                <w:bCs/>
                <w:sz w:val="20"/>
                <w:szCs w:val="20"/>
              </w:rPr>
              <w:t xml:space="preserve">Interligação da Infraestrutura Cicloviária integrando os eixos de mobilidade Noroeste e Nordeste recuperando uma importante região de Vitória com a requalificação de espaços públicos através do desenho urbano da orla com calçadas, ciclovias, píeres, atracadouros, jardins, mobiliário urbano, dentre outros, com a contratação </w:t>
            </w:r>
            <w:r w:rsidR="008917A6" w:rsidRPr="008917A6">
              <w:rPr>
                <w:rFonts w:ascii="Arial" w:hAnsi="Arial" w:cs="Arial"/>
                <w:bCs/>
                <w:sz w:val="20"/>
                <w:szCs w:val="20"/>
              </w:rPr>
              <w:t>de equipamentos</w:t>
            </w:r>
            <w:r w:rsidRPr="008917A6">
              <w:rPr>
                <w:rFonts w:ascii="Arial" w:hAnsi="Arial" w:cs="Arial"/>
                <w:bCs/>
                <w:sz w:val="20"/>
                <w:szCs w:val="20"/>
              </w:rPr>
              <w:t xml:space="preserve"> públicos através de Consultoria para revisão do Plano Diretor de Transporte e Mobilidade Urbana da cidade de Vitória.</w:t>
            </w:r>
          </w:p>
        </w:tc>
        <w:tc>
          <w:tcPr>
            <w:tcW w:w="3200" w:type="dxa"/>
            <w:tcBorders>
              <w:bottom w:val="single" w:sz="4" w:space="0" w:color="auto"/>
            </w:tcBorders>
            <w:shd w:val="clear" w:color="auto" w:fill="FFFFFF" w:themeFill="background1"/>
          </w:tcPr>
          <w:p w:rsidR="00704A37" w:rsidRPr="008917A6" w:rsidRDefault="00704A37" w:rsidP="00DB3197">
            <w:pPr>
              <w:rPr>
                <w:rFonts w:ascii="Arial" w:hAnsi="Arial" w:cs="Arial"/>
                <w:spacing w:val="-6"/>
                <w:sz w:val="20"/>
                <w:szCs w:val="20"/>
              </w:rPr>
            </w:pPr>
          </w:p>
          <w:p w:rsidR="00704A37" w:rsidRPr="008917A6" w:rsidRDefault="00704A37" w:rsidP="001013AD">
            <w:pPr>
              <w:pStyle w:val="PargrafodaLista"/>
              <w:numPr>
                <w:ilvl w:val="0"/>
                <w:numId w:val="2"/>
              </w:numPr>
              <w:ind w:left="34" w:hanging="142"/>
              <w:rPr>
                <w:rFonts w:ascii="Arial" w:hAnsi="Arial" w:cs="Arial"/>
                <w:spacing w:val="-6"/>
                <w:sz w:val="20"/>
                <w:szCs w:val="20"/>
              </w:rPr>
            </w:pPr>
            <w:r w:rsidRPr="008917A6">
              <w:rPr>
                <w:rFonts w:ascii="Arial" w:hAnsi="Arial" w:cs="Arial"/>
                <w:spacing w:val="-6"/>
                <w:sz w:val="20"/>
                <w:szCs w:val="20"/>
              </w:rPr>
              <w:t xml:space="preserve">Implantação da ciclovia da Rua da Grécia - 600 metros que interligam </w:t>
            </w:r>
            <w:r w:rsidR="008917A6" w:rsidRPr="008917A6">
              <w:rPr>
                <w:rFonts w:ascii="Arial" w:hAnsi="Arial" w:cs="Arial"/>
                <w:spacing w:val="-6"/>
                <w:sz w:val="20"/>
                <w:szCs w:val="20"/>
              </w:rPr>
              <w:t>a Reta</w:t>
            </w:r>
            <w:r w:rsidRPr="008917A6">
              <w:rPr>
                <w:rFonts w:ascii="Arial" w:hAnsi="Arial" w:cs="Arial"/>
                <w:spacing w:val="-6"/>
                <w:sz w:val="20"/>
                <w:szCs w:val="20"/>
              </w:rPr>
              <w:t xml:space="preserve"> da Penha, principal tronco viário da região, à Ponte de Camburi complementando um eixo viário importante. </w:t>
            </w:r>
          </w:p>
          <w:p w:rsidR="00704A37" w:rsidRPr="008917A6" w:rsidRDefault="00704A37" w:rsidP="0035264F">
            <w:pPr>
              <w:pStyle w:val="PargrafodaLista"/>
              <w:ind w:left="34"/>
              <w:rPr>
                <w:rFonts w:ascii="Arial" w:hAnsi="Arial" w:cs="Arial"/>
                <w:spacing w:val="-6"/>
                <w:sz w:val="20"/>
                <w:szCs w:val="20"/>
              </w:rPr>
            </w:pPr>
          </w:p>
          <w:p w:rsidR="00704A37" w:rsidRPr="008917A6" w:rsidRDefault="00704A37" w:rsidP="00DB3197">
            <w:pPr>
              <w:rPr>
                <w:rFonts w:ascii="Arial" w:hAnsi="Arial" w:cs="Arial"/>
                <w:spacing w:val="-6"/>
                <w:sz w:val="20"/>
                <w:szCs w:val="20"/>
              </w:rPr>
            </w:pPr>
            <w:r w:rsidRPr="008917A6">
              <w:rPr>
                <w:rFonts w:ascii="Arial" w:hAnsi="Arial" w:cs="Arial"/>
                <w:spacing w:val="-6"/>
                <w:sz w:val="20"/>
                <w:szCs w:val="20"/>
              </w:rPr>
              <w:t xml:space="preserve">• Implantação da ciclovia da Av. Rio Branco - 1800 metros que interligam a Reta da Penha à Avenida Leitão da Silva, segunda opção troncal da região, principais eixos viários da região. Possui projetos geométrico e urbanístico; </w:t>
            </w:r>
          </w:p>
          <w:p w:rsidR="00704A37" w:rsidRPr="008917A6" w:rsidRDefault="00704A37" w:rsidP="00DB3197">
            <w:pPr>
              <w:rPr>
                <w:rFonts w:ascii="Arial" w:hAnsi="Arial" w:cs="Arial"/>
                <w:spacing w:val="-6"/>
                <w:sz w:val="20"/>
                <w:szCs w:val="20"/>
              </w:rPr>
            </w:pPr>
          </w:p>
          <w:p w:rsidR="00704A37" w:rsidRPr="008917A6" w:rsidRDefault="00704A37" w:rsidP="008917A6">
            <w:pPr>
              <w:rPr>
                <w:rFonts w:ascii="Arial" w:hAnsi="Arial" w:cs="Arial"/>
                <w:spacing w:val="-6"/>
                <w:sz w:val="20"/>
                <w:szCs w:val="20"/>
              </w:rPr>
            </w:pPr>
            <w:r w:rsidRPr="008917A6">
              <w:rPr>
                <w:rFonts w:ascii="Arial" w:hAnsi="Arial" w:cs="Arial"/>
                <w:spacing w:val="-6"/>
                <w:sz w:val="20"/>
                <w:szCs w:val="20"/>
              </w:rPr>
              <w:t>• Contratação de projeto e implantação da ciclovia Praça dos Namorados / Parque Tancredão - 9 km de trechos complementares à malha cicloviária</w:t>
            </w:r>
            <w:r w:rsidR="008917A6">
              <w:rPr>
                <w:rFonts w:ascii="Arial" w:hAnsi="Arial" w:cs="Arial"/>
                <w:spacing w:val="-6"/>
                <w:sz w:val="20"/>
                <w:szCs w:val="20"/>
              </w:rPr>
              <w:t>.</w:t>
            </w:r>
          </w:p>
        </w:tc>
        <w:tc>
          <w:tcPr>
            <w:tcW w:w="2829" w:type="dxa"/>
            <w:tcBorders>
              <w:bottom w:val="single" w:sz="4" w:space="0" w:color="auto"/>
            </w:tcBorders>
            <w:shd w:val="clear" w:color="auto" w:fill="FFFFFF" w:themeFill="background1"/>
          </w:tcPr>
          <w:p w:rsidR="00704A37" w:rsidRPr="008917A6" w:rsidRDefault="00704A37" w:rsidP="009B2E9A">
            <w:pPr>
              <w:rPr>
                <w:rFonts w:ascii="Arial" w:hAnsi="Arial" w:cs="Arial"/>
                <w:spacing w:val="-6"/>
                <w:sz w:val="20"/>
                <w:szCs w:val="20"/>
              </w:rPr>
            </w:pPr>
          </w:p>
          <w:p w:rsidR="00704A37" w:rsidRPr="008917A6" w:rsidRDefault="00704A37" w:rsidP="001C347B">
            <w:pPr>
              <w:pStyle w:val="PargrafodaLista"/>
              <w:numPr>
                <w:ilvl w:val="0"/>
                <w:numId w:val="2"/>
              </w:numPr>
              <w:ind w:left="216" w:hanging="283"/>
              <w:jc w:val="both"/>
              <w:rPr>
                <w:rFonts w:ascii="Arial" w:hAnsi="Arial" w:cs="Arial"/>
                <w:spacing w:val="-6"/>
                <w:sz w:val="20"/>
                <w:szCs w:val="20"/>
              </w:rPr>
            </w:pPr>
            <w:r w:rsidRPr="008917A6">
              <w:rPr>
                <w:rFonts w:ascii="Arial" w:hAnsi="Arial" w:cs="Arial"/>
                <w:spacing w:val="-6"/>
                <w:sz w:val="20"/>
                <w:szCs w:val="20"/>
              </w:rPr>
              <w:t xml:space="preserve">A participação da região central, na matriz de origem e destino do transporte cicloviário, é a maior entre todas e equivale a 19,65%; </w:t>
            </w:r>
          </w:p>
          <w:p w:rsidR="00704A37" w:rsidRPr="008917A6" w:rsidRDefault="00704A37" w:rsidP="001C347B">
            <w:pPr>
              <w:jc w:val="both"/>
              <w:rPr>
                <w:rFonts w:ascii="Arial" w:hAnsi="Arial" w:cs="Arial"/>
                <w:spacing w:val="-6"/>
                <w:sz w:val="20"/>
                <w:szCs w:val="20"/>
              </w:rPr>
            </w:pPr>
          </w:p>
          <w:p w:rsidR="00704A37" w:rsidRPr="008917A6" w:rsidRDefault="00704A37" w:rsidP="001C347B">
            <w:pPr>
              <w:pStyle w:val="PargrafodaLista"/>
              <w:numPr>
                <w:ilvl w:val="0"/>
                <w:numId w:val="2"/>
              </w:numPr>
              <w:ind w:left="216" w:hanging="216"/>
              <w:jc w:val="both"/>
              <w:rPr>
                <w:rFonts w:ascii="Arial" w:hAnsi="Arial" w:cs="Arial"/>
                <w:spacing w:val="-6"/>
                <w:sz w:val="20"/>
                <w:szCs w:val="20"/>
              </w:rPr>
            </w:pPr>
            <w:r w:rsidRPr="008917A6">
              <w:rPr>
                <w:rFonts w:ascii="Arial" w:hAnsi="Arial" w:cs="Arial"/>
                <w:spacing w:val="-6"/>
                <w:sz w:val="20"/>
                <w:szCs w:val="20"/>
              </w:rPr>
              <w:t xml:space="preserve">O maior volume de ciclistas do município transita pela Av. Marechal Mascarenhas de Moraes (21,5%); </w:t>
            </w:r>
          </w:p>
          <w:p w:rsidR="00704A37" w:rsidRPr="008917A6" w:rsidRDefault="00704A37" w:rsidP="0035264F">
            <w:pPr>
              <w:pStyle w:val="PargrafodaLista"/>
              <w:ind w:left="0"/>
              <w:rPr>
                <w:rFonts w:ascii="Arial" w:hAnsi="Arial" w:cs="Arial"/>
                <w:spacing w:val="-6"/>
                <w:sz w:val="20"/>
                <w:szCs w:val="20"/>
              </w:rPr>
            </w:pPr>
          </w:p>
          <w:p w:rsidR="00704A37" w:rsidRPr="008917A6" w:rsidRDefault="00704A37" w:rsidP="001C347B">
            <w:pPr>
              <w:pStyle w:val="PargrafodaLista"/>
              <w:numPr>
                <w:ilvl w:val="0"/>
                <w:numId w:val="2"/>
              </w:numPr>
              <w:ind w:left="216" w:hanging="283"/>
              <w:jc w:val="both"/>
              <w:rPr>
                <w:rFonts w:ascii="Arial" w:hAnsi="Arial" w:cs="Arial"/>
                <w:spacing w:val="-6"/>
                <w:sz w:val="20"/>
                <w:szCs w:val="20"/>
              </w:rPr>
            </w:pPr>
            <w:r w:rsidRPr="008917A6">
              <w:rPr>
                <w:rFonts w:ascii="Arial" w:hAnsi="Arial" w:cs="Arial"/>
                <w:spacing w:val="-6"/>
                <w:sz w:val="20"/>
                <w:szCs w:val="20"/>
              </w:rPr>
              <w:t xml:space="preserve">O principal problema apontado pelos ciclistas é a falta de ciclovia em seus trajetos habituais (24,5%); </w:t>
            </w:r>
          </w:p>
          <w:p w:rsidR="00704A37" w:rsidRPr="008917A6" w:rsidRDefault="00704A37" w:rsidP="009B2E9A">
            <w:pPr>
              <w:rPr>
                <w:rFonts w:ascii="Arial" w:hAnsi="Arial" w:cs="Arial"/>
                <w:spacing w:val="-6"/>
                <w:sz w:val="20"/>
                <w:szCs w:val="20"/>
              </w:rPr>
            </w:pPr>
          </w:p>
          <w:p w:rsidR="00704A37" w:rsidRPr="008917A6" w:rsidRDefault="008917A6" w:rsidP="00A03DE2">
            <w:pPr>
              <w:pStyle w:val="PargrafodaLista"/>
              <w:numPr>
                <w:ilvl w:val="0"/>
                <w:numId w:val="2"/>
              </w:numPr>
              <w:ind w:left="75" w:hanging="142"/>
              <w:jc w:val="both"/>
              <w:rPr>
                <w:rFonts w:ascii="Arial" w:hAnsi="Arial" w:cs="Arial"/>
                <w:spacing w:val="-6"/>
                <w:sz w:val="20"/>
                <w:szCs w:val="20"/>
              </w:rPr>
            </w:pPr>
            <w:r w:rsidRPr="008917A6">
              <w:rPr>
                <w:rFonts w:ascii="Arial" w:hAnsi="Arial" w:cs="Arial"/>
                <w:spacing w:val="-6"/>
                <w:sz w:val="20"/>
                <w:szCs w:val="20"/>
              </w:rPr>
              <w:t>O ponto de</w:t>
            </w:r>
            <w:r w:rsidR="00704A37" w:rsidRPr="008917A6">
              <w:rPr>
                <w:rFonts w:ascii="Arial" w:hAnsi="Arial" w:cs="Arial"/>
                <w:spacing w:val="-6"/>
                <w:sz w:val="20"/>
                <w:szCs w:val="20"/>
              </w:rPr>
              <w:t xml:space="preserve"> maior volume de ciclistas do município está na região central e é de 666 ciclistas/hora.</w:t>
            </w:r>
          </w:p>
        </w:tc>
      </w:tr>
    </w:tbl>
    <w:p w:rsidR="000E06D9" w:rsidRDefault="000E06D9">
      <w:pPr>
        <w:spacing w:line="276" w:lineRule="auto"/>
        <w:rPr>
          <w:rFonts w:ascii="Arial" w:eastAsia="Times New Roman" w:hAnsi="Arial" w:cs="Arial"/>
          <w:sz w:val="22"/>
          <w:szCs w:val="22"/>
          <w:lang w:eastAsia="en-US"/>
        </w:rPr>
      </w:pPr>
      <w:r>
        <w:rPr>
          <w:rFonts w:ascii="Arial" w:eastAsia="Times New Roman" w:hAnsi="Arial" w:cs="Arial"/>
          <w:sz w:val="22"/>
          <w:szCs w:val="22"/>
          <w:lang w:eastAsia="en-US"/>
        </w:rPr>
        <w:br w:type="page"/>
      </w:r>
    </w:p>
    <w:tbl>
      <w:tblPr>
        <w:tblStyle w:val="Tabelacomgrade"/>
        <w:tblW w:w="11285" w:type="dxa"/>
        <w:jc w:val="center"/>
        <w:tblLayout w:type="fixed"/>
        <w:tblLook w:val="04A0" w:firstRow="1" w:lastRow="0" w:firstColumn="1" w:lastColumn="0" w:noHBand="0" w:noVBand="1"/>
      </w:tblPr>
      <w:tblGrid>
        <w:gridCol w:w="470"/>
        <w:gridCol w:w="2763"/>
        <w:gridCol w:w="2403"/>
        <w:gridCol w:w="7"/>
        <w:gridCol w:w="2835"/>
        <w:gridCol w:w="107"/>
        <w:gridCol w:w="2658"/>
        <w:gridCol w:w="42"/>
      </w:tblGrid>
      <w:tr w:rsidR="00A03DE2" w:rsidRPr="008917A6" w:rsidTr="00E41960">
        <w:trPr>
          <w:jc w:val="center"/>
        </w:trPr>
        <w:tc>
          <w:tcPr>
            <w:tcW w:w="11285" w:type="dxa"/>
            <w:gridSpan w:val="8"/>
            <w:tcBorders>
              <w:bottom w:val="single" w:sz="4" w:space="0" w:color="auto"/>
            </w:tcBorders>
            <w:shd w:val="clear" w:color="auto" w:fill="00B050"/>
          </w:tcPr>
          <w:p w:rsidR="00A03DE2" w:rsidRPr="008917A6" w:rsidRDefault="00A03DE2" w:rsidP="00056016">
            <w:pPr>
              <w:jc w:val="center"/>
              <w:rPr>
                <w:rFonts w:ascii="Arial" w:hAnsi="Arial" w:cs="Arial"/>
                <w:b/>
                <w:color w:val="FFFFFF" w:themeColor="background1"/>
                <w:sz w:val="20"/>
                <w:szCs w:val="20"/>
              </w:rPr>
            </w:pPr>
            <w:r w:rsidRPr="008917A6">
              <w:rPr>
                <w:rFonts w:ascii="Arial" w:hAnsi="Arial" w:cs="Arial"/>
                <w:b/>
                <w:color w:val="FFFFFF" w:themeColor="background1"/>
                <w:sz w:val="20"/>
                <w:szCs w:val="20"/>
              </w:rPr>
              <w:lastRenderedPageBreak/>
              <w:t xml:space="preserve">COMPONENTE II – SEGURANÇA CIDADÃ </w:t>
            </w:r>
          </w:p>
        </w:tc>
      </w:tr>
      <w:tr w:rsidR="00B3232C" w:rsidRPr="008917A6" w:rsidTr="00E41960">
        <w:trPr>
          <w:cantSplit/>
          <w:trHeight w:val="256"/>
          <w:jc w:val="center"/>
        </w:trPr>
        <w:tc>
          <w:tcPr>
            <w:tcW w:w="470" w:type="dxa"/>
            <w:vMerge w:val="restart"/>
            <w:tcBorders>
              <w:top w:val="nil"/>
            </w:tcBorders>
            <w:shd w:val="clear" w:color="auto" w:fill="00B050"/>
            <w:textDirection w:val="btLr"/>
          </w:tcPr>
          <w:p w:rsidR="00B3232C" w:rsidRPr="008917A6" w:rsidRDefault="00B3232C" w:rsidP="0010265C">
            <w:pPr>
              <w:ind w:left="-279" w:right="113" w:firstLine="392"/>
              <w:jc w:val="center"/>
              <w:rPr>
                <w:rFonts w:ascii="Arial" w:hAnsi="Arial" w:cs="Arial"/>
                <w:b/>
                <w:color w:val="FFFFFF" w:themeColor="background1"/>
                <w:sz w:val="20"/>
                <w:szCs w:val="20"/>
              </w:rPr>
            </w:pPr>
            <w:r w:rsidRPr="008917A6">
              <w:rPr>
                <w:rFonts w:ascii="Arial" w:hAnsi="Arial" w:cs="Arial"/>
                <w:b/>
                <w:color w:val="FFFFFF" w:themeColor="background1"/>
                <w:sz w:val="20"/>
                <w:szCs w:val="20"/>
              </w:rPr>
              <w:t>SUBCOMPONENTE 2 - SUSTENTABILIDADE URBANA</w:t>
            </w:r>
          </w:p>
        </w:tc>
        <w:tc>
          <w:tcPr>
            <w:tcW w:w="2763" w:type="dxa"/>
            <w:shd w:val="clear" w:color="auto" w:fill="00B050"/>
          </w:tcPr>
          <w:p w:rsidR="00B3232C" w:rsidRPr="008917A6" w:rsidRDefault="00B3232C" w:rsidP="00704A37">
            <w:pPr>
              <w:jc w:val="center"/>
              <w:rPr>
                <w:rFonts w:ascii="Arial" w:hAnsi="Arial" w:cs="Arial"/>
                <w:b/>
                <w:color w:val="FFFFFF" w:themeColor="background1"/>
                <w:sz w:val="20"/>
                <w:szCs w:val="20"/>
              </w:rPr>
            </w:pPr>
            <w:r w:rsidRPr="008917A6">
              <w:rPr>
                <w:rFonts w:ascii="Arial" w:hAnsi="Arial" w:cs="Arial"/>
                <w:b/>
                <w:color w:val="FFFFFF" w:themeColor="background1"/>
                <w:sz w:val="20"/>
                <w:szCs w:val="20"/>
              </w:rPr>
              <w:t>Item</w:t>
            </w:r>
          </w:p>
        </w:tc>
        <w:tc>
          <w:tcPr>
            <w:tcW w:w="2410" w:type="dxa"/>
            <w:gridSpan w:val="2"/>
            <w:shd w:val="clear" w:color="auto" w:fill="00B050"/>
          </w:tcPr>
          <w:p w:rsidR="00B3232C" w:rsidRPr="008917A6" w:rsidRDefault="00B3232C" w:rsidP="00704A37">
            <w:pPr>
              <w:jc w:val="center"/>
              <w:rPr>
                <w:rFonts w:ascii="Arial" w:hAnsi="Arial" w:cs="Arial"/>
                <w:b/>
                <w:color w:val="FFFFFF" w:themeColor="background1"/>
                <w:sz w:val="20"/>
                <w:szCs w:val="20"/>
              </w:rPr>
            </w:pPr>
            <w:r w:rsidRPr="008917A6">
              <w:rPr>
                <w:rFonts w:ascii="Arial" w:hAnsi="Arial" w:cs="Arial"/>
                <w:b/>
                <w:color w:val="FFFFFF" w:themeColor="background1"/>
                <w:sz w:val="20"/>
                <w:szCs w:val="20"/>
              </w:rPr>
              <w:t>Objetivos</w:t>
            </w:r>
          </w:p>
        </w:tc>
        <w:tc>
          <w:tcPr>
            <w:tcW w:w="2835" w:type="dxa"/>
            <w:shd w:val="clear" w:color="auto" w:fill="00B050"/>
          </w:tcPr>
          <w:p w:rsidR="00B3232C" w:rsidRPr="008917A6" w:rsidRDefault="00B3232C" w:rsidP="00704A37">
            <w:pPr>
              <w:jc w:val="center"/>
              <w:rPr>
                <w:rFonts w:ascii="Arial" w:hAnsi="Arial" w:cs="Arial"/>
                <w:b/>
                <w:color w:val="FFFFFF" w:themeColor="background1"/>
                <w:sz w:val="20"/>
                <w:szCs w:val="20"/>
              </w:rPr>
            </w:pPr>
            <w:r w:rsidRPr="008917A6">
              <w:rPr>
                <w:rFonts w:ascii="Arial" w:hAnsi="Arial" w:cs="Arial"/>
                <w:b/>
                <w:color w:val="FFFFFF" w:themeColor="background1"/>
                <w:sz w:val="20"/>
                <w:szCs w:val="20"/>
              </w:rPr>
              <w:t>Ações</w:t>
            </w:r>
          </w:p>
        </w:tc>
        <w:tc>
          <w:tcPr>
            <w:tcW w:w="2807" w:type="dxa"/>
            <w:gridSpan w:val="3"/>
            <w:shd w:val="clear" w:color="auto" w:fill="00B050"/>
          </w:tcPr>
          <w:p w:rsidR="00B3232C" w:rsidRPr="008917A6" w:rsidRDefault="00B3232C" w:rsidP="00704A37">
            <w:pPr>
              <w:jc w:val="center"/>
              <w:rPr>
                <w:rFonts w:ascii="Arial" w:hAnsi="Arial" w:cs="Arial"/>
                <w:b/>
                <w:color w:val="FFFFFF" w:themeColor="background1"/>
                <w:sz w:val="20"/>
                <w:szCs w:val="20"/>
              </w:rPr>
            </w:pPr>
            <w:r w:rsidRPr="008917A6">
              <w:rPr>
                <w:rFonts w:ascii="Arial" w:hAnsi="Arial" w:cs="Arial"/>
                <w:b/>
                <w:color w:val="FFFFFF" w:themeColor="background1"/>
                <w:sz w:val="20"/>
                <w:szCs w:val="20"/>
              </w:rPr>
              <w:t>Metas</w:t>
            </w:r>
          </w:p>
        </w:tc>
      </w:tr>
      <w:tr w:rsidR="00B3232C" w:rsidRPr="008917A6" w:rsidTr="00E41960">
        <w:trPr>
          <w:cantSplit/>
          <w:trHeight w:val="1134"/>
          <w:jc w:val="center"/>
        </w:trPr>
        <w:tc>
          <w:tcPr>
            <w:tcW w:w="470" w:type="dxa"/>
            <w:vMerge/>
            <w:shd w:val="clear" w:color="auto" w:fill="00B050"/>
            <w:textDirection w:val="btLr"/>
          </w:tcPr>
          <w:p w:rsidR="00B3232C" w:rsidRPr="008917A6" w:rsidRDefault="00B3232C" w:rsidP="00056016">
            <w:pPr>
              <w:ind w:left="-279" w:right="113" w:firstLine="392"/>
              <w:jc w:val="center"/>
              <w:rPr>
                <w:rFonts w:ascii="Arial" w:hAnsi="Arial" w:cs="Arial"/>
                <w:b/>
                <w:color w:val="FFFFFF" w:themeColor="background1"/>
                <w:sz w:val="20"/>
                <w:szCs w:val="20"/>
              </w:rPr>
            </w:pPr>
          </w:p>
        </w:tc>
        <w:tc>
          <w:tcPr>
            <w:tcW w:w="2763" w:type="dxa"/>
            <w:tcBorders>
              <w:bottom w:val="single" w:sz="4" w:space="0" w:color="auto"/>
            </w:tcBorders>
            <w:shd w:val="clear" w:color="auto" w:fill="FFFFFF" w:themeFill="background1"/>
          </w:tcPr>
          <w:p w:rsidR="00B3232C" w:rsidRPr="008917A6" w:rsidRDefault="00B3232C" w:rsidP="00056016">
            <w:pPr>
              <w:rPr>
                <w:rFonts w:ascii="Arial" w:hAnsi="Arial" w:cs="Arial"/>
                <w:b/>
                <w:bCs/>
                <w:sz w:val="20"/>
                <w:szCs w:val="20"/>
              </w:rPr>
            </w:pPr>
          </w:p>
          <w:p w:rsidR="00B3232C" w:rsidRPr="008917A6" w:rsidRDefault="00B3232C" w:rsidP="00056016">
            <w:pPr>
              <w:rPr>
                <w:rFonts w:ascii="Arial" w:hAnsi="Arial" w:cs="Arial"/>
                <w:b/>
                <w:bCs/>
                <w:sz w:val="20"/>
                <w:szCs w:val="20"/>
                <w:u w:val="single"/>
              </w:rPr>
            </w:pPr>
            <w:r w:rsidRPr="008917A6">
              <w:rPr>
                <w:rFonts w:ascii="Arial" w:hAnsi="Arial" w:cs="Arial"/>
                <w:b/>
                <w:bCs/>
                <w:sz w:val="20"/>
                <w:szCs w:val="20"/>
                <w:u w:val="single"/>
              </w:rPr>
              <w:t>PRODUTO 1</w:t>
            </w:r>
          </w:p>
          <w:p w:rsidR="00B3232C" w:rsidRPr="008917A6" w:rsidRDefault="00B3232C" w:rsidP="00056016">
            <w:pPr>
              <w:rPr>
                <w:rFonts w:ascii="Arial" w:hAnsi="Arial" w:cs="Arial"/>
                <w:b/>
                <w:sz w:val="20"/>
                <w:szCs w:val="20"/>
              </w:rPr>
            </w:pPr>
            <w:r w:rsidRPr="008917A6">
              <w:rPr>
                <w:rFonts w:ascii="Arial" w:hAnsi="Arial" w:cs="Arial"/>
                <w:b/>
                <w:bCs/>
                <w:sz w:val="20"/>
                <w:szCs w:val="20"/>
              </w:rPr>
              <w:t>Ampliação da Cobertura Vegetal do Município</w:t>
            </w:r>
          </w:p>
        </w:tc>
        <w:tc>
          <w:tcPr>
            <w:tcW w:w="2410" w:type="dxa"/>
            <w:gridSpan w:val="2"/>
            <w:tcBorders>
              <w:bottom w:val="single" w:sz="4" w:space="0" w:color="auto"/>
            </w:tcBorders>
            <w:shd w:val="clear" w:color="auto" w:fill="FFFFFF" w:themeFill="background1"/>
          </w:tcPr>
          <w:p w:rsidR="00B3232C" w:rsidRPr="008917A6" w:rsidRDefault="00B3232C" w:rsidP="00056016">
            <w:pPr>
              <w:rPr>
                <w:rFonts w:ascii="Arial" w:hAnsi="Arial" w:cs="Arial"/>
                <w:bCs/>
                <w:sz w:val="20"/>
                <w:szCs w:val="20"/>
              </w:rPr>
            </w:pPr>
          </w:p>
          <w:p w:rsidR="00B3232C" w:rsidRPr="008917A6" w:rsidRDefault="00B3232C" w:rsidP="00B3232C">
            <w:pPr>
              <w:jc w:val="both"/>
              <w:rPr>
                <w:rFonts w:ascii="Arial" w:hAnsi="Arial" w:cs="Arial"/>
                <w:bCs/>
                <w:sz w:val="20"/>
                <w:szCs w:val="20"/>
              </w:rPr>
            </w:pPr>
            <w:r w:rsidRPr="008917A6">
              <w:rPr>
                <w:rFonts w:ascii="Arial" w:hAnsi="Arial" w:cs="Arial"/>
                <w:bCs/>
                <w:sz w:val="20"/>
                <w:szCs w:val="20"/>
              </w:rPr>
              <w:t xml:space="preserve">Desenvolver projetos de reflorestamentos no sentido de recuperar ou restaurar vegetação nativa das áreas de Mata Atlântica e áreas degradadas no território municipal ampliando as condições de refúgio e de habitats para fauna e flora silvestre com </w:t>
            </w:r>
            <w:r w:rsidR="008917A6" w:rsidRPr="008917A6">
              <w:rPr>
                <w:rFonts w:ascii="Arial" w:hAnsi="Arial" w:cs="Arial"/>
                <w:bCs/>
                <w:sz w:val="20"/>
                <w:szCs w:val="20"/>
              </w:rPr>
              <w:t>consequente</w:t>
            </w:r>
            <w:r w:rsidRPr="008917A6">
              <w:rPr>
                <w:rFonts w:ascii="Arial" w:hAnsi="Arial" w:cs="Arial"/>
                <w:bCs/>
                <w:sz w:val="20"/>
                <w:szCs w:val="20"/>
              </w:rPr>
              <w:t xml:space="preserve"> diminuição do grau de vulnerabilidade da cidade em face dos eventos extremos das mudanças e das adversidades climáticas bem como de educação ambiental e de </w:t>
            </w:r>
            <w:r w:rsidR="008917A6" w:rsidRPr="008917A6">
              <w:rPr>
                <w:rFonts w:ascii="Arial" w:hAnsi="Arial" w:cs="Arial"/>
                <w:bCs/>
                <w:sz w:val="20"/>
                <w:szCs w:val="20"/>
              </w:rPr>
              <w:t>ecoturismo.</w:t>
            </w:r>
          </w:p>
          <w:p w:rsidR="00B3232C" w:rsidRPr="008917A6" w:rsidRDefault="00B3232C" w:rsidP="00056016">
            <w:pPr>
              <w:rPr>
                <w:rFonts w:ascii="Arial" w:hAnsi="Arial" w:cs="Arial"/>
                <w:sz w:val="20"/>
                <w:szCs w:val="20"/>
              </w:rPr>
            </w:pPr>
          </w:p>
        </w:tc>
        <w:tc>
          <w:tcPr>
            <w:tcW w:w="2835" w:type="dxa"/>
            <w:tcBorders>
              <w:bottom w:val="single" w:sz="4" w:space="0" w:color="auto"/>
            </w:tcBorders>
            <w:shd w:val="clear" w:color="auto" w:fill="FFFFFF" w:themeFill="background1"/>
          </w:tcPr>
          <w:p w:rsidR="00B3232C" w:rsidRPr="008917A6" w:rsidRDefault="00B3232C" w:rsidP="002D1790">
            <w:pPr>
              <w:rPr>
                <w:rFonts w:ascii="Arial" w:hAnsi="Arial" w:cs="Arial"/>
                <w:bCs/>
                <w:sz w:val="20"/>
                <w:szCs w:val="20"/>
              </w:rPr>
            </w:pPr>
          </w:p>
          <w:p w:rsidR="00B3232C" w:rsidRPr="008917A6" w:rsidRDefault="00B3232C" w:rsidP="00CD2F98">
            <w:pPr>
              <w:pStyle w:val="PargrafodaLista"/>
              <w:numPr>
                <w:ilvl w:val="0"/>
                <w:numId w:val="29"/>
              </w:numPr>
              <w:ind w:left="317"/>
              <w:rPr>
                <w:rFonts w:ascii="Arial" w:hAnsi="Arial" w:cs="Arial"/>
                <w:bCs/>
                <w:sz w:val="20"/>
                <w:szCs w:val="20"/>
              </w:rPr>
            </w:pPr>
            <w:r w:rsidRPr="008917A6">
              <w:rPr>
                <w:rFonts w:ascii="Arial" w:hAnsi="Arial" w:cs="Arial"/>
                <w:bCs/>
                <w:sz w:val="20"/>
                <w:szCs w:val="20"/>
              </w:rPr>
              <w:t>Implantação de 20 (vinte) hortas comunitárias;</w:t>
            </w:r>
          </w:p>
          <w:p w:rsidR="00B3232C" w:rsidRPr="008917A6" w:rsidRDefault="00B3232C" w:rsidP="00441216">
            <w:pPr>
              <w:pStyle w:val="PargrafodaLista"/>
              <w:ind w:left="317"/>
              <w:rPr>
                <w:rFonts w:ascii="Arial" w:hAnsi="Arial" w:cs="Arial"/>
                <w:bCs/>
                <w:sz w:val="20"/>
                <w:szCs w:val="20"/>
              </w:rPr>
            </w:pPr>
          </w:p>
          <w:p w:rsidR="00B3232C" w:rsidRPr="008917A6" w:rsidRDefault="00B3232C" w:rsidP="00CD2F98">
            <w:pPr>
              <w:pStyle w:val="PargrafodaLista"/>
              <w:numPr>
                <w:ilvl w:val="0"/>
                <w:numId w:val="29"/>
              </w:numPr>
              <w:ind w:left="317"/>
              <w:rPr>
                <w:rFonts w:ascii="Arial" w:hAnsi="Arial" w:cs="Arial"/>
                <w:bCs/>
                <w:sz w:val="20"/>
                <w:szCs w:val="20"/>
              </w:rPr>
            </w:pPr>
            <w:r w:rsidRPr="008917A6">
              <w:rPr>
                <w:rFonts w:ascii="Arial" w:hAnsi="Arial" w:cs="Arial"/>
                <w:bCs/>
                <w:sz w:val="20"/>
                <w:szCs w:val="20"/>
              </w:rPr>
              <w:t>Ações de reflorestamento e metas a serem atingidas;</w:t>
            </w:r>
          </w:p>
          <w:p w:rsidR="00B3232C" w:rsidRPr="008917A6" w:rsidRDefault="00B3232C" w:rsidP="00441216">
            <w:pPr>
              <w:pStyle w:val="PargrafodaLista"/>
              <w:ind w:left="317"/>
              <w:rPr>
                <w:rFonts w:ascii="Arial" w:hAnsi="Arial" w:cs="Arial"/>
                <w:bCs/>
                <w:sz w:val="20"/>
                <w:szCs w:val="20"/>
              </w:rPr>
            </w:pPr>
          </w:p>
          <w:p w:rsidR="00B3232C" w:rsidRPr="008917A6" w:rsidRDefault="00B3232C" w:rsidP="00CD2F98">
            <w:pPr>
              <w:pStyle w:val="PargrafodaLista"/>
              <w:numPr>
                <w:ilvl w:val="0"/>
                <w:numId w:val="29"/>
              </w:numPr>
              <w:ind w:left="317"/>
              <w:rPr>
                <w:rFonts w:ascii="Arial" w:hAnsi="Arial" w:cs="Arial"/>
                <w:bCs/>
                <w:sz w:val="20"/>
                <w:szCs w:val="20"/>
              </w:rPr>
            </w:pPr>
            <w:r w:rsidRPr="008917A6">
              <w:rPr>
                <w:rFonts w:ascii="Arial" w:hAnsi="Arial" w:cs="Arial"/>
                <w:bCs/>
                <w:sz w:val="20"/>
                <w:szCs w:val="20"/>
              </w:rPr>
              <w:t xml:space="preserve">Recuperar áreas </w:t>
            </w:r>
            <w:r w:rsidR="008917A6" w:rsidRPr="008917A6">
              <w:rPr>
                <w:rFonts w:ascii="Arial" w:hAnsi="Arial" w:cs="Arial"/>
                <w:bCs/>
                <w:sz w:val="20"/>
                <w:szCs w:val="20"/>
              </w:rPr>
              <w:t>degradadas, pontos</w:t>
            </w:r>
            <w:r w:rsidRPr="008917A6">
              <w:rPr>
                <w:rFonts w:ascii="Arial" w:hAnsi="Arial" w:cs="Arial"/>
                <w:bCs/>
                <w:sz w:val="20"/>
                <w:szCs w:val="20"/>
              </w:rPr>
              <w:t xml:space="preserve"> viciados de depósito de resíduos e ainda reduzir os focos de mosquitos;</w:t>
            </w:r>
          </w:p>
          <w:p w:rsidR="00B3232C" w:rsidRPr="008917A6" w:rsidRDefault="00B3232C" w:rsidP="00441216">
            <w:pPr>
              <w:rPr>
                <w:rFonts w:ascii="Arial" w:hAnsi="Arial" w:cs="Arial"/>
                <w:bCs/>
                <w:sz w:val="20"/>
                <w:szCs w:val="20"/>
              </w:rPr>
            </w:pPr>
          </w:p>
          <w:p w:rsidR="00B3232C" w:rsidRPr="008917A6" w:rsidRDefault="00B3232C" w:rsidP="00CD2F98">
            <w:pPr>
              <w:pStyle w:val="PargrafodaLista"/>
              <w:numPr>
                <w:ilvl w:val="0"/>
                <w:numId w:val="29"/>
              </w:numPr>
              <w:ind w:left="317"/>
              <w:rPr>
                <w:rFonts w:ascii="Arial" w:hAnsi="Arial" w:cs="Arial"/>
                <w:bCs/>
                <w:sz w:val="20"/>
                <w:szCs w:val="20"/>
              </w:rPr>
            </w:pPr>
            <w:r w:rsidRPr="008917A6">
              <w:rPr>
                <w:rFonts w:ascii="Arial" w:hAnsi="Arial" w:cs="Arial"/>
                <w:bCs/>
                <w:sz w:val="20"/>
                <w:szCs w:val="20"/>
              </w:rPr>
              <w:t>Reduzir o aporte de resíduos sólidos urbanos às galerias pluviais;</w:t>
            </w:r>
          </w:p>
          <w:p w:rsidR="00B3232C" w:rsidRPr="008917A6" w:rsidRDefault="00B3232C" w:rsidP="00441216">
            <w:pPr>
              <w:rPr>
                <w:rFonts w:ascii="Arial" w:hAnsi="Arial" w:cs="Arial"/>
                <w:bCs/>
                <w:sz w:val="20"/>
                <w:szCs w:val="20"/>
              </w:rPr>
            </w:pPr>
          </w:p>
          <w:p w:rsidR="00B3232C" w:rsidRPr="008917A6" w:rsidRDefault="00B3232C" w:rsidP="00CD2F98">
            <w:pPr>
              <w:pStyle w:val="PargrafodaLista"/>
              <w:numPr>
                <w:ilvl w:val="0"/>
                <w:numId w:val="29"/>
              </w:numPr>
              <w:ind w:left="317"/>
              <w:rPr>
                <w:rFonts w:ascii="Arial" w:hAnsi="Arial" w:cs="Arial"/>
                <w:spacing w:val="-6"/>
                <w:sz w:val="20"/>
                <w:szCs w:val="20"/>
              </w:rPr>
            </w:pPr>
            <w:r w:rsidRPr="008917A6">
              <w:rPr>
                <w:rFonts w:ascii="Arial" w:hAnsi="Arial" w:cs="Arial"/>
                <w:bCs/>
                <w:sz w:val="20"/>
                <w:szCs w:val="20"/>
              </w:rPr>
              <w:t>Mitigar os riscos de deslizamentos ou escorregamentos de barrancos ou de matacões.</w:t>
            </w:r>
          </w:p>
          <w:p w:rsidR="00B3232C" w:rsidRPr="008917A6" w:rsidRDefault="00B3232C" w:rsidP="00C71003">
            <w:pPr>
              <w:pStyle w:val="PargrafodaLista"/>
              <w:rPr>
                <w:rFonts w:ascii="Arial" w:hAnsi="Arial" w:cs="Arial"/>
                <w:spacing w:val="-6"/>
                <w:sz w:val="20"/>
                <w:szCs w:val="20"/>
              </w:rPr>
            </w:pPr>
          </w:p>
          <w:p w:rsidR="00B3232C" w:rsidRPr="008917A6" w:rsidRDefault="00B3232C" w:rsidP="00C71003">
            <w:pPr>
              <w:pStyle w:val="PargrafodaLista"/>
              <w:ind w:left="317"/>
              <w:rPr>
                <w:rFonts w:ascii="Arial" w:hAnsi="Arial" w:cs="Arial"/>
                <w:spacing w:val="-6"/>
                <w:sz w:val="20"/>
                <w:szCs w:val="20"/>
              </w:rPr>
            </w:pPr>
          </w:p>
        </w:tc>
        <w:tc>
          <w:tcPr>
            <w:tcW w:w="2807" w:type="dxa"/>
            <w:gridSpan w:val="3"/>
            <w:tcBorders>
              <w:bottom w:val="single" w:sz="4" w:space="0" w:color="auto"/>
            </w:tcBorders>
            <w:shd w:val="clear" w:color="auto" w:fill="FFFFFF" w:themeFill="background1"/>
          </w:tcPr>
          <w:p w:rsidR="00B3232C" w:rsidRPr="008917A6" w:rsidRDefault="00B3232C" w:rsidP="001013AD">
            <w:pPr>
              <w:pStyle w:val="PargrafodaLista"/>
              <w:ind w:left="176"/>
              <w:rPr>
                <w:rFonts w:ascii="Arial" w:hAnsi="Arial" w:cs="Arial"/>
                <w:spacing w:val="-6"/>
                <w:sz w:val="20"/>
                <w:szCs w:val="20"/>
              </w:rPr>
            </w:pPr>
          </w:p>
          <w:p w:rsidR="00B3232C" w:rsidRPr="008917A6" w:rsidRDefault="00B3232C" w:rsidP="001013AD">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O consumo consciente de alimentos orgânicos e plantas medicinais cultivados,</w:t>
            </w:r>
          </w:p>
          <w:p w:rsidR="00B3232C" w:rsidRPr="008917A6" w:rsidRDefault="00B3232C" w:rsidP="001013AD">
            <w:pPr>
              <w:pStyle w:val="PargrafodaLista"/>
              <w:ind w:left="176"/>
              <w:rPr>
                <w:rFonts w:ascii="Arial" w:hAnsi="Arial" w:cs="Arial"/>
                <w:spacing w:val="-6"/>
                <w:sz w:val="20"/>
                <w:szCs w:val="20"/>
              </w:rPr>
            </w:pPr>
          </w:p>
          <w:p w:rsidR="00B3232C" w:rsidRPr="008917A6" w:rsidRDefault="008917A6" w:rsidP="001013AD">
            <w:pPr>
              <w:pStyle w:val="PargrafodaLista"/>
              <w:numPr>
                <w:ilvl w:val="0"/>
                <w:numId w:val="2"/>
              </w:numPr>
              <w:ind w:left="176" w:hanging="142"/>
              <w:rPr>
                <w:rFonts w:ascii="Arial" w:hAnsi="Arial" w:cs="Arial"/>
                <w:spacing w:val="-6"/>
                <w:sz w:val="20"/>
                <w:szCs w:val="20"/>
              </w:rPr>
            </w:pPr>
            <w:r w:rsidRPr="008917A6">
              <w:rPr>
                <w:rFonts w:ascii="Arial" w:hAnsi="Arial" w:cs="Arial"/>
                <w:spacing w:val="-6"/>
                <w:sz w:val="20"/>
                <w:szCs w:val="20"/>
              </w:rPr>
              <w:t>Criar condições</w:t>
            </w:r>
            <w:r w:rsidR="00B3232C" w:rsidRPr="008917A6">
              <w:rPr>
                <w:rFonts w:ascii="Arial" w:hAnsi="Arial" w:cs="Arial"/>
                <w:spacing w:val="-6"/>
                <w:sz w:val="20"/>
                <w:szCs w:val="20"/>
              </w:rPr>
              <w:t xml:space="preserve"> de recarga dos lençóis freáticos que contribuirá por sua vez para a ampliação progressiva da disponibilidade de água de nascentes</w:t>
            </w:r>
          </w:p>
          <w:p w:rsidR="00B3232C" w:rsidRPr="008917A6" w:rsidRDefault="00B3232C" w:rsidP="001846DA">
            <w:pPr>
              <w:pStyle w:val="PargrafodaLista"/>
              <w:rPr>
                <w:rFonts w:ascii="Arial" w:hAnsi="Arial" w:cs="Arial"/>
                <w:spacing w:val="-6"/>
                <w:sz w:val="20"/>
                <w:szCs w:val="20"/>
              </w:rPr>
            </w:pPr>
          </w:p>
          <w:p w:rsidR="00B3232C" w:rsidRPr="008917A6" w:rsidRDefault="00B3232C" w:rsidP="001013AD">
            <w:pPr>
              <w:pStyle w:val="PargrafodaLista"/>
              <w:numPr>
                <w:ilvl w:val="0"/>
                <w:numId w:val="2"/>
              </w:numPr>
              <w:ind w:left="176" w:hanging="142"/>
              <w:rPr>
                <w:rFonts w:ascii="Arial" w:hAnsi="Arial" w:cs="Arial"/>
                <w:spacing w:val="-6"/>
                <w:sz w:val="20"/>
                <w:szCs w:val="20"/>
              </w:rPr>
            </w:pPr>
            <w:r w:rsidRPr="008917A6">
              <w:rPr>
                <w:rFonts w:ascii="Arial" w:hAnsi="Arial" w:cs="Arial"/>
                <w:bCs/>
                <w:spacing w:val="-6"/>
                <w:sz w:val="20"/>
                <w:szCs w:val="20"/>
              </w:rPr>
              <w:t>Contenção nas encostas, em função do risco de deslizamentos.</w:t>
            </w:r>
          </w:p>
        </w:tc>
      </w:tr>
      <w:tr w:rsidR="00B3232C" w:rsidRPr="008917A6" w:rsidTr="00E41960">
        <w:trPr>
          <w:cantSplit/>
          <w:trHeight w:val="3063"/>
          <w:jc w:val="center"/>
        </w:trPr>
        <w:tc>
          <w:tcPr>
            <w:tcW w:w="470" w:type="dxa"/>
            <w:vMerge/>
            <w:shd w:val="clear" w:color="auto" w:fill="00B050"/>
            <w:textDirection w:val="btLr"/>
          </w:tcPr>
          <w:p w:rsidR="00B3232C" w:rsidRPr="008917A6" w:rsidRDefault="00B3232C" w:rsidP="005A7768">
            <w:pPr>
              <w:ind w:left="-279" w:right="113" w:firstLine="392"/>
              <w:jc w:val="center"/>
              <w:rPr>
                <w:rFonts w:ascii="Arial" w:hAnsi="Arial" w:cs="Arial"/>
                <w:b/>
                <w:color w:val="FFFFFF" w:themeColor="background1"/>
                <w:sz w:val="20"/>
                <w:szCs w:val="20"/>
              </w:rPr>
            </w:pPr>
          </w:p>
        </w:tc>
        <w:tc>
          <w:tcPr>
            <w:tcW w:w="2763" w:type="dxa"/>
            <w:shd w:val="clear" w:color="auto" w:fill="FFFFFF" w:themeFill="background1"/>
          </w:tcPr>
          <w:p w:rsidR="00B3232C" w:rsidRPr="008917A6" w:rsidRDefault="00B3232C" w:rsidP="005A7768">
            <w:pPr>
              <w:rPr>
                <w:rFonts w:ascii="Arial" w:hAnsi="Arial" w:cs="Arial"/>
                <w:sz w:val="20"/>
                <w:szCs w:val="20"/>
              </w:rPr>
            </w:pPr>
          </w:p>
          <w:p w:rsidR="00B3232C" w:rsidRPr="008917A6" w:rsidRDefault="00B3232C" w:rsidP="005A7768">
            <w:pPr>
              <w:rPr>
                <w:rFonts w:ascii="Arial" w:hAnsi="Arial" w:cs="Arial"/>
                <w:b/>
                <w:bCs/>
                <w:sz w:val="20"/>
                <w:szCs w:val="20"/>
                <w:u w:val="single"/>
              </w:rPr>
            </w:pPr>
            <w:r w:rsidRPr="008917A6">
              <w:rPr>
                <w:rFonts w:ascii="Arial" w:hAnsi="Arial" w:cs="Arial"/>
                <w:b/>
                <w:bCs/>
                <w:sz w:val="20"/>
                <w:szCs w:val="20"/>
                <w:u w:val="single"/>
              </w:rPr>
              <w:t>PRODUTO 2</w:t>
            </w:r>
          </w:p>
          <w:p w:rsidR="00B3232C" w:rsidRPr="008917A6" w:rsidRDefault="00B3232C" w:rsidP="005A7768">
            <w:pPr>
              <w:rPr>
                <w:rFonts w:ascii="Arial" w:hAnsi="Arial" w:cs="Arial"/>
                <w:b/>
                <w:sz w:val="20"/>
                <w:szCs w:val="20"/>
              </w:rPr>
            </w:pPr>
            <w:r w:rsidRPr="008917A6">
              <w:rPr>
                <w:rFonts w:ascii="Arial" w:hAnsi="Arial" w:cs="Arial"/>
                <w:b/>
                <w:bCs/>
                <w:sz w:val="20"/>
                <w:szCs w:val="20"/>
              </w:rPr>
              <w:t>Fonte Viva</w:t>
            </w:r>
          </w:p>
        </w:tc>
        <w:tc>
          <w:tcPr>
            <w:tcW w:w="2410" w:type="dxa"/>
            <w:gridSpan w:val="2"/>
            <w:shd w:val="clear" w:color="auto" w:fill="FFFFFF" w:themeFill="background1"/>
          </w:tcPr>
          <w:p w:rsidR="00B3232C" w:rsidRPr="008917A6" w:rsidRDefault="00B3232C" w:rsidP="005A7768">
            <w:pPr>
              <w:pStyle w:val="PargrafodaLista"/>
              <w:ind w:left="0"/>
              <w:rPr>
                <w:rFonts w:ascii="Arial" w:hAnsi="Arial" w:cs="Arial"/>
                <w:sz w:val="20"/>
                <w:szCs w:val="20"/>
              </w:rPr>
            </w:pPr>
          </w:p>
          <w:p w:rsidR="00B3232C" w:rsidRPr="008917A6" w:rsidRDefault="00B3232C" w:rsidP="008917A6">
            <w:pPr>
              <w:rPr>
                <w:rFonts w:ascii="Arial" w:hAnsi="Arial" w:cs="Arial"/>
                <w:sz w:val="20"/>
                <w:szCs w:val="20"/>
              </w:rPr>
            </w:pPr>
            <w:r w:rsidRPr="008917A6">
              <w:rPr>
                <w:rFonts w:ascii="Arial" w:hAnsi="Arial" w:cs="Arial"/>
                <w:sz w:val="20"/>
                <w:szCs w:val="20"/>
              </w:rPr>
              <w:t>Projeto de Recuperação de Nascentes, prevê o diagnóstico técnico sobre a qualidade da água de 25 (vinte e cinco) nascentes.</w:t>
            </w:r>
          </w:p>
        </w:tc>
        <w:tc>
          <w:tcPr>
            <w:tcW w:w="2835" w:type="dxa"/>
            <w:shd w:val="clear" w:color="auto" w:fill="FFFFFF" w:themeFill="background1"/>
          </w:tcPr>
          <w:p w:rsidR="00B3232C" w:rsidRPr="008917A6" w:rsidRDefault="00B3232C" w:rsidP="005A7768">
            <w:pPr>
              <w:pStyle w:val="PargrafodaLista"/>
              <w:ind w:left="0"/>
              <w:rPr>
                <w:rFonts w:ascii="Arial" w:hAnsi="Arial" w:cs="Arial"/>
                <w:spacing w:val="-8"/>
                <w:sz w:val="20"/>
                <w:szCs w:val="20"/>
              </w:rPr>
            </w:pPr>
          </w:p>
          <w:p w:rsidR="00B3232C" w:rsidRPr="008917A6" w:rsidRDefault="00B3232C">
            <w:pPr>
              <w:pStyle w:val="PargrafodaLista"/>
              <w:numPr>
                <w:ilvl w:val="0"/>
                <w:numId w:val="2"/>
              </w:numPr>
              <w:ind w:left="176" w:hanging="176"/>
              <w:rPr>
                <w:rFonts w:ascii="Arial" w:hAnsi="Arial" w:cs="Arial"/>
                <w:sz w:val="20"/>
                <w:szCs w:val="20"/>
              </w:rPr>
            </w:pPr>
            <w:r w:rsidRPr="008917A6">
              <w:rPr>
                <w:rFonts w:ascii="Arial" w:eastAsiaTheme="minorHAnsi" w:hAnsi="Arial" w:cs="Arial"/>
                <w:color w:val="000000"/>
                <w:sz w:val="20"/>
                <w:szCs w:val="20"/>
                <w:lang w:eastAsia="en-US"/>
              </w:rPr>
              <w:t>Di</w:t>
            </w:r>
            <w:r w:rsidRPr="008917A6">
              <w:rPr>
                <w:rFonts w:ascii="Arial" w:hAnsi="Arial" w:cs="Arial"/>
                <w:spacing w:val="-8"/>
                <w:sz w:val="20"/>
                <w:szCs w:val="20"/>
              </w:rPr>
              <w:t>agnóstico técnico através do monitoramento da vazão e análise da qualidade da água das nascentes;</w:t>
            </w:r>
          </w:p>
          <w:p w:rsidR="00B3232C" w:rsidRPr="008917A6" w:rsidRDefault="00B3232C" w:rsidP="00EA7711">
            <w:pPr>
              <w:pStyle w:val="PargrafodaLista"/>
              <w:ind w:left="176"/>
              <w:rPr>
                <w:rFonts w:ascii="Arial" w:hAnsi="Arial" w:cs="Arial"/>
                <w:sz w:val="20"/>
                <w:szCs w:val="20"/>
              </w:rPr>
            </w:pPr>
          </w:p>
          <w:p w:rsidR="00B3232C" w:rsidRPr="008917A6" w:rsidRDefault="00B3232C">
            <w:pPr>
              <w:pStyle w:val="PargrafodaLista"/>
              <w:numPr>
                <w:ilvl w:val="0"/>
                <w:numId w:val="2"/>
              </w:numPr>
              <w:ind w:left="176" w:hanging="176"/>
              <w:rPr>
                <w:rFonts w:ascii="Arial" w:hAnsi="Arial" w:cs="Arial"/>
                <w:sz w:val="20"/>
                <w:szCs w:val="20"/>
              </w:rPr>
            </w:pPr>
            <w:r w:rsidRPr="008917A6">
              <w:rPr>
                <w:rFonts w:ascii="Arial" w:hAnsi="Arial" w:cs="Arial"/>
                <w:sz w:val="20"/>
                <w:szCs w:val="20"/>
              </w:rPr>
              <w:t>Implantação de fontes comunitá</w:t>
            </w:r>
            <w:r w:rsidR="008917A6">
              <w:rPr>
                <w:rFonts w:ascii="Arial" w:hAnsi="Arial" w:cs="Arial"/>
                <w:sz w:val="20"/>
                <w:szCs w:val="20"/>
              </w:rPr>
              <w:t>rias para o uso público da água</w:t>
            </w:r>
            <w:r w:rsidRPr="008917A6">
              <w:rPr>
                <w:rFonts w:ascii="Arial" w:hAnsi="Arial" w:cs="Arial"/>
                <w:sz w:val="20"/>
                <w:szCs w:val="20"/>
              </w:rPr>
              <w:t>;</w:t>
            </w:r>
          </w:p>
          <w:p w:rsidR="00B3232C" w:rsidRPr="008917A6" w:rsidRDefault="00B3232C" w:rsidP="00EA7711">
            <w:pPr>
              <w:rPr>
                <w:rFonts w:ascii="Arial" w:hAnsi="Arial" w:cs="Arial"/>
                <w:sz w:val="20"/>
                <w:szCs w:val="20"/>
              </w:rPr>
            </w:pPr>
          </w:p>
          <w:p w:rsidR="00B3232C" w:rsidRPr="008917A6" w:rsidRDefault="00B3232C" w:rsidP="000E06D9">
            <w:pPr>
              <w:pStyle w:val="PargrafodaLista"/>
              <w:numPr>
                <w:ilvl w:val="0"/>
                <w:numId w:val="2"/>
              </w:numPr>
              <w:ind w:left="176" w:hanging="176"/>
              <w:rPr>
                <w:rFonts w:ascii="Arial" w:hAnsi="Arial" w:cs="Arial"/>
                <w:sz w:val="20"/>
                <w:szCs w:val="20"/>
              </w:rPr>
            </w:pPr>
            <w:r w:rsidRPr="008917A6">
              <w:rPr>
                <w:rFonts w:ascii="Arial" w:hAnsi="Arial" w:cs="Arial"/>
                <w:sz w:val="20"/>
                <w:szCs w:val="20"/>
              </w:rPr>
              <w:t>Gestão dos recursos hídricos no município.</w:t>
            </w:r>
          </w:p>
        </w:tc>
        <w:tc>
          <w:tcPr>
            <w:tcW w:w="2807" w:type="dxa"/>
            <w:gridSpan w:val="3"/>
            <w:shd w:val="clear" w:color="auto" w:fill="FFFFFF" w:themeFill="background1"/>
          </w:tcPr>
          <w:p w:rsidR="00B3232C" w:rsidRPr="008917A6" w:rsidRDefault="00B3232C" w:rsidP="005A7768">
            <w:pPr>
              <w:pStyle w:val="PargrafodaLista"/>
              <w:ind w:left="0"/>
              <w:rPr>
                <w:rFonts w:ascii="Arial" w:hAnsi="Arial" w:cs="Arial"/>
                <w:spacing w:val="-6"/>
                <w:sz w:val="20"/>
                <w:szCs w:val="20"/>
              </w:rPr>
            </w:pPr>
          </w:p>
          <w:p w:rsidR="00B3232C" w:rsidRPr="008917A6" w:rsidRDefault="00B3232C" w:rsidP="008917A6">
            <w:pPr>
              <w:pStyle w:val="PargrafodaLista"/>
              <w:numPr>
                <w:ilvl w:val="0"/>
                <w:numId w:val="2"/>
              </w:numPr>
              <w:ind w:left="176" w:hanging="176"/>
              <w:rPr>
                <w:rFonts w:ascii="Arial" w:hAnsi="Arial" w:cs="Arial"/>
                <w:sz w:val="20"/>
                <w:szCs w:val="20"/>
              </w:rPr>
            </w:pPr>
            <w:r w:rsidRPr="008917A6">
              <w:rPr>
                <w:rFonts w:ascii="Arial" w:hAnsi="Arial" w:cs="Arial"/>
                <w:sz w:val="20"/>
                <w:szCs w:val="20"/>
              </w:rPr>
              <w:t>Agregar estratégias para valorizar e recuperar o patrimônio hídrico;</w:t>
            </w:r>
          </w:p>
        </w:tc>
      </w:tr>
      <w:tr w:rsidR="00B3232C" w:rsidRPr="008917A6" w:rsidTr="00E41960">
        <w:trPr>
          <w:cantSplit/>
          <w:trHeight w:val="1134"/>
          <w:jc w:val="center"/>
        </w:trPr>
        <w:tc>
          <w:tcPr>
            <w:tcW w:w="470" w:type="dxa"/>
            <w:vMerge/>
            <w:shd w:val="clear" w:color="auto" w:fill="00B050"/>
            <w:textDirection w:val="btLr"/>
          </w:tcPr>
          <w:p w:rsidR="00B3232C" w:rsidRPr="008917A6" w:rsidRDefault="00B3232C" w:rsidP="005A7768">
            <w:pPr>
              <w:ind w:left="113" w:right="113"/>
              <w:jc w:val="right"/>
              <w:rPr>
                <w:rFonts w:ascii="Arial" w:hAnsi="Arial" w:cs="Arial"/>
                <w:b/>
                <w:color w:val="FFFFFF" w:themeColor="background1"/>
                <w:sz w:val="20"/>
                <w:szCs w:val="20"/>
              </w:rPr>
            </w:pPr>
          </w:p>
        </w:tc>
        <w:tc>
          <w:tcPr>
            <w:tcW w:w="2763" w:type="dxa"/>
            <w:tcBorders>
              <w:bottom w:val="single" w:sz="4" w:space="0" w:color="auto"/>
            </w:tcBorders>
            <w:shd w:val="clear" w:color="auto" w:fill="FFFFFF" w:themeFill="background1"/>
          </w:tcPr>
          <w:p w:rsidR="00B3232C" w:rsidRPr="008917A6" w:rsidRDefault="00B3232C" w:rsidP="005A7768">
            <w:pPr>
              <w:rPr>
                <w:rFonts w:ascii="Arial" w:hAnsi="Arial" w:cs="Arial"/>
                <w:sz w:val="20"/>
                <w:szCs w:val="20"/>
              </w:rPr>
            </w:pPr>
          </w:p>
          <w:p w:rsidR="00B3232C" w:rsidRPr="008917A6" w:rsidRDefault="00B3232C" w:rsidP="005A7768">
            <w:pPr>
              <w:rPr>
                <w:rFonts w:ascii="Arial" w:hAnsi="Arial" w:cs="Arial"/>
                <w:b/>
                <w:bCs/>
                <w:sz w:val="20"/>
                <w:szCs w:val="20"/>
                <w:u w:val="single"/>
              </w:rPr>
            </w:pPr>
            <w:r w:rsidRPr="008917A6">
              <w:rPr>
                <w:rFonts w:ascii="Arial" w:hAnsi="Arial" w:cs="Arial"/>
                <w:b/>
                <w:bCs/>
                <w:sz w:val="20"/>
                <w:szCs w:val="20"/>
                <w:u w:val="single"/>
              </w:rPr>
              <w:t>PRODUTO 3</w:t>
            </w:r>
          </w:p>
          <w:p w:rsidR="00B3232C" w:rsidRPr="008917A6" w:rsidRDefault="00B3232C" w:rsidP="005A7768">
            <w:pPr>
              <w:rPr>
                <w:rFonts w:ascii="Arial" w:hAnsi="Arial" w:cs="Arial"/>
                <w:sz w:val="20"/>
                <w:szCs w:val="20"/>
              </w:rPr>
            </w:pPr>
            <w:r w:rsidRPr="008917A6">
              <w:rPr>
                <w:rFonts w:ascii="Arial" w:hAnsi="Arial" w:cs="Arial"/>
                <w:b/>
                <w:bCs/>
                <w:sz w:val="20"/>
                <w:szCs w:val="20"/>
              </w:rPr>
              <w:t>Contenção de Encostas</w:t>
            </w:r>
          </w:p>
        </w:tc>
        <w:tc>
          <w:tcPr>
            <w:tcW w:w="2410" w:type="dxa"/>
            <w:gridSpan w:val="2"/>
            <w:tcBorders>
              <w:bottom w:val="single" w:sz="4" w:space="0" w:color="auto"/>
            </w:tcBorders>
            <w:shd w:val="clear" w:color="auto" w:fill="FFFFFF" w:themeFill="background1"/>
          </w:tcPr>
          <w:p w:rsidR="00B3232C" w:rsidRPr="008917A6" w:rsidRDefault="00B3232C" w:rsidP="005A7768">
            <w:pPr>
              <w:pStyle w:val="PargrafodaLista"/>
              <w:ind w:left="0"/>
              <w:rPr>
                <w:rFonts w:ascii="Arial" w:hAnsi="Arial" w:cs="Arial"/>
                <w:spacing w:val="-6"/>
                <w:sz w:val="20"/>
                <w:szCs w:val="20"/>
              </w:rPr>
            </w:pPr>
          </w:p>
          <w:p w:rsidR="00B3232C" w:rsidRPr="008917A6" w:rsidRDefault="00B3232C" w:rsidP="008917A6">
            <w:pPr>
              <w:jc w:val="both"/>
              <w:rPr>
                <w:rFonts w:ascii="Arial" w:hAnsi="Arial" w:cs="Arial"/>
                <w:spacing w:val="-6"/>
                <w:sz w:val="20"/>
                <w:szCs w:val="20"/>
              </w:rPr>
            </w:pPr>
            <w:r w:rsidRPr="008917A6">
              <w:rPr>
                <w:rFonts w:ascii="Arial" w:hAnsi="Arial" w:cs="Arial"/>
                <w:spacing w:val="-6"/>
                <w:sz w:val="20"/>
                <w:szCs w:val="20"/>
              </w:rPr>
              <w:t xml:space="preserve">Conservação de ecossistemas ligados a vida marinha estuaria, através de </w:t>
            </w:r>
            <w:r w:rsidR="008917A6" w:rsidRPr="008917A6">
              <w:rPr>
                <w:rFonts w:ascii="Arial" w:hAnsi="Arial" w:cs="Arial"/>
                <w:spacing w:val="-6"/>
                <w:sz w:val="20"/>
                <w:szCs w:val="20"/>
              </w:rPr>
              <w:t>contenções de</w:t>
            </w:r>
            <w:r w:rsidRPr="008917A6">
              <w:rPr>
                <w:rFonts w:ascii="Arial" w:hAnsi="Arial" w:cs="Arial"/>
                <w:spacing w:val="-6"/>
                <w:sz w:val="20"/>
                <w:szCs w:val="20"/>
              </w:rPr>
              <w:t xml:space="preserve"> encosta que sofreram com intemperismo e ações </w:t>
            </w:r>
            <w:r w:rsidR="008917A6" w:rsidRPr="008917A6">
              <w:rPr>
                <w:rFonts w:ascii="Arial" w:hAnsi="Arial" w:cs="Arial"/>
                <w:spacing w:val="-6"/>
                <w:sz w:val="20"/>
                <w:szCs w:val="20"/>
              </w:rPr>
              <w:t>humanas nas</w:t>
            </w:r>
            <w:r w:rsidRPr="008917A6">
              <w:rPr>
                <w:rFonts w:ascii="Arial" w:hAnsi="Arial" w:cs="Arial"/>
                <w:spacing w:val="-6"/>
                <w:sz w:val="20"/>
                <w:szCs w:val="20"/>
              </w:rPr>
              <w:t xml:space="preserve"> áreas de </w:t>
            </w:r>
            <w:r w:rsidR="008917A6" w:rsidRPr="008917A6">
              <w:rPr>
                <w:rFonts w:ascii="Arial" w:hAnsi="Arial" w:cs="Arial"/>
                <w:spacing w:val="-6"/>
                <w:sz w:val="20"/>
                <w:szCs w:val="20"/>
              </w:rPr>
              <w:t>manguezais, evitando</w:t>
            </w:r>
            <w:r w:rsidRPr="008917A6">
              <w:rPr>
                <w:rFonts w:ascii="Arial" w:hAnsi="Arial" w:cs="Arial"/>
                <w:spacing w:val="-6"/>
                <w:sz w:val="20"/>
                <w:szCs w:val="20"/>
              </w:rPr>
              <w:t xml:space="preserve"> e mitigando problemas com </w:t>
            </w:r>
            <w:r w:rsidR="008917A6" w:rsidRPr="008917A6">
              <w:rPr>
                <w:rFonts w:ascii="Arial" w:hAnsi="Arial" w:cs="Arial"/>
                <w:spacing w:val="-6"/>
                <w:sz w:val="20"/>
                <w:szCs w:val="20"/>
              </w:rPr>
              <w:t>inundações costeiras</w:t>
            </w:r>
            <w:r w:rsidRPr="008917A6">
              <w:rPr>
                <w:rFonts w:ascii="Arial" w:hAnsi="Arial" w:cs="Arial"/>
                <w:spacing w:val="-6"/>
                <w:sz w:val="20"/>
                <w:szCs w:val="20"/>
              </w:rPr>
              <w:t xml:space="preserve"> e enxurradas no período chuvoso.</w:t>
            </w:r>
          </w:p>
        </w:tc>
        <w:tc>
          <w:tcPr>
            <w:tcW w:w="2835" w:type="dxa"/>
            <w:tcBorders>
              <w:bottom w:val="single" w:sz="4" w:space="0" w:color="auto"/>
            </w:tcBorders>
            <w:shd w:val="clear" w:color="auto" w:fill="FFFFFF" w:themeFill="background1"/>
          </w:tcPr>
          <w:p w:rsidR="00B3232C" w:rsidRPr="008917A6" w:rsidRDefault="00B3232C" w:rsidP="005A7768">
            <w:pPr>
              <w:pStyle w:val="PargrafodaLista"/>
              <w:ind w:left="0"/>
              <w:rPr>
                <w:rFonts w:ascii="Arial" w:hAnsi="Arial" w:cs="Arial"/>
                <w:spacing w:val="-6"/>
                <w:sz w:val="20"/>
                <w:szCs w:val="20"/>
              </w:rPr>
            </w:pPr>
          </w:p>
          <w:p w:rsidR="00B3232C" w:rsidRPr="008917A6" w:rsidRDefault="00B3232C" w:rsidP="001013AD">
            <w:pPr>
              <w:pStyle w:val="PargrafodaLista"/>
              <w:numPr>
                <w:ilvl w:val="0"/>
                <w:numId w:val="3"/>
              </w:numPr>
              <w:ind w:left="176" w:hanging="176"/>
              <w:rPr>
                <w:rFonts w:ascii="Arial" w:hAnsi="Arial" w:cs="Arial"/>
                <w:sz w:val="20"/>
                <w:szCs w:val="20"/>
              </w:rPr>
            </w:pPr>
            <w:r w:rsidRPr="008917A6">
              <w:rPr>
                <w:rFonts w:ascii="Arial" w:hAnsi="Arial" w:cs="Arial"/>
                <w:sz w:val="20"/>
                <w:szCs w:val="20"/>
              </w:rPr>
              <w:t>Planejamento urbano adequado e a longo prazo: para evitar a possibilidade de inundação costeira.</w:t>
            </w:r>
          </w:p>
          <w:p w:rsidR="00B3232C" w:rsidRPr="008917A6" w:rsidRDefault="00B3232C" w:rsidP="001013AD">
            <w:pPr>
              <w:pStyle w:val="PargrafodaLista"/>
              <w:ind w:left="176"/>
              <w:rPr>
                <w:rFonts w:ascii="Arial" w:hAnsi="Arial" w:cs="Arial"/>
                <w:sz w:val="20"/>
                <w:szCs w:val="20"/>
              </w:rPr>
            </w:pPr>
          </w:p>
          <w:p w:rsidR="00B3232C" w:rsidRDefault="00B3232C" w:rsidP="001013AD">
            <w:pPr>
              <w:pStyle w:val="PargrafodaLista"/>
              <w:numPr>
                <w:ilvl w:val="0"/>
                <w:numId w:val="3"/>
              </w:numPr>
              <w:ind w:left="176" w:hanging="176"/>
              <w:rPr>
                <w:rFonts w:ascii="Arial" w:hAnsi="Arial" w:cs="Arial"/>
                <w:sz w:val="20"/>
                <w:szCs w:val="20"/>
              </w:rPr>
            </w:pPr>
            <w:r w:rsidRPr="008917A6">
              <w:rPr>
                <w:rFonts w:ascii="Arial" w:hAnsi="Arial" w:cs="Arial"/>
                <w:sz w:val="20"/>
                <w:szCs w:val="20"/>
              </w:rPr>
              <w:t>Detalhamento e ampliação do escopo do estudo de inundação marinha ainda mais detalhado e ampliado, principalmente no contexto de mudanças do clima.</w:t>
            </w:r>
          </w:p>
          <w:p w:rsidR="008917A6" w:rsidRPr="008917A6" w:rsidRDefault="008917A6" w:rsidP="008917A6">
            <w:pPr>
              <w:pStyle w:val="PargrafodaLista"/>
              <w:ind w:left="176"/>
              <w:rPr>
                <w:rFonts w:ascii="Arial" w:hAnsi="Arial" w:cs="Arial"/>
                <w:sz w:val="20"/>
                <w:szCs w:val="20"/>
              </w:rPr>
            </w:pPr>
          </w:p>
          <w:p w:rsidR="00B3232C" w:rsidRPr="008917A6" w:rsidRDefault="00B3232C" w:rsidP="008917A6">
            <w:pPr>
              <w:pStyle w:val="PargrafodaLista"/>
              <w:numPr>
                <w:ilvl w:val="0"/>
                <w:numId w:val="3"/>
              </w:numPr>
              <w:ind w:left="176" w:hanging="176"/>
              <w:rPr>
                <w:rFonts w:ascii="Arial" w:hAnsi="Arial" w:cs="Arial"/>
                <w:sz w:val="20"/>
                <w:szCs w:val="20"/>
              </w:rPr>
            </w:pPr>
            <w:r w:rsidRPr="008917A6">
              <w:rPr>
                <w:rFonts w:ascii="Arial" w:hAnsi="Arial" w:cs="Arial"/>
                <w:sz w:val="20"/>
                <w:szCs w:val="20"/>
              </w:rPr>
              <w:t>Escolha da melhor alternativa do sistema de contenções que proporcione eficiência e menor impacto ao ambiente.</w:t>
            </w:r>
          </w:p>
        </w:tc>
        <w:tc>
          <w:tcPr>
            <w:tcW w:w="2807" w:type="dxa"/>
            <w:gridSpan w:val="3"/>
            <w:tcBorders>
              <w:bottom w:val="single" w:sz="4" w:space="0" w:color="auto"/>
            </w:tcBorders>
            <w:shd w:val="clear" w:color="auto" w:fill="FFFFFF" w:themeFill="background1"/>
          </w:tcPr>
          <w:p w:rsidR="00B3232C" w:rsidRPr="008917A6" w:rsidRDefault="00B3232C" w:rsidP="005A7768">
            <w:pPr>
              <w:pStyle w:val="PargrafodaLista"/>
              <w:ind w:left="0"/>
              <w:rPr>
                <w:rFonts w:ascii="Arial" w:hAnsi="Arial" w:cs="Arial"/>
                <w:spacing w:val="-6"/>
                <w:sz w:val="20"/>
                <w:szCs w:val="20"/>
              </w:rPr>
            </w:pPr>
          </w:p>
          <w:p w:rsidR="00B3232C" w:rsidRPr="008917A6" w:rsidRDefault="00B3232C" w:rsidP="000E06D9">
            <w:pPr>
              <w:pStyle w:val="PargrafodaLista"/>
              <w:numPr>
                <w:ilvl w:val="0"/>
                <w:numId w:val="3"/>
              </w:numPr>
              <w:ind w:left="176" w:hanging="176"/>
              <w:rPr>
                <w:rFonts w:ascii="Arial" w:hAnsi="Arial" w:cs="Arial"/>
                <w:spacing w:val="-6"/>
                <w:sz w:val="20"/>
                <w:szCs w:val="20"/>
              </w:rPr>
            </w:pPr>
            <w:r w:rsidRPr="008917A6">
              <w:rPr>
                <w:rFonts w:ascii="Arial" w:hAnsi="Arial" w:cs="Arial"/>
                <w:spacing w:val="-6"/>
                <w:sz w:val="20"/>
                <w:szCs w:val="20"/>
              </w:rPr>
              <w:t>Execução das contenções de encostas prioritárias apontados pelo Plano Municipal de Redução de Risco – PMRR</w:t>
            </w:r>
          </w:p>
        </w:tc>
      </w:tr>
      <w:tr w:rsidR="00B3232C" w:rsidRPr="008917A6" w:rsidTr="00E41960">
        <w:trPr>
          <w:gridAfter w:val="1"/>
          <w:wAfter w:w="42" w:type="dxa"/>
          <w:cantSplit/>
          <w:trHeight w:val="7507"/>
          <w:jc w:val="center"/>
        </w:trPr>
        <w:tc>
          <w:tcPr>
            <w:tcW w:w="470" w:type="dxa"/>
            <w:shd w:val="clear" w:color="auto" w:fill="00B050"/>
            <w:textDirection w:val="btLr"/>
          </w:tcPr>
          <w:p w:rsidR="00B3232C" w:rsidRPr="008917A6" w:rsidRDefault="00B3232C" w:rsidP="00292B2E">
            <w:pPr>
              <w:ind w:left="113" w:right="113"/>
              <w:jc w:val="center"/>
              <w:rPr>
                <w:rFonts w:ascii="Arial" w:hAnsi="Arial" w:cs="Arial"/>
                <w:spacing w:val="-6"/>
                <w:sz w:val="20"/>
                <w:szCs w:val="20"/>
              </w:rPr>
            </w:pPr>
          </w:p>
        </w:tc>
        <w:tc>
          <w:tcPr>
            <w:tcW w:w="2763" w:type="dxa"/>
            <w:shd w:val="clear" w:color="auto" w:fill="FFFFFF" w:themeFill="background1"/>
          </w:tcPr>
          <w:p w:rsidR="00B3232C" w:rsidRPr="008917A6" w:rsidRDefault="00B3232C" w:rsidP="00292B2E">
            <w:pPr>
              <w:rPr>
                <w:rFonts w:ascii="Arial" w:hAnsi="Arial" w:cs="Arial"/>
                <w:spacing w:val="-6"/>
                <w:sz w:val="20"/>
                <w:szCs w:val="20"/>
              </w:rPr>
            </w:pPr>
          </w:p>
          <w:p w:rsidR="00B3232C" w:rsidRPr="008917A6" w:rsidRDefault="00B3232C" w:rsidP="009A7472">
            <w:pPr>
              <w:rPr>
                <w:rFonts w:ascii="Arial" w:hAnsi="Arial" w:cs="Arial"/>
                <w:b/>
                <w:spacing w:val="-6"/>
                <w:sz w:val="20"/>
                <w:szCs w:val="20"/>
                <w:u w:val="single"/>
              </w:rPr>
            </w:pPr>
            <w:r w:rsidRPr="008917A6">
              <w:rPr>
                <w:rFonts w:ascii="Arial" w:hAnsi="Arial" w:cs="Arial"/>
                <w:b/>
                <w:spacing w:val="-6"/>
                <w:sz w:val="20"/>
                <w:szCs w:val="20"/>
                <w:u w:val="single"/>
              </w:rPr>
              <w:t>PRODUTO 4</w:t>
            </w:r>
          </w:p>
          <w:p w:rsidR="00B3232C" w:rsidRPr="008917A6" w:rsidRDefault="00B3232C" w:rsidP="00DD67BC">
            <w:pPr>
              <w:rPr>
                <w:rFonts w:ascii="Arial" w:hAnsi="Arial" w:cs="Arial"/>
                <w:spacing w:val="-6"/>
                <w:sz w:val="20"/>
                <w:szCs w:val="20"/>
              </w:rPr>
            </w:pPr>
            <w:r w:rsidRPr="008917A6">
              <w:rPr>
                <w:rFonts w:ascii="Arial" w:hAnsi="Arial" w:cs="Arial"/>
                <w:spacing w:val="-6"/>
                <w:sz w:val="20"/>
                <w:szCs w:val="20"/>
              </w:rPr>
              <w:t>Redução dos Fatores de Riscos</w:t>
            </w:r>
          </w:p>
        </w:tc>
        <w:tc>
          <w:tcPr>
            <w:tcW w:w="2403" w:type="dxa"/>
            <w:shd w:val="clear" w:color="auto" w:fill="FFFFFF" w:themeFill="background1"/>
          </w:tcPr>
          <w:p w:rsidR="00B3232C" w:rsidRPr="008917A6" w:rsidRDefault="00B3232C" w:rsidP="00292B2E">
            <w:pPr>
              <w:rPr>
                <w:rFonts w:ascii="Arial" w:hAnsi="Arial" w:cs="Arial"/>
                <w:spacing w:val="-6"/>
                <w:sz w:val="20"/>
                <w:szCs w:val="20"/>
              </w:rPr>
            </w:pPr>
          </w:p>
          <w:p w:rsidR="00B3232C" w:rsidRPr="008917A6" w:rsidRDefault="00B3232C" w:rsidP="00B3232C">
            <w:pPr>
              <w:pStyle w:val="PargrafodaLista"/>
              <w:ind w:left="0" w:hanging="13"/>
              <w:jc w:val="both"/>
              <w:rPr>
                <w:rFonts w:ascii="Arial" w:hAnsi="Arial" w:cs="Arial"/>
                <w:spacing w:val="-6"/>
                <w:sz w:val="20"/>
                <w:szCs w:val="20"/>
              </w:rPr>
            </w:pPr>
            <w:r w:rsidRPr="008917A6">
              <w:rPr>
                <w:rFonts w:ascii="Arial" w:hAnsi="Arial" w:cs="Arial"/>
                <w:spacing w:val="-6"/>
                <w:sz w:val="20"/>
                <w:szCs w:val="20"/>
              </w:rPr>
              <w:t xml:space="preserve">Implementação de ações voltadas </w:t>
            </w:r>
            <w:r w:rsidR="008917A6" w:rsidRPr="008917A6">
              <w:rPr>
                <w:rFonts w:ascii="Arial" w:hAnsi="Arial" w:cs="Arial"/>
                <w:spacing w:val="-6"/>
                <w:sz w:val="20"/>
                <w:szCs w:val="20"/>
              </w:rPr>
              <w:t>para a</w:t>
            </w:r>
            <w:r w:rsidRPr="008917A6">
              <w:rPr>
                <w:rFonts w:ascii="Arial" w:hAnsi="Arial" w:cs="Arial"/>
                <w:spacing w:val="-6"/>
                <w:sz w:val="20"/>
                <w:szCs w:val="20"/>
              </w:rPr>
              <w:t xml:space="preserve"> população residente em áreas de </w:t>
            </w:r>
            <w:r w:rsidR="008917A6" w:rsidRPr="008917A6">
              <w:rPr>
                <w:rFonts w:ascii="Arial" w:hAnsi="Arial" w:cs="Arial"/>
                <w:spacing w:val="-6"/>
                <w:sz w:val="20"/>
                <w:szCs w:val="20"/>
              </w:rPr>
              <w:t>risco,</w:t>
            </w:r>
            <w:r w:rsidR="0010265C">
              <w:rPr>
                <w:rFonts w:ascii="Arial" w:hAnsi="Arial" w:cs="Arial"/>
                <w:spacing w:val="-6"/>
                <w:sz w:val="20"/>
                <w:szCs w:val="20"/>
              </w:rPr>
              <w:t xml:space="preserve"> </w:t>
            </w:r>
            <w:r w:rsidR="008917A6" w:rsidRPr="008917A6">
              <w:rPr>
                <w:rFonts w:ascii="Arial" w:hAnsi="Arial" w:cs="Arial"/>
                <w:spacing w:val="-6"/>
                <w:sz w:val="20"/>
                <w:szCs w:val="20"/>
              </w:rPr>
              <w:t>contribuindo para</w:t>
            </w:r>
            <w:r w:rsidRPr="008917A6">
              <w:rPr>
                <w:rFonts w:ascii="Arial" w:hAnsi="Arial" w:cs="Arial"/>
                <w:spacing w:val="-6"/>
                <w:sz w:val="20"/>
                <w:szCs w:val="20"/>
              </w:rPr>
              <w:t xml:space="preserve"> a redução dos índices de criminalidade violenta do município, por meio da implementação de ações de prevenção social da violência e da consolidação das capacidades analíticas, operacionais e estratégicas da ação da Guarda Municipal</w:t>
            </w:r>
          </w:p>
          <w:p w:rsidR="00B3232C" w:rsidRPr="008917A6" w:rsidRDefault="00B3232C" w:rsidP="00B3232C">
            <w:pPr>
              <w:pStyle w:val="PargrafodaLista"/>
              <w:ind w:left="0" w:hanging="13"/>
              <w:jc w:val="both"/>
              <w:rPr>
                <w:rFonts w:ascii="Arial" w:hAnsi="Arial" w:cs="Arial"/>
                <w:spacing w:val="-6"/>
                <w:sz w:val="20"/>
                <w:szCs w:val="20"/>
              </w:rPr>
            </w:pPr>
          </w:p>
          <w:p w:rsidR="00B3232C" w:rsidRPr="008917A6" w:rsidRDefault="00B3232C" w:rsidP="00DD67BC">
            <w:pPr>
              <w:pStyle w:val="PargrafodaLista"/>
              <w:ind w:left="175"/>
              <w:rPr>
                <w:rFonts w:ascii="Arial" w:hAnsi="Arial" w:cs="Arial"/>
                <w:spacing w:val="-6"/>
                <w:sz w:val="20"/>
                <w:szCs w:val="20"/>
              </w:rPr>
            </w:pPr>
          </w:p>
        </w:tc>
        <w:tc>
          <w:tcPr>
            <w:tcW w:w="2949" w:type="dxa"/>
            <w:gridSpan w:val="3"/>
            <w:shd w:val="clear" w:color="auto" w:fill="FFFFFF" w:themeFill="background1"/>
          </w:tcPr>
          <w:p w:rsidR="00B3232C" w:rsidRPr="008917A6" w:rsidRDefault="00B3232C" w:rsidP="00292B2E">
            <w:pPr>
              <w:pStyle w:val="PargrafodaLista"/>
              <w:ind w:left="317"/>
              <w:rPr>
                <w:rFonts w:ascii="Arial" w:hAnsi="Arial" w:cs="Arial"/>
                <w:spacing w:val="-6"/>
                <w:sz w:val="20"/>
                <w:szCs w:val="20"/>
              </w:rPr>
            </w:pP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Implantação de brinquedos acessíveis nos Parques Municipais </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Revitalização, Reforma e Construção de Campos de Futebol de Grama Sintética </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Revitalização das 22 unidades de Academias Populares de Idosos </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Reforma e Ampliação da Casa da Juventude </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Reforma e estruturação do Centro de Referência da Juventude </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Reestruturação e ampliação do projeto Escola da Vida </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Construção da unidade básica de saúde de Santo Antônio </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Construção da unidade básica de saúde de Grande Vitória</w:t>
            </w:r>
          </w:p>
          <w:p w:rsidR="00B3232C" w:rsidRPr="008917A6" w:rsidRDefault="00B3232C" w:rsidP="001013AD">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Construção do Centro de Referência de Atendimento ao Idoso </w:t>
            </w:r>
          </w:p>
          <w:p w:rsidR="00B3232C" w:rsidRPr="008917A6" w:rsidRDefault="00B3232C" w:rsidP="000E06D9">
            <w:pPr>
              <w:pStyle w:val="PargrafodaLista"/>
              <w:numPr>
                <w:ilvl w:val="0"/>
                <w:numId w:val="2"/>
              </w:numPr>
              <w:ind w:left="317"/>
              <w:rPr>
                <w:rFonts w:ascii="Arial" w:hAnsi="Arial" w:cs="Arial"/>
                <w:spacing w:val="-6"/>
                <w:sz w:val="20"/>
                <w:szCs w:val="20"/>
              </w:rPr>
            </w:pPr>
            <w:r w:rsidRPr="008917A6">
              <w:rPr>
                <w:rFonts w:ascii="Arial" w:hAnsi="Arial" w:cs="Arial"/>
                <w:spacing w:val="-6"/>
                <w:sz w:val="20"/>
                <w:szCs w:val="20"/>
              </w:rPr>
              <w:t xml:space="preserve">Construção de 02 (dois) Centros de Referência Especializados de Assistência Social – CREAS. </w:t>
            </w:r>
          </w:p>
        </w:tc>
        <w:tc>
          <w:tcPr>
            <w:tcW w:w="2658" w:type="dxa"/>
            <w:shd w:val="clear" w:color="auto" w:fill="FFFFFF" w:themeFill="background1"/>
          </w:tcPr>
          <w:p w:rsidR="00B3232C" w:rsidRPr="008917A6" w:rsidRDefault="00B3232C" w:rsidP="009A7472">
            <w:pPr>
              <w:rPr>
                <w:rFonts w:ascii="Arial" w:hAnsi="Arial" w:cs="Arial"/>
                <w:spacing w:val="-6"/>
                <w:sz w:val="20"/>
                <w:szCs w:val="20"/>
              </w:rPr>
            </w:pPr>
          </w:p>
          <w:p w:rsidR="00B3232C" w:rsidRPr="008917A6" w:rsidRDefault="00B3232C" w:rsidP="00CD2F98">
            <w:pPr>
              <w:pStyle w:val="PargrafodaLista"/>
              <w:numPr>
                <w:ilvl w:val="0"/>
                <w:numId w:val="31"/>
              </w:numPr>
              <w:ind w:left="176" w:hanging="176"/>
              <w:rPr>
                <w:rFonts w:ascii="Arial" w:hAnsi="Arial" w:cs="Arial"/>
                <w:spacing w:val="-6"/>
                <w:sz w:val="20"/>
                <w:szCs w:val="20"/>
              </w:rPr>
            </w:pPr>
            <w:r w:rsidRPr="008917A6">
              <w:rPr>
                <w:rFonts w:ascii="Arial" w:hAnsi="Arial" w:cs="Arial"/>
                <w:spacing w:val="-6"/>
                <w:sz w:val="20"/>
                <w:szCs w:val="20"/>
              </w:rPr>
              <w:t xml:space="preserve">Ações de Revitalização Cultural </w:t>
            </w:r>
          </w:p>
          <w:p w:rsidR="00B3232C" w:rsidRPr="008917A6" w:rsidRDefault="00B3232C" w:rsidP="009A7472">
            <w:pPr>
              <w:rPr>
                <w:rFonts w:ascii="Arial" w:hAnsi="Arial" w:cs="Arial"/>
                <w:spacing w:val="-6"/>
                <w:sz w:val="20"/>
                <w:szCs w:val="20"/>
              </w:rPr>
            </w:pPr>
          </w:p>
          <w:p w:rsidR="00B3232C" w:rsidRPr="008917A6" w:rsidRDefault="00B3232C" w:rsidP="00CD2F98">
            <w:pPr>
              <w:pStyle w:val="PargrafodaLista"/>
              <w:numPr>
                <w:ilvl w:val="0"/>
                <w:numId w:val="31"/>
              </w:numPr>
              <w:ind w:left="176" w:hanging="176"/>
              <w:rPr>
                <w:rFonts w:ascii="Arial" w:hAnsi="Arial" w:cs="Arial"/>
                <w:spacing w:val="-6"/>
                <w:sz w:val="20"/>
                <w:szCs w:val="20"/>
              </w:rPr>
            </w:pPr>
            <w:r w:rsidRPr="008917A6">
              <w:rPr>
                <w:rFonts w:ascii="Arial" w:hAnsi="Arial" w:cs="Arial"/>
                <w:spacing w:val="-6"/>
                <w:sz w:val="20"/>
                <w:szCs w:val="20"/>
              </w:rPr>
              <w:t xml:space="preserve">Ações de Prevenção em Saúde </w:t>
            </w:r>
          </w:p>
          <w:p w:rsidR="00B3232C" w:rsidRPr="008917A6" w:rsidRDefault="00B3232C" w:rsidP="009A7472">
            <w:pPr>
              <w:rPr>
                <w:rFonts w:ascii="Arial" w:hAnsi="Arial" w:cs="Arial"/>
                <w:spacing w:val="-6"/>
                <w:sz w:val="20"/>
                <w:szCs w:val="20"/>
              </w:rPr>
            </w:pPr>
          </w:p>
          <w:p w:rsidR="00B3232C" w:rsidRPr="008917A6" w:rsidRDefault="00B3232C" w:rsidP="00CD2F98">
            <w:pPr>
              <w:pStyle w:val="PargrafodaLista"/>
              <w:numPr>
                <w:ilvl w:val="0"/>
                <w:numId w:val="31"/>
              </w:numPr>
              <w:ind w:left="176" w:hanging="176"/>
              <w:rPr>
                <w:rFonts w:ascii="Arial" w:hAnsi="Arial" w:cs="Arial"/>
                <w:spacing w:val="-6"/>
                <w:sz w:val="20"/>
                <w:szCs w:val="20"/>
              </w:rPr>
            </w:pPr>
            <w:r w:rsidRPr="008917A6">
              <w:rPr>
                <w:rFonts w:ascii="Arial" w:hAnsi="Arial" w:cs="Arial"/>
                <w:spacing w:val="-6"/>
                <w:sz w:val="20"/>
                <w:szCs w:val="20"/>
              </w:rPr>
              <w:t xml:space="preserve">Ações de Prevenção em Educação </w:t>
            </w:r>
          </w:p>
          <w:p w:rsidR="00B3232C" w:rsidRPr="008917A6" w:rsidRDefault="00B3232C" w:rsidP="009A7472">
            <w:pPr>
              <w:rPr>
                <w:rFonts w:ascii="Arial" w:hAnsi="Arial" w:cs="Arial"/>
                <w:spacing w:val="-6"/>
                <w:sz w:val="20"/>
                <w:szCs w:val="20"/>
              </w:rPr>
            </w:pPr>
          </w:p>
          <w:p w:rsidR="00B3232C" w:rsidRPr="008917A6" w:rsidRDefault="00B3232C" w:rsidP="00CD2F98">
            <w:pPr>
              <w:pStyle w:val="PargrafodaLista"/>
              <w:numPr>
                <w:ilvl w:val="0"/>
                <w:numId w:val="31"/>
              </w:numPr>
              <w:ind w:left="176" w:hanging="176"/>
              <w:rPr>
                <w:rFonts w:ascii="Arial" w:hAnsi="Arial" w:cs="Arial"/>
                <w:spacing w:val="-6"/>
                <w:sz w:val="20"/>
                <w:szCs w:val="20"/>
              </w:rPr>
            </w:pPr>
            <w:r w:rsidRPr="008917A6">
              <w:rPr>
                <w:rFonts w:ascii="Arial" w:hAnsi="Arial" w:cs="Arial"/>
                <w:spacing w:val="-6"/>
                <w:sz w:val="20"/>
                <w:szCs w:val="20"/>
              </w:rPr>
              <w:t xml:space="preserve">Ações de Prevenção em Ação Social </w:t>
            </w:r>
          </w:p>
          <w:p w:rsidR="00B3232C" w:rsidRPr="008917A6" w:rsidRDefault="00B3232C" w:rsidP="009A7472">
            <w:pPr>
              <w:pStyle w:val="PargrafodaLista"/>
              <w:rPr>
                <w:rFonts w:ascii="Arial" w:hAnsi="Arial" w:cs="Arial"/>
                <w:spacing w:val="-6"/>
                <w:sz w:val="20"/>
                <w:szCs w:val="20"/>
              </w:rPr>
            </w:pPr>
          </w:p>
          <w:p w:rsidR="00B3232C" w:rsidRPr="008917A6" w:rsidRDefault="00B3232C" w:rsidP="00CD2F98">
            <w:pPr>
              <w:pStyle w:val="PargrafodaLista"/>
              <w:numPr>
                <w:ilvl w:val="0"/>
                <w:numId w:val="31"/>
              </w:numPr>
              <w:ind w:left="176" w:hanging="176"/>
              <w:rPr>
                <w:rFonts w:ascii="Arial" w:hAnsi="Arial" w:cs="Arial"/>
                <w:spacing w:val="-6"/>
                <w:sz w:val="20"/>
                <w:szCs w:val="20"/>
              </w:rPr>
            </w:pPr>
            <w:r w:rsidRPr="008917A6">
              <w:rPr>
                <w:rFonts w:ascii="Arial" w:hAnsi="Arial" w:cs="Arial"/>
                <w:spacing w:val="-6"/>
                <w:sz w:val="20"/>
                <w:szCs w:val="20"/>
              </w:rPr>
              <w:t xml:space="preserve">Estruturação da Segurança Pública </w:t>
            </w:r>
          </w:p>
          <w:p w:rsidR="00B3232C" w:rsidRPr="008917A6" w:rsidRDefault="00B3232C" w:rsidP="009A7472">
            <w:pPr>
              <w:pStyle w:val="PargrafodaLista"/>
              <w:rPr>
                <w:rFonts w:ascii="Arial" w:hAnsi="Arial" w:cs="Arial"/>
                <w:spacing w:val="-6"/>
                <w:sz w:val="20"/>
                <w:szCs w:val="20"/>
              </w:rPr>
            </w:pPr>
          </w:p>
          <w:p w:rsidR="00B3232C" w:rsidRPr="008917A6" w:rsidRDefault="00B3232C" w:rsidP="009A7472">
            <w:pPr>
              <w:pStyle w:val="PargrafodaLista"/>
              <w:ind w:left="176"/>
              <w:rPr>
                <w:rFonts w:ascii="Arial" w:hAnsi="Arial" w:cs="Arial"/>
                <w:spacing w:val="-6"/>
                <w:sz w:val="20"/>
                <w:szCs w:val="20"/>
              </w:rPr>
            </w:pPr>
          </w:p>
          <w:p w:rsidR="00B3232C" w:rsidRPr="008917A6" w:rsidRDefault="00B3232C" w:rsidP="00CD2F98">
            <w:pPr>
              <w:pStyle w:val="PargrafodaLista"/>
              <w:numPr>
                <w:ilvl w:val="0"/>
                <w:numId w:val="31"/>
              </w:numPr>
              <w:ind w:left="176" w:hanging="176"/>
              <w:rPr>
                <w:rFonts w:ascii="Arial" w:hAnsi="Arial" w:cs="Arial"/>
                <w:spacing w:val="-6"/>
                <w:sz w:val="20"/>
                <w:szCs w:val="20"/>
              </w:rPr>
            </w:pPr>
            <w:r w:rsidRPr="008917A6">
              <w:rPr>
                <w:rFonts w:ascii="Arial" w:hAnsi="Arial" w:cs="Arial"/>
                <w:spacing w:val="-6"/>
                <w:sz w:val="20"/>
                <w:szCs w:val="20"/>
              </w:rPr>
              <w:t xml:space="preserve">Ações de Promoção dos Direitos Humanos </w:t>
            </w:r>
          </w:p>
          <w:p w:rsidR="00B3232C" w:rsidRPr="008917A6" w:rsidRDefault="00B3232C" w:rsidP="009A7472">
            <w:pPr>
              <w:pStyle w:val="PargrafodaLista"/>
              <w:ind w:left="176"/>
              <w:rPr>
                <w:rFonts w:ascii="Arial" w:hAnsi="Arial" w:cs="Arial"/>
                <w:spacing w:val="-6"/>
                <w:sz w:val="20"/>
                <w:szCs w:val="20"/>
              </w:rPr>
            </w:pPr>
          </w:p>
          <w:p w:rsidR="00B3232C" w:rsidRPr="008917A6" w:rsidRDefault="00B3232C" w:rsidP="009A7472">
            <w:pPr>
              <w:pStyle w:val="PargrafodaLista"/>
              <w:ind w:left="176"/>
              <w:rPr>
                <w:rFonts w:ascii="Arial" w:hAnsi="Arial" w:cs="Arial"/>
                <w:spacing w:val="-6"/>
                <w:sz w:val="20"/>
                <w:szCs w:val="20"/>
              </w:rPr>
            </w:pPr>
            <w:r w:rsidRPr="008917A6">
              <w:rPr>
                <w:rFonts w:ascii="Arial" w:hAnsi="Arial" w:cs="Arial"/>
                <w:spacing w:val="-6"/>
                <w:sz w:val="20"/>
                <w:szCs w:val="20"/>
              </w:rPr>
              <w:t xml:space="preserve">Ações de prevenção na área de Esportes </w:t>
            </w:r>
          </w:p>
          <w:p w:rsidR="00B3232C" w:rsidRPr="008917A6" w:rsidRDefault="00B3232C" w:rsidP="00B3232C">
            <w:pPr>
              <w:rPr>
                <w:rFonts w:ascii="Arial" w:hAnsi="Arial" w:cs="Arial"/>
                <w:sz w:val="20"/>
                <w:szCs w:val="20"/>
              </w:rPr>
            </w:pPr>
          </w:p>
        </w:tc>
      </w:tr>
    </w:tbl>
    <w:p w:rsidR="00AE05C5" w:rsidRDefault="00AE05C5">
      <w:r>
        <w:br w:type="page"/>
      </w:r>
    </w:p>
    <w:tbl>
      <w:tblPr>
        <w:tblStyle w:val="Tabelacomgrade"/>
        <w:tblW w:w="11270" w:type="dxa"/>
        <w:jc w:val="center"/>
        <w:shd w:val="clear" w:color="auto" w:fill="FFFFFF" w:themeFill="background1"/>
        <w:tblLayout w:type="fixed"/>
        <w:tblLook w:val="04A0" w:firstRow="1" w:lastRow="0" w:firstColumn="1" w:lastColumn="0" w:noHBand="0" w:noVBand="1"/>
      </w:tblPr>
      <w:tblGrid>
        <w:gridCol w:w="570"/>
        <w:gridCol w:w="1620"/>
        <w:gridCol w:w="2809"/>
        <w:gridCol w:w="2977"/>
        <w:gridCol w:w="3294"/>
      </w:tblGrid>
      <w:tr w:rsidR="00B3232C" w:rsidRPr="00AE05C5" w:rsidTr="00362044">
        <w:trPr>
          <w:trHeight w:val="262"/>
          <w:jc w:val="center"/>
        </w:trPr>
        <w:tc>
          <w:tcPr>
            <w:tcW w:w="11270" w:type="dxa"/>
            <w:gridSpan w:val="5"/>
            <w:tcBorders>
              <w:top w:val="single" w:sz="4" w:space="0" w:color="auto"/>
            </w:tcBorders>
            <w:shd w:val="clear" w:color="auto" w:fill="948A54" w:themeFill="background2" w:themeFillShade="80"/>
          </w:tcPr>
          <w:p w:rsidR="00B3232C" w:rsidRPr="00AE05C5" w:rsidRDefault="000E2FE7" w:rsidP="00FC4062">
            <w:pPr>
              <w:jc w:val="center"/>
              <w:rPr>
                <w:rFonts w:ascii="Arial" w:hAnsi="Arial" w:cs="Arial"/>
                <w:b/>
                <w:color w:val="FFFFFF" w:themeColor="background1"/>
                <w:sz w:val="20"/>
                <w:szCs w:val="20"/>
              </w:rPr>
            </w:pPr>
            <w:r w:rsidRPr="000E2FE7">
              <w:rPr>
                <w:rFonts w:ascii="Arial" w:hAnsi="Arial" w:cs="Arial"/>
                <w:b/>
                <w:color w:val="FFFFFF" w:themeColor="background1"/>
                <w:sz w:val="20"/>
                <w:szCs w:val="20"/>
              </w:rPr>
              <w:lastRenderedPageBreak/>
              <w:t>COMPONENTE III - GERENCIAMENTO E ADMINISTRAÇÃO DO PROGRAMA</w:t>
            </w:r>
          </w:p>
        </w:tc>
      </w:tr>
      <w:tr w:rsidR="00FC4062" w:rsidRPr="00AE05C5" w:rsidTr="00362044">
        <w:trPr>
          <w:trHeight w:val="459"/>
          <w:jc w:val="center"/>
        </w:trPr>
        <w:tc>
          <w:tcPr>
            <w:tcW w:w="570" w:type="dxa"/>
            <w:vMerge w:val="restart"/>
            <w:shd w:val="clear" w:color="auto" w:fill="948A54" w:themeFill="background2" w:themeFillShade="80"/>
            <w:textDirection w:val="btLr"/>
          </w:tcPr>
          <w:p w:rsidR="00FC4062" w:rsidRPr="00AE05C5" w:rsidRDefault="000E2FE7" w:rsidP="00FC4062">
            <w:pPr>
              <w:ind w:left="113" w:right="113"/>
              <w:jc w:val="center"/>
              <w:rPr>
                <w:rFonts w:ascii="Arial" w:hAnsi="Arial" w:cs="Arial"/>
                <w:b/>
                <w:color w:val="FFFFFF" w:themeColor="background1"/>
                <w:spacing w:val="-6"/>
                <w:sz w:val="20"/>
                <w:szCs w:val="20"/>
              </w:rPr>
            </w:pPr>
            <w:r w:rsidRPr="000E2FE7">
              <w:rPr>
                <w:rFonts w:ascii="Arial" w:hAnsi="Arial" w:cs="Arial"/>
                <w:b/>
                <w:color w:val="FFFFFF" w:themeColor="background1"/>
                <w:spacing w:val="-6"/>
                <w:sz w:val="20"/>
                <w:szCs w:val="20"/>
              </w:rPr>
              <w:t>SUBCOMPONENTE 1 - MODERNIZAÇÃO DA GESTÃO</w:t>
            </w:r>
          </w:p>
          <w:p w:rsidR="00FC4062" w:rsidRPr="00AE05C5" w:rsidRDefault="00FC4062" w:rsidP="00FC4062">
            <w:pPr>
              <w:ind w:left="113" w:right="113"/>
              <w:jc w:val="center"/>
              <w:rPr>
                <w:rFonts w:ascii="Arial" w:hAnsi="Arial" w:cs="Arial"/>
                <w:b/>
                <w:color w:val="FFFFFF" w:themeColor="background1"/>
                <w:spacing w:val="-6"/>
                <w:sz w:val="20"/>
                <w:szCs w:val="20"/>
              </w:rPr>
            </w:pPr>
          </w:p>
          <w:p w:rsidR="00FC4062" w:rsidRPr="00AE05C5" w:rsidRDefault="00FC4062" w:rsidP="00FC4062">
            <w:pPr>
              <w:ind w:left="113" w:right="113"/>
              <w:jc w:val="center"/>
              <w:rPr>
                <w:rFonts w:ascii="Arial" w:hAnsi="Arial" w:cs="Arial"/>
                <w:b/>
                <w:color w:val="FFFFFF" w:themeColor="background1"/>
                <w:spacing w:val="-6"/>
                <w:sz w:val="20"/>
                <w:szCs w:val="20"/>
              </w:rPr>
            </w:pPr>
          </w:p>
          <w:p w:rsidR="00FC4062" w:rsidRPr="00AE05C5" w:rsidRDefault="00FC4062" w:rsidP="00FC4062">
            <w:pPr>
              <w:ind w:left="113" w:right="113"/>
              <w:jc w:val="center"/>
              <w:rPr>
                <w:rFonts w:ascii="Arial" w:hAnsi="Arial" w:cs="Arial"/>
                <w:b/>
                <w:color w:val="FFFFFF" w:themeColor="background1"/>
                <w:spacing w:val="-6"/>
                <w:sz w:val="20"/>
                <w:szCs w:val="20"/>
              </w:rPr>
            </w:pPr>
          </w:p>
          <w:p w:rsidR="00FC4062" w:rsidRPr="00AE05C5" w:rsidRDefault="00FC4062" w:rsidP="00FC4062">
            <w:pPr>
              <w:ind w:left="113" w:right="113"/>
              <w:jc w:val="center"/>
              <w:rPr>
                <w:rFonts w:ascii="Arial" w:hAnsi="Arial" w:cs="Arial"/>
                <w:b/>
                <w:color w:val="FFFFFF" w:themeColor="background1"/>
                <w:spacing w:val="-6"/>
                <w:sz w:val="20"/>
                <w:szCs w:val="20"/>
              </w:rPr>
            </w:pPr>
          </w:p>
          <w:p w:rsidR="00FC4062" w:rsidRPr="00AE05C5" w:rsidRDefault="00FC4062" w:rsidP="00FC4062">
            <w:pPr>
              <w:ind w:left="113" w:right="113"/>
              <w:jc w:val="center"/>
              <w:rPr>
                <w:rFonts w:ascii="Arial" w:hAnsi="Arial" w:cs="Arial"/>
                <w:b/>
                <w:color w:val="FFFFFF" w:themeColor="background1"/>
                <w:spacing w:val="-6"/>
                <w:sz w:val="20"/>
                <w:szCs w:val="20"/>
              </w:rPr>
            </w:pPr>
          </w:p>
          <w:p w:rsidR="00FC4062" w:rsidRPr="00AE05C5" w:rsidRDefault="00FC4062" w:rsidP="00FC4062">
            <w:pPr>
              <w:ind w:left="113" w:right="113"/>
              <w:jc w:val="center"/>
              <w:rPr>
                <w:rFonts w:ascii="Arial" w:hAnsi="Arial" w:cs="Arial"/>
                <w:b/>
                <w:color w:val="FFFFFF" w:themeColor="background1"/>
                <w:spacing w:val="-6"/>
                <w:sz w:val="20"/>
                <w:szCs w:val="20"/>
              </w:rPr>
            </w:pPr>
          </w:p>
          <w:p w:rsidR="00FC4062" w:rsidRPr="00AE05C5" w:rsidRDefault="00FC4062" w:rsidP="00FC4062">
            <w:pPr>
              <w:ind w:left="113" w:right="113"/>
              <w:jc w:val="center"/>
              <w:rPr>
                <w:rFonts w:ascii="Arial" w:hAnsi="Arial" w:cs="Arial"/>
                <w:b/>
                <w:color w:val="FFFFFF" w:themeColor="background1"/>
                <w:spacing w:val="-6"/>
                <w:sz w:val="20"/>
                <w:szCs w:val="20"/>
              </w:rPr>
            </w:pPr>
          </w:p>
          <w:p w:rsidR="00FC4062" w:rsidRPr="00AE05C5" w:rsidRDefault="00FC4062" w:rsidP="00FC4062">
            <w:pPr>
              <w:ind w:left="113" w:right="113"/>
              <w:jc w:val="center"/>
              <w:rPr>
                <w:rFonts w:ascii="Arial" w:hAnsi="Arial" w:cs="Arial"/>
                <w:b/>
                <w:color w:val="FFFFFF" w:themeColor="background1"/>
                <w:sz w:val="20"/>
                <w:szCs w:val="20"/>
              </w:rPr>
            </w:pPr>
          </w:p>
        </w:tc>
        <w:tc>
          <w:tcPr>
            <w:tcW w:w="1620" w:type="dxa"/>
            <w:shd w:val="clear" w:color="auto" w:fill="948A54" w:themeFill="background2" w:themeFillShade="80"/>
            <w:vAlign w:val="center"/>
          </w:tcPr>
          <w:p w:rsidR="00FC4062" w:rsidRPr="00AE05C5" w:rsidRDefault="00FC4062" w:rsidP="00FC4062">
            <w:pPr>
              <w:jc w:val="center"/>
              <w:rPr>
                <w:rFonts w:ascii="Arial" w:hAnsi="Arial" w:cs="Arial"/>
                <w:b/>
                <w:color w:val="FFFFFF" w:themeColor="background1"/>
                <w:sz w:val="20"/>
                <w:szCs w:val="20"/>
              </w:rPr>
            </w:pPr>
            <w:r w:rsidRPr="00AE05C5">
              <w:rPr>
                <w:rFonts w:ascii="Arial" w:hAnsi="Arial" w:cs="Arial"/>
                <w:b/>
                <w:color w:val="FFFFFF" w:themeColor="background1"/>
                <w:sz w:val="20"/>
                <w:szCs w:val="20"/>
              </w:rPr>
              <w:t>Item</w:t>
            </w:r>
          </w:p>
        </w:tc>
        <w:tc>
          <w:tcPr>
            <w:tcW w:w="2809" w:type="dxa"/>
            <w:shd w:val="clear" w:color="auto" w:fill="948A54" w:themeFill="background2" w:themeFillShade="80"/>
            <w:vAlign w:val="center"/>
          </w:tcPr>
          <w:p w:rsidR="00FC4062" w:rsidRPr="00AE05C5" w:rsidRDefault="00FC4062" w:rsidP="00FC4062">
            <w:pPr>
              <w:jc w:val="center"/>
              <w:rPr>
                <w:rFonts w:ascii="Arial" w:hAnsi="Arial" w:cs="Arial"/>
                <w:b/>
                <w:color w:val="FFFFFF" w:themeColor="background1"/>
                <w:sz w:val="20"/>
                <w:szCs w:val="20"/>
              </w:rPr>
            </w:pPr>
            <w:r w:rsidRPr="00AE05C5">
              <w:rPr>
                <w:rFonts w:ascii="Arial" w:hAnsi="Arial" w:cs="Arial"/>
                <w:b/>
                <w:color w:val="FFFFFF" w:themeColor="background1"/>
                <w:sz w:val="20"/>
                <w:szCs w:val="20"/>
              </w:rPr>
              <w:t>Objetivos</w:t>
            </w:r>
          </w:p>
        </w:tc>
        <w:tc>
          <w:tcPr>
            <w:tcW w:w="2977" w:type="dxa"/>
            <w:shd w:val="clear" w:color="auto" w:fill="948A54" w:themeFill="background2" w:themeFillShade="80"/>
            <w:vAlign w:val="center"/>
          </w:tcPr>
          <w:p w:rsidR="00FC4062" w:rsidRPr="00AE05C5" w:rsidRDefault="00FC4062" w:rsidP="00FC4062">
            <w:pPr>
              <w:jc w:val="center"/>
              <w:rPr>
                <w:rFonts w:ascii="Arial" w:hAnsi="Arial" w:cs="Arial"/>
                <w:b/>
                <w:color w:val="FFFFFF" w:themeColor="background1"/>
                <w:sz w:val="20"/>
                <w:szCs w:val="20"/>
              </w:rPr>
            </w:pPr>
            <w:r w:rsidRPr="00AE05C5">
              <w:rPr>
                <w:rFonts w:ascii="Arial" w:hAnsi="Arial" w:cs="Arial"/>
                <w:b/>
                <w:color w:val="FFFFFF" w:themeColor="background1"/>
                <w:sz w:val="20"/>
                <w:szCs w:val="20"/>
              </w:rPr>
              <w:t>Atividades</w:t>
            </w:r>
          </w:p>
        </w:tc>
        <w:tc>
          <w:tcPr>
            <w:tcW w:w="3294" w:type="dxa"/>
            <w:shd w:val="clear" w:color="auto" w:fill="948A54" w:themeFill="background2" w:themeFillShade="80"/>
            <w:vAlign w:val="center"/>
          </w:tcPr>
          <w:p w:rsidR="00FC4062" w:rsidRPr="00AE05C5" w:rsidRDefault="00FC4062" w:rsidP="00FC4062">
            <w:pPr>
              <w:jc w:val="center"/>
              <w:rPr>
                <w:rFonts w:ascii="Arial" w:hAnsi="Arial" w:cs="Arial"/>
                <w:b/>
                <w:color w:val="FFFFFF" w:themeColor="background1"/>
                <w:sz w:val="20"/>
                <w:szCs w:val="20"/>
              </w:rPr>
            </w:pPr>
            <w:r w:rsidRPr="00AE05C5">
              <w:rPr>
                <w:rFonts w:ascii="Arial" w:hAnsi="Arial" w:cs="Arial"/>
                <w:b/>
                <w:color w:val="FFFFFF" w:themeColor="background1"/>
                <w:sz w:val="20"/>
                <w:szCs w:val="20"/>
              </w:rPr>
              <w:t>Metas</w:t>
            </w:r>
          </w:p>
        </w:tc>
      </w:tr>
      <w:tr w:rsidR="00FC4062" w:rsidRPr="00AE05C5" w:rsidTr="00362044">
        <w:trPr>
          <w:trHeight w:val="2673"/>
          <w:jc w:val="center"/>
        </w:trPr>
        <w:tc>
          <w:tcPr>
            <w:tcW w:w="570" w:type="dxa"/>
            <w:vMerge/>
            <w:shd w:val="clear" w:color="auto" w:fill="948A54" w:themeFill="background2" w:themeFillShade="80"/>
            <w:textDirection w:val="btLr"/>
          </w:tcPr>
          <w:p w:rsidR="00FC4062" w:rsidRPr="00AE05C5" w:rsidRDefault="00FC4062" w:rsidP="00C4122A">
            <w:pPr>
              <w:jc w:val="center"/>
              <w:rPr>
                <w:rFonts w:ascii="Arial" w:hAnsi="Arial" w:cs="Arial"/>
                <w:b/>
                <w:color w:val="FFFFFF" w:themeColor="background1"/>
                <w:spacing w:val="-6"/>
                <w:sz w:val="20"/>
                <w:szCs w:val="20"/>
              </w:rPr>
            </w:pPr>
          </w:p>
        </w:tc>
        <w:tc>
          <w:tcPr>
            <w:tcW w:w="1620" w:type="dxa"/>
            <w:shd w:val="clear" w:color="auto" w:fill="FFFFFF" w:themeFill="background1"/>
          </w:tcPr>
          <w:p w:rsidR="00FC4062" w:rsidRPr="00AE05C5" w:rsidRDefault="00FC4062" w:rsidP="00C4122A">
            <w:pPr>
              <w:rPr>
                <w:rFonts w:ascii="Arial" w:hAnsi="Arial" w:cs="Arial"/>
                <w:b/>
                <w:bCs/>
                <w:spacing w:val="-6"/>
                <w:sz w:val="20"/>
                <w:szCs w:val="20"/>
                <w:u w:val="single"/>
              </w:rPr>
            </w:pPr>
          </w:p>
          <w:p w:rsidR="00FC4062" w:rsidRPr="00AE05C5" w:rsidRDefault="00FC4062" w:rsidP="00C4122A">
            <w:pPr>
              <w:rPr>
                <w:rFonts w:ascii="Arial" w:hAnsi="Arial" w:cs="Arial"/>
                <w:b/>
                <w:bCs/>
                <w:spacing w:val="-6"/>
                <w:sz w:val="20"/>
                <w:szCs w:val="20"/>
                <w:u w:val="single"/>
              </w:rPr>
            </w:pPr>
            <w:r w:rsidRPr="00AE05C5">
              <w:rPr>
                <w:rFonts w:ascii="Arial" w:hAnsi="Arial" w:cs="Arial"/>
                <w:b/>
                <w:bCs/>
                <w:spacing w:val="-6"/>
                <w:sz w:val="20"/>
                <w:szCs w:val="20"/>
                <w:u w:val="single"/>
              </w:rPr>
              <w:t>PRODUTO 1</w:t>
            </w:r>
          </w:p>
          <w:p w:rsidR="00FC4062" w:rsidRPr="00AE05C5" w:rsidRDefault="000E2FE7" w:rsidP="00C4122A">
            <w:pPr>
              <w:rPr>
                <w:rFonts w:ascii="Arial" w:hAnsi="Arial" w:cs="Arial"/>
                <w:b/>
                <w:spacing w:val="-6"/>
                <w:sz w:val="20"/>
                <w:szCs w:val="20"/>
              </w:rPr>
            </w:pPr>
            <w:r w:rsidRPr="000E2FE7">
              <w:rPr>
                <w:rFonts w:ascii="Arial" w:hAnsi="Arial" w:cs="Arial"/>
                <w:b/>
                <w:spacing w:val="-6"/>
                <w:sz w:val="20"/>
                <w:szCs w:val="20"/>
              </w:rPr>
              <w:t>Formação Continuada de Servidores</w:t>
            </w:r>
          </w:p>
        </w:tc>
        <w:tc>
          <w:tcPr>
            <w:tcW w:w="2809" w:type="dxa"/>
            <w:shd w:val="clear" w:color="auto" w:fill="FFFFFF" w:themeFill="background1"/>
          </w:tcPr>
          <w:p w:rsidR="00FC4062" w:rsidRPr="00AE05C5" w:rsidRDefault="00FC4062" w:rsidP="00C4122A">
            <w:pPr>
              <w:rPr>
                <w:rFonts w:ascii="Arial" w:hAnsi="Arial" w:cs="Arial"/>
                <w:sz w:val="20"/>
                <w:szCs w:val="20"/>
              </w:rPr>
            </w:pPr>
          </w:p>
          <w:p w:rsidR="00FC4062" w:rsidRPr="00AE05C5" w:rsidRDefault="001C4019" w:rsidP="002C2B9B">
            <w:pPr>
              <w:rPr>
                <w:rFonts w:ascii="Arial" w:hAnsi="Arial" w:cs="Arial"/>
                <w:spacing w:val="-6"/>
                <w:sz w:val="20"/>
                <w:szCs w:val="20"/>
              </w:rPr>
            </w:pPr>
            <w:r w:rsidRPr="001C4019">
              <w:rPr>
                <w:rFonts w:ascii="Arial" w:hAnsi="Arial" w:cs="Arial"/>
                <w:spacing w:val="-6"/>
                <w:sz w:val="20"/>
                <w:szCs w:val="20"/>
              </w:rPr>
              <w:t>Qualificação das equipes de servidores envolvidas nas ações do Programa</w:t>
            </w:r>
          </w:p>
        </w:tc>
        <w:tc>
          <w:tcPr>
            <w:tcW w:w="2977" w:type="dxa"/>
            <w:shd w:val="clear" w:color="auto" w:fill="FFFFFF" w:themeFill="background1"/>
          </w:tcPr>
          <w:p w:rsidR="00FC4062" w:rsidRPr="00AE05C5" w:rsidRDefault="00FC4062" w:rsidP="00682297">
            <w:pPr>
              <w:pStyle w:val="PargrafodaLista"/>
              <w:ind w:left="0"/>
              <w:rPr>
                <w:rFonts w:ascii="Arial" w:hAnsi="Arial" w:cs="Arial"/>
                <w:sz w:val="20"/>
                <w:szCs w:val="20"/>
              </w:rPr>
            </w:pPr>
          </w:p>
          <w:p w:rsidR="00FC4062" w:rsidRPr="00AE05C5" w:rsidRDefault="001C4019" w:rsidP="003207B6">
            <w:pPr>
              <w:pStyle w:val="PargrafodaLista"/>
              <w:numPr>
                <w:ilvl w:val="0"/>
                <w:numId w:val="2"/>
              </w:numPr>
              <w:ind w:left="0" w:hanging="108"/>
              <w:rPr>
                <w:rFonts w:ascii="Arial" w:hAnsi="Arial" w:cs="Arial"/>
                <w:sz w:val="20"/>
                <w:szCs w:val="20"/>
              </w:rPr>
            </w:pPr>
            <w:r w:rsidRPr="00AE05C5">
              <w:rPr>
                <w:rFonts w:ascii="Arial" w:hAnsi="Arial" w:cs="Arial"/>
                <w:sz w:val="20"/>
                <w:szCs w:val="20"/>
              </w:rPr>
              <w:t>Capacitação técnica das equipes em relação a novas metodologias incorporadas ao cotidiano da municipalidade</w:t>
            </w:r>
          </w:p>
        </w:tc>
        <w:tc>
          <w:tcPr>
            <w:tcW w:w="3294" w:type="dxa"/>
            <w:shd w:val="clear" w:color="auto" w:fill="FFFFFF" w:themeFill="background1"/>
          </w:tcPr>
          <w:p w:rsidR="00FC4062" w:rsidRPr="00AE05C5" w:rsidRDefault="00FC4062" w:rsidP="00C4122A">
            <w:pPr>
              <w:rPr>
                <w:rFonts w:ascii="Arial" w:hAnsi="Arial" w:cs="Arial"/>
                <w:spacing w:val="-6"/>
                <w:sz w:val="20"/>
                <w:szCs w:val="20"/>
              </w:rPr>
            </w:pPr>
          </w:p>
          <w:p w:rsidR="00FC4062" w:rsidRPr="00AE05C5" w:rsidRDefault="001C4019" w:rsidP="002C2B9B">
            <w:pPr>
              <w:rPr>
                <w:rFonts w:ascii="Arial" w:hAnsi="Arial" w:cs="Arial"/>
                <w:spacing w:val="-6"/>
                <w:sz w:val="20"/>
                <w:szCs w:val="20"/>
              </w:rPr>
            </w:pPr>
            <w:r w:rsidRPr="00AE05C5">
              <w:rPr>
                <w:rFonts w:ascii="Arial" w:hAnsi="Arial" w:cs="Arial"/>
                <w:sz w:val="20"/>
                <w:szCs w:val="20"/>
              </w:rPr>
              <w:t>Garantia de sustentabilidade aos novos processos no desenvolvimento dos produtos propostos.</w:t>
            </w:r>
          </w:p>
        </w:tc>
      </w:tr>
      <w:tr w:rsidR="00FC4062" w:rsidRPr="00AE05C5" w:rsidTr="00362044">
        <w:trPr>
          <w:trHeight w:val="344"/>
          <w:jc w:val="center"/>
        </w:trPr>
        <w:tc>
          <w:tcPr>
            <w:tcW w:w="570" w:type="dxa"/>
            <w:vMerge/>
            <w:shd w:val="clear" w:color="auto" w:fill="948A54" w:themeFill="background2" w:themeFillShade="80"/>
            <w:textDirection w:val="btLr"/>
          </w:tcPr>
          <w:p w:rsidR="00FC4062" w:rsidRPr="00AE05C5" w:rsidRDefault="00FC4062" w:rsidP="00C4122A">
            <w:pPr>
              <w:jc w:val="center"/>
              <w:rPr>
                <w:rFonts w:ascii="Arial" w:hAnsi="Arial" w:cs="Arial"/>
                <w:b/>
                <w:color w:val="FFFFFF" w:themeColor="background1"/>
                <w:spacing w:val="-6"/>
                <w:sz w:val="20"/>
                <w:szCs w:val="20"/>
              </w:rPr>
            </w:pPr>
          </w:p>
        </w:tc>
        <w:tc>
          <w:tcPr>
            <w:tcW w:w="1620" w:type="dxa"/>
            <w:shd w:val="clear" w:color="auto" w:fill="FFFFFF" w:themeFill="background1"/>
          </w:tcPr>
          <w:p w:rsidR="00FC4062" w:rsidRPr="00AE05C5" w:rsidRDefault="00FC4062" w:rsidP="000E06D9">
            <w:pPr>
              <w:rPr>
                <w:rFonts w:ascii="Arial" w:hAnsi="Arial" w:cs="Arial"/>
                <w:b/>
                <w:bCs/>
                <w:sz w:val="20"/>
                <w:szCs w:val="20"/>
                <w:u w:val="single"/>
              </w:rPr>
            </w:pPr>
          </w:p>
          <w:p w:rsidR="00FC4062" w:rsidRPr="00AE05C5" w:rsidRDefault="00FC4062" w:rsidP="000E06D9">
            <w:pPr>
              <w:rPr>
                <w:rFonts w:ascii="Arial" w:hAnsi="Arial" w:cs="Arial"/>
                <w:b/>
                <w:bCs/>
                <w:sz w:val="20"/>
                <w:szCs w:val="20"/>
                <w:u w:val="single"/>
              </w:rPr>
            </w:pPr>
            <w:r w:rsidRPr="00AE05C5">
              <w:rPr>
                <w:rFonts w:ascii="Arial" w:hAnsi="Arial" w:cs="Arial"/>
                <w:b/>
                <w:bCs/>
                <w:sz w:val="20"/>
                <w:szCs w:val="20"/>
                <w:u w:val="single"/>
              </w:rPr>
              <w:t>PRODUTO 2</w:t>
            </w:r>
          </w:p>
          <w:p w:rsidR="00FC4062" w:rsidRPr="00AE05C5" w:rsidRDefault="000E2FE7" w:rsidP="000E06D9">
            <w:pPr>
              <w:rPr>
                <w:rFonts w:ascii="Arial" w:hAnsi="Arial" w:cs="Arial"/>
                <w:b/>
                <w:sz w:val="20"/>
                <w:szCs w:val="20"/>
              </w:rPr>
            </w:pPr>
            <w:r w:rsidRPr="000E2FE7">
              <w:rPr>
                <w:rFonts w:ascii="Arial" w:hAnsi="Arial" w:cs="Arial"/>
                <w:b/>
                <w:sz w:val="20"/>
                <w:szCs w:val="20"/>
              </w:rPr>
              <w:t>Modernização e Adequação do Palácio Municipal</w:t>
            </w:r>
          </w:p>
        </w:tc>
        <w:tc>
          <w:tcPr>
            <w:tcW w:w="2809" w:type="dxa"/>
            <w:shd w:val="clear" w:color="auto" w:fill="FFFFFF" w:themeFill="background1"/>
          </w:tcPr>
          <w:p w:rsidR="00FC4062" w:rsidRPr="00AE05C5" w:rsidRDefault="00FC4062" w:rsidP="00C4122A">
            <w:pPr>
              <w:rPr>
                <w:rFonts w:ascii="Arial" w:hAnsi="Arial" w:cs="Arial"/>
                <w:sz w:val="20"/>
                <w:szCs w:val="20"/>
              </w:rPr>
            </w:pPr>
          </w:p>
          <w:p w:rsidR="00FC4062" w:rsidRPr="00AE05C5" w:rsidRDefault="00FC4062" w:rsidP="00C4122A">
            <w:pPr>
              <w:rPr>
                <w:rFonts w:ascii="Arial" w:hAnsi="Arial" w:cs="Arial"/>
                <w:sz w:val="20"/>
                <w:szCs w:val="20"/>
              </w:rPr>
            </w:pPr>
            <w:r w:rsidRPr="00AE05C5">
              <w:rPr>
                <w:rFonts w:ascii="Arial" w:hAnsi="Arial" w:cs="Arial"/>
                <w:sz w:val="20"/>
                <w:szCs w:val="20"/>
              </w:rPr>
              <w:t>Responder aos anseios da sociedade e do Estado no Combate à Corrupção, improbidade administrativa e lavagem de dinheiro, males regionais, nacionais e globais.</w:t>
            </w:r>
          </w:p>
        </w:tc>
        <w:tc>
          <w:tcPr>
            <w:tcW w:w="2977" w:type="dxa"/>
            <w:shd w:val="clear" w:color="auto" w:fill="FFFFFF" w:themeFill="background1"/>
          </w:tcPr>
          <w:p w:rsidR="00FC4062" w:rsidRPr="00AE05C5" w:rsidRDefault="00FC4062" w:rsidP="00682297">
            <w:pPr>
              <w:pStyle w:val="PargrafodaLista"/>
              <w:ind w:left="0"/>
              <w:rPr>
                <w:rFonts w:ascii="Arial" w:hAnsi="Arial" w:cs="Arial"/>
                <w:sz w:val="20"/>
                <w:szCs w:val="20"/>
              </w:rPr>
            </w:pPr>
          </w:p>
          <w:p w:rsidR="00FC4062" w:rsidRPr="00AE05C5" w:rsidRDefault="001C4019" w:rsidP="00CD2F98">
            <w:pPr>
              <w:pStyle w:val="PargrafodaLista"/>
              <w:numPr>
                <w:ilvl w:val="0"/>
                <w:numId w:val="32"/>
              </w:numPr>
              <w:ind w:left="0" w:hanging="108"/>
              <w:rPr>
                <w:rFonts w:ascii="Arial" w:hAnsi="Arial" w:cs="Arial"/>
                <w:sz w:val="20"/>
                <w:szCs w:val="20"/>
              </w:rPr>
            </w:pPr>
            <w:r>
              <w:rPr>
                <w:rFonts w:ascii="Arial" w:hAnsi="Arial" w:cs="Arial"/>
                <w:sz w:val="20"/>
                <w:szCs w:val="20"/>
              </w:rPr>
              <w:t xml:space="preserve">Reforma do Palácio </w:t>
            </w:r>
            <w:r w:rsidR="0010265C">
              <w:rPr>
                <w:rFonts w:ascii="Arial" w:hAnsi="Arial" w:cs="Arial"/>
                <w:sz w:val="20"/>
                <w:szCs w:val="20"/>
              </w:rPr>
              <w:t xml:space="preserve">Municipal </w:t>
            </w:r>
            <w:r w:rsidR="0010265C" w:rsidRPr="00AE05C5">
              <w:rPr>
                <w:rFonts w:ascii="Arial" w:hAnsi="Arial" w:cs="Arial"/>
                <w:sz w:val="20"/>
                <w:szCs w:val="20"/>
              </w:rPr>
              <w:t>Procuradoria</w:t>
            </w:r>
            <w:r w:rsidR="00FC4062" w:rsidRPr="00AE05C5">
              <w:rPr>
                <w:rFonts w:ascii="Arial" w:hAnsi="Arial" w:cs="Arial"/>
                <w:sz w:val="20"/>
                <w:szCs w:val="20"/>
              </w:rPr>
              <w:t xml:space="preserve"> com instalações que potencializem a atividade servidores públicos.</w:t>
            </w:r>
          </w:p>
        </w:tc>
        <w:tc>
          <w:tcPr>
            <w:tcW w:w="3294" w:type="dxa"/>
            <w:shd w:val="clear" w:color="auto" w:fill="FFFFFF" w:themeFill="background1"/>
          </w:tcPr>
          <w:p w:rsidR="00FC4062" w:rsidRPr="00AE05C5" w:rsidRDefault="00FC4062" w:rsidP="00682297">
            <w:pPr>
              <w:pStyle w:val="PargrafodaLista"/>
              <w:ind w:left="0"/>
              <w:rPr>
                <w:rFonts w:ascii="Arial" w:hAnsi="Arial" w:cs="Arial"/>
                <w:sz w:val="20"/>
                <w:szCs w:val="20"/>
              </w:rPr>
            </w:pPr>
          </w:p>
          <w:p w:rsidR="001C4019" w:rsidRPr="001C4019" w:rsidRDefault="001C4019" w:rsidP="001C4019">
            <w:pPr>
              <w:pStyle w:val="PargrafodaLista"/>
              <w:numPr>
                <w:ilvl w:val="0"/>
                <w:numId w:val="32"/>
              </w:numPr>
              <w:ind w:left="0" w:hanging="108"/>
              <w:rPr>
                <w:rFonts w:ascii="Arial" w:hAnsi="Arial" w:cs="Arial"/>
                <w:sz w:val="20"/>
                <w:szCs w:val="20"/>
              </w:rPr>
            </w:pPr>
            <w:r>
              <w:rPr>
                <w:rFonts w:ascii="Arial" w:hAnsi="Arial" w:cs="Arial"/>
                <w:sz w:val="20"/>
                <w:szCs w:val="20"/>
              </w:rPr>
              <w:t>Permitir</w:t>
            </w:r>
            <w:r w:rsidRPr="001C4019">
              <w:rPr>
                <w:rFonts w:ascii="Arial" w:hAnsi="Arial" w:cs="Arial"/>
                <w:sz w:val="20"/>
                <w:szCs w:val="20"/>
              </w:rPr>
              <w:t xml:space="preserve"> maior eficiência dos serviços,</w:t>
            </w:r>
          </w:p>
          <w:p w:rsidR="001C4019" w:rsidRDefault="0010265C" w:rsidP="001C4019">
            <w:pPr>
              <w:pStyle w:val="PargrafodaLista"/>
              <w:numPr>
                <w:ilvl w:val="0"/>
                <w:numId w:val="32"/>
              </w:numPr>
              <w:ind w:left="0" w:hanging="108"/>
              <w:rPr>
                <w:rFonts w:ascii="Arial" w:hAnsi="Arial" w:cs="Arial"/>
                <w:sz w:val="20"/>
                <w:szCs w:val="20"/>
              </w:rPr>
            </w:pPr>
            <w:r w:rsidRPr="001C4019">
              <w:rPr>
                <w:rFonts w:ascii="Arial" w:hAnsi="Arial" w:cs="Arial"/>
                <w:sz w:val="20"/>
                <w:szCs w:val="20"/>
              </w:rPr>
              <w:t>Oferta</w:t>
            </w:r>
            <w:r>
              <w:rPr>
                <w:rFonts w:ascii="Arial" w:hAnsi="Arial" w:cs="Arial"/>
                <w:sz w:val="20"/>
                <w:szCs w:val="20"/>
              </w:rPr>
              <w:t xml:space="preserve">r </w:t>
            </w:r>
            <w:r w:rsidRPr="001C4019">
              <w:rPr>
                <w:rFonts w:ascii="Arial" w:hAnsi="Arial" w:cs="Arial"/>
                <w:sz w:val="20"/>
                <w:szCs w:val="20"/>
              </w:rPr>
              <w:t>melhores</w:t>
            </w:r>
            <w:r w:rsidR="001C4019" w:rsidRPr="001C4019">
              <w:rPr>
                <w:rFonts w:ascii="Arial" w:hAnsi="Arial" w:cs="Arial"/>
                <w:sz w:val="20"/>
                <w:szCs w:val="20"/>
              </w:rPr>
              <w:t xml:space="preserve"> condições de trabalho aos servidores e,</w:t>
            </w:r>
          </w:p>
          <w:p w:rsidR="00FC4062" w:rsidRPr="001C4019" w:rsidRDefault="001C4019" w:rsidP="001C4019">
            <w:pPr>
              <w:pStyle w:val="PargrafodaLista"/>
              <w:numPr>
                <w:ilvl w:val="0"/>
                <w:numId w:val="32"/>
              </w:numPr>
              <w:ind w:left="0" w:hanging="108"/>
              <w:rPr>
                <w:rFonts w:ascii="Arial" w:hAnsi="Arial" w:cs="Arial"/>
                <w:sz w:val="20"/>
                <w:szCs w:val="20"/>
              </w:rPr>
            </w:pPr>
            <w:r>
              <w:rPr>
                <w:rFonts w:ascii="Arial" w:hAnsi="Arial" w:cs="Arial"/>
                <w:sz w:val="20"/>
                <w:szCs w:val="20"/>
              </w:rPr>
              <w:t>Garantir</w:t>
            </w:r>
            <w:r w:rsidRPr="001C4019">
              <w:rPr>
                <w:rFonts w:ascii="Arial" w:hAnsi="Arial" w:cs="Arial"/>
                <w:sz w:val="20"/>
                <w:szCs w:val="20"/>
              </w:rPr>
              <w:t xml:space="preserve"> conforto e</w:t>
            </w:r>
            <w:r>
              <w:rPr>
                <w:rFonts w:ascii="Arial" w:hAnsi="Arial" w:cs="Arial"/>
                <w:sz w:val="20"/>
                <w:szCs w:val="20"/>
              </w:rPr>
              <w:t xml:space="preserve"> </w:t>
            </w:r>
            <w:r w:rsidRPr="001C4019">
              <w:rPr>
                <w:rFonts w:ascii="Arial" w:hAnsi="Arial" w:cs="Arial"/>
                <w:sz w:val="20"/>
                <w:szCs w:val="20"/>
              </w:rPr>
              <w:t>segurança aos usuários dos serviços prestados.</w:t>
            </w:r>
            <w:r w:rsidR="00FC4062" w:rsidRPr="001C4019">
              <w:rPr>
                <w:rFonts w:ascii="Arial" w:hAnsi="Arial" w:cs="Arial"/>
                <w:sz w:val="20"/>
                <w:szCs w:val="20"/>
              </w:rPr>
              <w:t xml:space="preserve"> </w:t>
            </w:r>
          </w:p>
        </w:tc>
      </w:tr>
      <w:tr w:rsidR="00FC4062" w:rsidRPr="00AE05C5" w:rsidTr="00362044">
        <w:trPr>
          <w:trHeight w:val="344"/>
          <w:jc w:val="center"/>
        </w:trPr>
        <w:tc>
          <w:tcPr>
            <w:tcW w:w="570" w:type="dxa"/>
            <w:vMerge/>
            <w:shd w:val="clear" w:color="auto" w:fill="948A54" w:themeFill="background2" w:themeFillShade="80"/>
            <w:textDirection w:val="btLr"/>
          </w:tcPr>
          <w:p w:rsidR="00FC4062" w:rsidRPr="00AE05C5" w:rsidRDefault="00FC4062" w:rsidP="00C4122A">
            <w:pPr>
              <w:jc w:val="center"/>
              <w:rPr>
                <w:rFonts w:ascii="Arial" w:hAnsi="Arial" w:cs="Arial"/>
                <w:b/>
                <w:color w:val="FFFFFF" w:themeColor="background1"/>
                <w:spacing w:val="-6"/>
                <w:sz w:val="20"/>
                <w:szCs w:val="20"/>
              </w:rPr>
            </w:pPr>
          </w:p>
        </w:tc>
        <w:tc>
          <w:tcPr>
            <w:tcW w:w="1620" w:type="dxa"/>
            <w:shd w:val="clear" w:color="auto" w:fill="FFFFFF" w:themeFill="background1"/>
          </w:tcPr>
          <w:p w:rsidR="00FC4062" w:rsidRPr="00AE05C5" w:rsidRDefault="00FC4062" w:rsidP="00C4122A">
            <w:pPr>
              <w:rPr>
                <w:rFonts w:ascii="Arial" w:hAnsi="Arial" w:cs="Arial"/>
                <w:b/>
                <w:bCs/>
                <w:sz w:val="20"/>
                <w:szCs w:val="20"/>
                <w:u w:val="single"/>
              </w:rPr>
            </w:pPr>
          </w:p>
          <w:p w:rsidR="00FC4062" w:rsidRPr="00AE05C5" w:rsidRDefault="00FC4062" w:rsidP="00C4122A">
            <w:pPr>
              <w:rPr>
                <w:rFonts w:ascii="Arial" w:hAnsi="Arial" w:cs="Arial"/>
                <w:b/>
                <w:bCs/>
                <w:sz w:val="20"/>
                <w:szCs w:val="20"/>
                <w:u w:val="single"/>
              </w:rPr>
            </w:pPr>
            <w:r w:rsidRPr="00AE05C5">
              <w:rPr>
                <w:rFonts w:ascii="Arial" w:hAnsi="Arial" w:cs="Arial"/>
                <w:b/>
                <w:bCs/>
                <w:sz w:val="20"/>
                <w:szCs w:val="20"/>
                <w:u w:val="single"/>
              </w:rPr>
              <w:t>PRODUTO 3</w:t>
            </w:r>
          </w:p>
          <w:p w:rsidR="00FC4062" w:rsidRPr="001C4019" w:rsidRDefault="001C4019" w:rsidP="001C4019">
            <w:pPr>
              <w:rPr>
                <w:rFonts w:ascii="Arial" w:hAnsi="Arial" w:cs="Arial"/>
                <w:b/>
                <w:sz w:val="20"/>
                <w:szCs w:val="20"/>
              </w:rPr>
            </w:pPr>
            <w:r w:rsidRPr="001C4019">
              <w:rPr>
                <w:rFonts w:ascii="Arial" w:hAnsi="Arial" w:cs="Arial"/>
                <w:b/>
                <w:sz w:val="20"/>
                <w:szCs w:val="20"/>
              </w:rPr>
              <w:t>Centro de Cooperação da Cidade</w:t>
            </w:r>
          </w:p>
        </w:tc>
        <w:tc>
          <w:tcPr>
            <w:tcW w:w="2809" w:type="dxa"/>
            <w:shd w:val="clear" w:color="auto" w:fill="FFFFFF" w:themeFill="background1"/>
          </w:tcPr>
          <w:p w:rsidR="00FC4062" w:rsidRPr="00AE05C5" w:rsidRDefault="00FC4062" w:rsidP="000E06D9">
            <w:pPr>
              <w:rPr>
                <w:rFonts w:ascii="Arial" w:hAnsi="Arial" w:cs="Arial"/>
                <w:sz w:val="20"/>
                <w:szCs w:val="20"/>
              </w:rPr>
            </w:pPr>
          </w:p>
          <w:p w:rsidR="00F56934" w:rsidRPr="00F56934" w:rsidRDefault="0010265C" w:rsidP="00F56934">
            <w:pPr>
              <w:rPr>
                <w:rFonts w:ascii="Arial" w:hAnsi="Arial" w:cs="Arial"/>
                <w:sz w:val="20"/>
                <w:szCs w:val="20"/>
              </w:rPr>
            </w:pPr>
            <w:r>
              <w:rPr>
                <w:rFonts w:ascii="Arial" w:hAnsi="Arial" w:cs="Arial"/>
                <w:sz w:val="20"/>
                <w:szCs w:val="20"/>
              </w:rPr>
              <w:t xml:space="preserve">Criação </w:t>
            </w:r>
            <w:r w:rsidRPr="00F56934">
              <w:rPr>
                <w:rFonts w:ascii="Arial" w:hAnsi="Arial" w:cs="Arial"/>
                <w:sz w:val="20"/>
                <w:szCs w:val="20"/>
              </w:rPr>
              <w:t>de</w:t>
            </w:r>
            <w:r w:rsidR="00F56934" w:rsidRPr="00F56934">
              <w:rPr>
                <w:rFonts w:ascii="Arial" w:hAnsi="Arial" w:cs="Arial"/>
                <w:sz w:val="20"/>
                <w:szCs w:val="20"/>
              </w:rPr>
              <w:t xml:space="preserve"> um edifício destinado a implantação de um centro de comando e</w:t>
            </w:r>
          </w:p>
          <w:p w:rsidR="00FC4062" w:rsidRPr="00AE05C5" w:rsidRDefault="0044138D" w:rsidP="00F56934">
            <w:pPr>
              <w:rPr>
                <w:rFonts w:ascii="Arial" w:hAnsi="Arial" w:cs="Arial"/>
                <w:sz w:val="20"/>
                <w:szCs w:val="20"/>
              </w:rPr>
            </w:pPr>
            <w:r w:rsidRPr="00F56934">
              <w:rPr>
                <w:rFonts w:ascii="Arial" w:hAnsi="Arial" w:cs="Arial"/>
                <w:sz w:val="20"/>
                <w:szCs w:val="20"/>
              </w:rPr>
              <w:t>Controle</w:t>
            </w:r>
            <w:r w:rsidR="00F56934" w:rsidRPr="00F56934">
              <w:rPr>
                <w:rFonts w:ascii="Arial" w:hAnsi="Arial" w:cs="Arial"/>
                <w:sz w:val="20"/>
                <w:szCs w:val="20"/>
              </w:rPr>
              <w:t>.</w:t>
            </w:r>
          </w:p>
        </w:tc>
        <w:tc>
          <w:tcPr>
            <w:tcW w:w="2977" w:type="dxa"/>
            <w:shd w:val="clear" w:color="auto" w:fill="FFFFFF" w:themeFill="background1"/>
          </w:tcPr>
          <w:p w:rsidR="00FC4062" w:rsidRPr="00AE05C5" w:rsidRDefault="00FC4062" w:rsidP="00682297">
            <w:pPr>
              <w:pStyle w:val="PargrafodaLista"/>
              <w:ind w:left="34"/>
              <w:rPr>
                <w:rFonts w:ascii="Arial" w:hAnsi="Arial" w:cs="Arial"/>
                <w:sz w:val="20"/>
                <w:szCs w:val="20"/>
              </w:rPr>
            </w:pPr>
          </w:p>
          <w:p w:rsidR="00FC4062" w:rsidRPr="00F56934" w:rsidRDefault="00FC4062" w:rsidP="00C4122A">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Construção de um edifício Inteligente / Sustentável para o CIOC </w:t>
            </w:r>
          </w:p>
          <w:p w:rsidR="00FC4062" w:rsidRPr="00F56934" w:rsidRDefault="00FC4062" w:rsidP="00C4122A">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Aquisição de equipamentos para Tecnologia da Informação (processamento e, armazenamento de dados, backup e rede); </w:t>
            </w:r>
          </w:p>
          <w:p w:rsidR="00FC4062" w:rsidRPr="00F56934" w:rsidRDefault="00FC4062" w:rsidP="00C4122A">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Aquisição de solução para captação de energia fotovoltaica; </w:t>
            </w:r>
          </w:p>
          <w:p w:rsidR="00FC4062" w:rsidRPr="00AE05C5" w:rsidRDefault="00FC4062" w:rsidP="00CD2F98">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 Aquisição e implantação de Sistema de Monitoramento do Ambiente</w:t>
            </w:r>
          </w:p>
        </w:tc>
        <w:tc>
          <w:tcPr>
            <w:tcW w:w="3294" w:type="dxa"/>
            <w:shd w:val="clear" w:color="auto" w:fill="FFFFFF" w:themeFill="background1"/>
          </w:tcPr>
          <w:p w:rsidR="00FC4062" w:rsidRPr="00AE05C5" w:rsidRDefault="00FC4062" w:rsidP="00682297">
            <w:pPr>
              <w:pStyle w:val="PargrafodaLista"/>
              <w:ind w:left="34"/>
              <w:rPr>
                <w:rFonts w:ascii="Arial" w:hAnsi="Arial" w:cs="Arial"/>
                <w:sz w:val="20"/>
                <w:szCs w:val="20"/>
              </w:rPr>
            </w:pPr>
          </w:p>
          <w:p w:rsidR="00FC4062" w:rsidRPr="00AE05C5" w:rsidRDefault="00FC4062" w:rsidP="00CD2F98">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Produtividade e desempenho do ambiente e do operador; </w:t>
            </w:r>
          </w:p>
          <w:p w:rsidR="00FC4062" w:rsidRPr="00AE05C5" w:rsidRDefault="00FC4062" w:rsidP="00CD2F98">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Segurança física e lógica da informação e dos equipamentos; </w:t>
            </w:r>
          </w:p>
          <w:p w:rsidR="00FC4062" w:rsidRPr="00AE05C5" w:rsidRDefault="00FC4062" w:rsidP="00CD2F98">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Ergonomia e conforto das posições de trabalho; </w:t>
            </w:r>
          </w:p>
          <w:p w:rsidR="00FC4062" w:rsidRPr="00AE05C5" w:rsidRDefault="00FC4062" w:rsidP="00CD2F98">
            <w:pPr>
              <w:pStyle w:val="PargrafodaLista"/>
              <w:numPr>
                <w:ilvl w:val="0"/>
                <w:numId w:val="33"/>
              </w:numPr>
              <w:ind w:left="34" w:hanging="142"/>
              <w:rPr>
                <w:rFonts w:ascii="Arial" w:hAnsi="Arial" w:cs="Arial"/>
                <w:sz w:val="20"/>
                <w:szCs w:val="20"/>
              </w:rPr>
            </w:pPr>
            <w:r w:rsidRPr="00AE05C5">
              <w:rPr>
                <w:rFonts w:ascii="Arial" w:hAnsi="Arial" w:cs="Arial"/>
                <w:sz w:val="20"/>
                <w:szCs w:val="20"/>
              </w:rPr>
              <w:t xml:space="preserve">Disponibilidade do ambiente e da tecnologia para funcionamento contínuo 24x7; </w:t>
            </w:r>
          </w:p>
          <w:p w:rsidR="00FC4062" w:rsidRPr="00AE05C5" w:rsidRDefault="00FC4062" w:rsidP="00CD2F98">
            <w:pPr>
              <w:pStyle w:val="PargrafodaLista"/>
              <w:numPr>
                <w:ilvl w:val="0"/>
                <w:numId w:val="33"/>
              </w:numPr>
              <w:ind w:left="34" w:hanging="142"/>
              <w:rPr>
                <w:rFonts w:ascii="Arial" w:hAnsi="Arial" w:cs="Arial"/>
                <w:sz w:val="20"/>
                <w:szCs w:val="20"/>
              </w:rPr>
            </w:pPr>
            <w:r w:rsidRPr="00AE05C5">
              <w:rPr>
                <w:rFonts w:ascii="Arial" w:hAnsi="Arial" w:cs="Arial"/>
                <w:sz w:val="20"/>
                <w:szCs w:val="20"/>
              </w:rPr>
              <w:t>Controle e monitoramento local e remoto dos equipamentos e da infraestrutura;</w:t>
            </w:r>
          </w:p>
        </w:tc>
      </w:tr>
      <w:tr w:rsidR="0042757A" w:rsidRPr="00AE05C5" w:rsidTr="00362044">
        <w:trPr>
          <w:trHeight w:val="344"/>
          <w:jc w:val="center"/>
        </w:trPr>
        <w:tc>
          <w:tcPr>
            <w:tcW w:w="570" w:type="dxa"/>
            <w:shd w:val="clear" w:color="auto" w:fill="948A54" w:themeFill="background2" w:themeFillShade="80"/>
            <w:textDirection w:val="btLr"/>
          </w:tcPr>
          <w:p w:rsidR="0042757A" w:rsidRPr="00AE05C5" w:rsidRDefault="00F56934" w:rsidP="00C4122A">
            <w:pPr>
              <w:jc w:val="center"/>
              <w:rPr>
                <w:rFonts w:ascii="Arial" w:hAnsi="Arial" w:cs="Arial"/>
                <w:b/>
                <w:color w:val="FFFFFF" w:themeColor="background1"/>
                <w:spacing w:val="-6"/>
                <w:sz w:val="20"/>
                <w:szCs w:val="20"/>
              </w:rPr>
            </w:pPr>
            <w:r w:rsidRPr="00F56934">
              <w:rPr>
                <w:rFonts w:ascii="Arial" w:hAnsi="Arial" w:cs="Arial"/>
                <w:b/>
                <w:bCs/>
                <w:color w:val="FFFFFF" w:themeColor="background1"/>
                <w:spacing w:val="-6"/>
                <w:sz w:val="20"/>
                <w:szCs w:val="20"/>
              </w:rPr>
              <w:t>SUBCOMPONENTE 2 - ADMINISTRAÇÃO DO PROGRAMA</w:t>
            </w:r>
          </w:p>
        </w:tc>
        <w:tc>
          <w:tcPr>
            <w:tcW w:w="1620" w:type="dxa"/>
            <w:shd w:val="clear" w:color="auto" w:fill="FFFFFF" w:themeFill="background1"/>
          </w:tcPr>
          <w:p w:rsidR="00931415" w:rsidRPr="00AE05C5" w:rsidRDefault="00F56934" w:rsidP="00C4122A">
            <w:pPr>
              <w:rPr>
                <w:rFonts w:ascii="Arial" w:hAnsi="Arial" w:cs="Arial"/>
                <w:b/>
                <w:bCs/>
                <w:sz w:val="20"/>
                <w:szCs w:val="20"/>
                <w:u w:val="single"/>
              </w:rPr>
            </w:pPr>
            <w:r>
              <w:rPr>
                <w:rFonts w:ascii="Arial" w:hAnsi="Arial" w:cs="Arial"/>
                <w:b/>
                <w:bCs/>
                <w:sz w:val="20"/>
                <w:szCs w:val="20"/>
                <w:u w:val="single"/>
              </w:rPr>
              <w:t>PRODUTO 1</w:t>
            </w:r>
          </w:p>
          <w:p w:rsidR="0042757A" w:rsidRPr="00AE05C5" w:rsidRDefault="00F56934" w:rsidP="00AE05C5">
            <w:pPr>
              <w:rPr>
                <w:rFonts w:ascii="Arial" w:hAnsi="Arial" w:cs="Arial"/>
                <w:b/>
                <w:sz w:val="20"/>
                <w:szCs w:val="20"/>
              </w:rPr>
            </w:pPr>
            <w:r>
              <w:rPr>
                <w:rFonts w:ascii="Arial" w:hAnsi="Arial" w:cs="Arial"/>
                <w:b/>
                <w:bCs/>
                <w:sz w:val="20"/>
                <w:szCs w:val="20"/>
              </w:rPr>
              <w:t>Administração do Programa</w:t>
            </w:r>
          </w:p>
        </w:tc>
        <w:tc>
          <w:tcPr>
            <w:tcW w:w="2809" w:type="dxa"/>
            <w:shd w:val="clear" w:color="auto" w:fill="FFFFFF" w:themeFill="background1"/>
          </w:tcPr>
          <w:p w:rsidR="00F56934" w:rsidRPr="00F56934" w:rsidRDefault="00F56934" w:rsidP="00F56934">
            <w:pPr>
              <w:rPr>
                <w:rFonts w:ascii="Arial" w:hAnsi="Arial" w:cs="Arial"/>
                <w:sz w:val="20"/>
                <w:szCs w:val="20"/>
              </w:rPr>
            </w:pPr>
            <w:r w:rsidRPr="00F56934">
              <w:rPr>
                <w:rFonts w:ascii="Arial" w:hAnsi="Arial" w:cs="Arial"/>
                <w:sz w:val="20"/>
                <w:szCs w:val="20"/>
              </w:rPr>
              <w:t xml:space="preserve">O </w:t>
            </w:r>
            <w:r w:rsidR="0010265C">
              <w:rPr>
                <w:rFonts w:ascii="Arial" w:hAnsi="Arial" w:cs="Arial"/>
                <w:sz w:val="20"/>
                <w:szCs w:val="20"/>
              </w:rPr>
              <w:t xml:space="preserve">produto </w:t>
            </w:r>
            <w:r w:rsidR="0010265C" w:rsidRPr="00F56934">
              <w:rPr>
                <w:rFonts w:ascii="Arial" w:hAnsi="Arial" w:cs="Arial"/>
                <w:sz w:val="20"/>
                <w:szCs w:val="20"/>
              </w:rPr>
              <w:t>é</w:t>
            </w:r>
            <w:r w:rsidRPr="00F56934">
              <w:rPr>
                <w:rFonts w:ascii="Arial" w:hAnsi="Arial" w:cs="Arial"/>
                <w:sz w:val="20"/>
                <w:szCs w:val="20"/>
              </w:rPr>
              <w:t xml:space="preserve"> dedicado à administração do programa, a ser executada pela Unidade de</w:t>
            </w:r>
          </w:p>
          <w:p w:rsidR="00F56934" w:rsidRDefault="00F56934" w:rsidP="00C4122A">
            <w:pPr>
              <w:rPr>
                <w:rFonts w:ascii="Arial" w:hAnsi="Arial" w:cs="Arial"/>
                <w:sz w:val="20"/>
                <w:szCs w:val="20"/>
              </w:rPr>
            </w:pPr>
            <w:r w:rsidRPr="00F56934">
              <w:rPr>
                <w:rFonts w:ascii="Arial" w:hAnsi="Arial" w:cs="Arial"/>
                <w:sz w:val="20"/>
                <w:szCs w:val="20"/>
              </w:rPr>
              <w:t>Gerenciamento do Programa,</w:t>
            </w:r>
          </w:p>
          <w:p w:rsidR="00F56934" w:rsidRDefault="00F56934" w:rsidP="00C4122A">
            <w:pPr>
              <w:rPr>
                <w:rFonts w:ascii="Arial" w:hAnsi="Arial" w:cs="Arial"/>
                <w:b/>
                <w:color w:val="FFFFFF" w:themeColor="background1"/>
                <w:sz w:val="20"/>
                <w:szCs w:val="20"/>
              </w:rPr>
            </w:pPr>
          </w:p>
          <w:p w:rsidR="00F56934" w:rsidRDefault="00F56934" w:rsidP="00C4122A">
            <w:pPr>
              <w:rPr>
                <w:rFonts w:ascii="Arial" w:hAnsi="Arial" w:cs="Arial"/>
                <w:b/>
                <w:color w:val="FFFFFF" w:themeColor="background1"/>
                <w:sz w:val="20"/>
                <w:szCs w:val="20"/>
              </w:rPr>
            </w:pPr>
          </w:p>
          <w:p w:rsidR="00F56934" w:rsidRDefault="00F56934" w:rsidP="00C4122A">
            <w:pPr>
              <w:rPr>
                <w:rFonts w:ascii="Arial" w:hAnsi="Arial" w:cs="Arial"/>
                <w:b/>
                <w:color w:val="FFFFFF" w:themeColor="background1"/>
                <w:sz w:val="20"/>
                <w:szCs w:val="20"/>
              </w:rPr>
            </w:pPr>
          </w:p>
          <w:p w:rsidR="00F56934" w:rsidRDefault="00F56934" w:rsidP="00C4122A">
            <w:pPr>
              <w:rPr>
                <w:rFonts w:ascii="Arial" w:hAnsi="Arial" w:cs="Arial"/>
                <w:b/>
                <w:color w:val="FFFFFF" w:themeColor="background1"/>
                <w:sz w:val="20"/>
                <w:szCs w:val="20"/>
              </w:rPr>
            </w:pPr>
          </w:p>
          <w:p w:rsidR="00F56934" w:rsidRDefault="00F56934" w:rsidP="00C4122A">
            <w:pPr>
              <w:rPr>
                <w:rFonts w:ascii="Arial" w:hAnsi="Arial" w:cs="Arial"/>
                <w:b/>
                <w:color w:val="FFFFFF" w:themeColor="background1"/>
                <w:sz w:val="20"/>
                <w:szCs w:val="20"/>
              </w:rPr>
            </w:pPr>
          </w:p>
          <w:p w:rsidR="00F56934" w:rsidRPr="00AE05C5" w:rsidRDefault="00F56934" w:rsidP="00C4122A">
            <w:pPr>
              <w:rPr>
                <w:rFonts w:ascii="Arial" w:hAnsi="Arial" w:cs="Arial"/>
                <w:b/>
                <w:color w:val="FFFFFF" w:themeColor="background1"/>
                <w:sz w:val="20"/>
                <w:szCs w:val="20"/>
              </w:rPr>
            </w:pPr>
          </w:p>
        </w:tc>
        <w:tc>
          <w:tcPr>
            <w:tcW w:w="2977" w:type="dxa"/>
            <w:shd w:val="clear" w:color="auto" w:fill="FFFFFF" w:themeFill="background1"/>
          </w:tcPr>
          <w:p w:rsidR="006471AF" w:rsidRDefault="006471AF" w:rsidP="006471AF">
            <w:pPr>
              <w:pStyle w:val="PargrafodaLista"/>
              <w:numPr>
                <w:ilvl w:val="0"/>
                <w:numId w:val="54"/>
              </w:numPr>
              <w:ind w:left="176" w:hanging="176"/>
              <w:rPr>
                <w:rFonts w:ascii="Arial" w:hAnsi="Arial" w:cs="Arial"/>
                <w:sz w:val="20"/>
                <w:szCs w:val="20"/>
              </w:rPr>
            </w:pPr>
            <w:r w:rsidRPr="006471AF">
              <w:rPr>
                <w:rFonts w:ascii="Arial" w:hAnsi="Arial" w:cs="Arial"/>
                <w:sz w:val="20"/>
                <w:szCs w:val="20"/>
              </w:rPr>
              <w:t>contratação dos estudos para o licenciamento ambiental das obras,</w:t>
            </w:r>
          </w:p>
          <w:p w:rsidR="0042757A" w:rsidRPr="006471AF" w:rsidRDefault="006471AF" w:rsidP="006471AF">
            <w:pPr>
              <w:pStyle w:val="PargrafodaLista"/>
              <w:numPr>
                <w:ilvl w:val="0"/>
                <w:numId w:val="54"/>
              </w:numPr>
              <w:ind w:left="176" w:hanging="176"/>
              <w:rPr>
                <w:rFonts w:ascii="Arial" w:hAnsi="Arial" w:cs="Arial"/>
                <w:sz w:val="20"/>
                <w:szCs w:val="20"/>
              </w:rPr>
            </w:pPr>
            <w:r>
              <w:rPr>
                <w:rFonts w:ascii="Arial" w:hAnsi="Arial" w:cs="Arial"/>
                <w:sz w:val="20"/>
                <w:szCs w:val="20"/>
              </w:rPr>
              <w:t xml:space="preserve"> </w:t>
            </w:r>
            <w:r w:rsidRPr="006471AF">
              <w:rPr>
                <w:rFonts w:ascii="Arial" w:hAnsi="Arial" w:cs="Arial"/>
                <w:sz w:val="20"/>
                <w:szCs w:val="20"/>
              </w:rPr>
              <w:t>supervisão de obras e</w:t>
            </w:r>
            <w:r>
              <w:rPr>
                <w:rFonts w:ascii="Arial" w:hAnsi="Arial" w:cs="Arial"/>
                <w:sz w:val="20"/>
                <w:szCs w:val="20"/>
              </w:rPr>
              <w:t xml:space="preserve"> </w:t>
            </w:r>
            <w:r w:rsidRPr="006471AF">
              <w:rPr>
                <w:rFonts w:ascii="Arial" w:hAnsi="Arial" w:cs="Arial"/>
                <w:sz w:val="20"/>
                <w:szCs w:val="20"/>
              </w:rPr>
              <w:t>outros que forem necessários à adequada implantação das ações,</w:t>
            </w:r>
          </w:p>
        </w:tc>
        <w:tc>
          <w:tcPr>
            <w:tcW w:w="3294" w:type="dxa"/>
            <w:shd w:val="clear" w:color="auto" w:fill="FFFFFF" w:themeFill="background1"/>
          </w:tcPr>
          <w:p w:rsidR="00483EDA" w:rsidRPr="006471AF" w:rsidRDefault="006471AF" w:rsidP="006471AF">
            <w:pPr>
              <w:pStyle w:val="PargrafodaLista"/>
              <w:numPr>
                <w:ilvl w:val="0"/>
                <w:numId w:val="54"/>
              </w:numPr>
              <w:ind w:left="34" w:hanging="142"/>
              <w:rPr>
                <w:rFonts w:ascii="Arial" w:hAnsi="Arial" w:cs="Arial"/>
                <w:sz w:val="20"/>
                <w:szCs w:val="20"/>
              </w:rPr>
            </w:pPr>
            <w:r>
              <w:rPr>
                <w:rFonts w:ascii="Arial" w:hAnsi="Arial" w:cs="Arial"/>
                <w:sz w:val="20"/>
                <w:szCs w:val="20"/>
              </w:rPr>
              <w:t>M</w:t>
            </w:r>
            <w:r w:rsidRPr="006471AF">
              <w:rPr>
                <w:rFonts w:ascii="Arial" w:hAnsi="Arial" w:cs="Arial"/>
                <w:sz w:val="20"/>
                <w:szCs w:val="20"/>
              </w:rPr>
              <w:t>onitoramento,</w:t>
            </w:r>
            <w:r>
              <w:rPr>
                <w:rFonts w:ascii="Arial" w:hAnsi="Arial" w:cs="Arial"/>
                <w:sz w:val="20"/>
                <w:szCs w:val="20"/>
              </w:rPr>
              <w:t xml:space="preserve"> </w:t>
            </w:r>
            <w:r w:rsidRPr="006471AF">
              <w:rPr>
                <w:rFonts w:ascii="Arial" w:hAnsi="Arial" w:cs="Arial"/>
                <w:sz w:val="20"/>
                <w:szCs w:val="20"/>
              </w:rPr>
              <w:t>avaliação e auditoria externa das ações</w:t>
            </w:r>
          </w:p>
        </w:tc>
      </w:tr>
    </w:tbl>
    <w:p w:rsidR="00AE05C5" w:rsidRDefault="00AE05C5">
      <w:pPr>
        <w:spacing w:line="276" w:lineRule="auto"/>
        <w:rPr>
          <w:rFonts w:ascii="Arial" w:hAnsi="Arial" w:cs="Arial"/>
          <w:b/>
          <w:color w:val="FFFFFF" w:themeColor="background1"/>
          <w:spacing w:val="4"/>
          <w:sz w:val="22"/>
          <w:szCs w:val="22"/>
        </w:rPr>
      </w:pPr>
      <w:r>
        <w:rPr>
          <w:rFonts w:ascii="Arial" w:hAnsi="Arial" w:cs="Arial"/>
          <w:b/>
          <w:color w:val="FFFFFF" w:themeColor="background1"/>
          <w:spacing w:val="4"/>
          <w:sz w:val="22"/>
          <w:szCs w:val="22"/>
        </w:rPr>
        <w:br w:type="page"/>
      </w:r>
    </w:p>
    <w:p w:rsidR="00A32EF2" w:rsidRPr="00C41986" w:rsidRDefault="00A32EF2" w:rsidP="00D15394">
      <w:pPr>
        <w:shd w:val="clear" w:color="auto" w:fill="1F497D" w:themeFill="text2"/>
        <w:spacing w:after="0" w:line="360" w:lineRule="auto"/>
        <w:jc w:val="both"/>
        <w:rPr>
          <w:rFonts w:ascii="Arial" w:hAnsi="Arial" w:cs="Arial"/>
          <w:b/>
          <w:color w:val="FFFFFF" w:themeColor="background1"/>
          <w:spacing w:val="4"/>
          <w:sz w:val="22"/>
          <w:szCs w:val="22"/>
        </w:rPr>
      </w:pPr>
      <w:r w:rsidRPr="00FF3AB1">
        <w:rPr>
          <w:rFonts w:ascii="Arial" w:hAnsi="Arial" w:cs="Arial"/>
          <w:b/>
          <w:color w:val="FFFFFF" w:themeColor="background1"/>
          <w:spacing w:val="4"/>
          <w:sz w:val="22"/>
          <w:szCs w:val="22"/>
        </w:rPr>
        <w:lastRenderedPageBreak/>
        <w:t xml:space="preserve">III. </w:t>
      </w:r>
      <w:r>
        <w:rPr>
          <w:rFonts w:ascii="Arial" w:hAnsi="Arial" w:cs="Arial"/>
          <w:b/>
          <w:color w:val="FFFFFF" w:themeColor="background1"/>
          <w:spacing w:val="4"/>
          <w:sz w:val="22"/>
          <w:szCs w:val="22"/>
        </w:rPr>
        <w:t xml:space="preserve">A </w:t>
      </w:r>
      <w:r w:rsidRPr="00FF3AB1">
        <w:rPr>
          <w:rFonts w:ascii="Arial" w:hAnsi="Arial" w:cs="Arial"/>
          <w:b/>
          <w:color w:val="FFFFFF" w:themeColor="background1"/>
          <w:spacing w:val="4"/>
          <w:sz w:val="22"/>
          <w:szCs w:val="22"/>
        </w:rPr>
        <w:t>POLI</w:t>
      </w:r>
      <w:r>
        <w:rPr>
          <w:rFonts w:ascii="Arial" w:hAnsi="Arial" w:cs="Arial"/>
          <w:b/>
          <w:color w:val="FFFFFF" w:themeColor="background1"/>
          <w:spacing w:val="4"/>
          <w:sz w:val="22"/>
          <w:szCs w:val="22"/>
        </w:rPr>
        <w:t>TICA DE GESTÃO AMBIENTAL</w:t>
      </w:r>
    </w:p>
    <w:p w:rsidR="00965EF5" w:rsidRDefault="00965EF5" w:rsidP="00D15394">
      <w:pPr>
        <w:pStyle w:val="NormalWeb"/>
        <w:spacing w:before="0" w:beforeAutospacing="0" w:after="0" w:afterAutospacing="0" w:line="360" w:lineRule="auto"/>
        <w:jc w:val="both"/>
        <w:rPr>
          <w:rFonts w:ascii="Arial" w:hAnsi="Arial" w:cs="Arial"/>
          <w:b/>
          <w:color w:val="000000"/>
          <w:spacing w:val="4"/>
          <w:sz w:val="22"/>
          <w:szCs w:val="22"/>
        </w:rPr>
      </w:pPr>
    </w:p>
    <w:p w:rsidR="00A32EF2" w:rsidRPr="00DC4762" w:rsidRDefault="00A32EF2" w:rsidP="00D15394">
      <w:pPr>
        <w:pStyle w:val="NormalWeb"/>
        <w:spacing w:before="0" w:beforeAutospacing="0" w:after="0" w:afterAutospacing="0" w:line="360" w:lineRule="auto"/>
        <w:jc w:val="both"/>
        <w:rPr>
          <w:rFonts w:ascii="Arial" w:hAnsi="Arial" w:cs="Arial"/>
          <w:b/>
          <w:color w:val="000000"/>
          <w:spacing w:val="4"/>
          <w:sz w:val="22"/>
          <w:szCs w:val="22"/>
        </w:rPr>
      </w:pPr>
      <w:r w:rsidRPr="00DC4762">
        <w:rPr>
          <w:rFonts w:ascii="Arial" w:hAnsi="Arial" w:cs="Arial"/>
          <w:b/>
          <w:color w:val="000000"/>
          <w:spacing w:val="4"/>
          <w:sz w:val="22"/>
          <w:szCs w:val="22"/>
        </w:rPr>
        <w:t xml:space="preserve">III.1. </w:t>
      </w:r>
      <w:r w:rsidRPr="00DC4762">
        <w:rPr>
          <w:rFonts w:ascii="Arial" w:hAnsi="Arial" w:cs="Arial"/>
          <w:b/>
          <w:color w:val="000000"/>
          <w:spacing w:val="4"/>
          <w:sz w:val="22"/>
          <w:szCs w:val="22"/>
          <w:u w:val="single"/>
        </w:rPr>
        <w:t>Política e Diretrizes</w:t>
      </w:r>
    </w:p>
    <w:p w:rsidR="00A32EF2" w:rsidRDefault="00A32EF2" w:rsidP="00D15394">
      <w:pPr>
        <w:pStyle w:val="NormalWeb"/>
        <w:spacing w:before="0" w:beforeAutospacing="0" w:after="0" w:afterAutospacing="0" w:line="360" w:lineRule="auto"/>
        <w:jc w:val="both"/>
        <w:rPr>
          <w:rFonts w:ascii="Arial" w:hAnsi="Arial" w:cs="Arial"/>
          <w:color w:val="000000"/>
          <w:spacing w:val="4"/>
          <w:sz w:val="22"/>
          <w:szCs w:val="22"/>
        </w:rPr>
      </w:pPr>
    </w:p>
    <w:p w:rsidR="00A32EF2" w:rsidRDefault="00A32EF2" w:rsidP="00231955">
      <w:pPr>
        <w:pStyle w:val="NormalWeb"/>
        <w:spacing w:before="0" w:beforeAutospacing="0" w:after="0" w:afterAutospacing="0" w:line="360" w:lineRule="auto"/>
        <w:ind w:firstLine="709"/>
        <w:jc w:val="both"/>
        <w:rPr>
          <w:rFonts w:ascii="Arial" w:eastAsia="Times New Roman" w:hAnsi="Arial" w:cs="Arial"/>
          <w:spacing w:val="4"/>
          <w:sz w:val="22"/>
          <w:szCs w:val="22"/>
        </w:rPr>
      </w:pPr>
      <w:r>
        <w:rPr>
          <w:rFonts w:ascii="Arial" w:hAnsi="Arial" w:cs="Arial"/>
          <w:color w:val="000000"/>
          <w:spacing w:val="4"/>
          <w:sz w:val="22"/>
          <w:szCs w:val="22"/>
        </w:rPr>
        <w:t>O SGA ora apresentado vem ao encontro às Políticas de Gestão Ambiental e de Meio Ambiente</w:t>
      </w:r>
      <w:r w:rsidR="001F3B64" w:rsidRPr="001F3B64">
        <w:rPr>
          <w:rFonts w:ascii="Arial" w:hAnsi="Arial" w:cs="Arial"/>
          <w:color w:val="000000"/>
          <w:spacing w:val="4"/>
          <w:sz w:val="22"/>
          <w:szCs w:val="22"/>
        </w:rPr>
        <w:t>de Vitoria/ES</w:t>
      </w:r>
      <w:r w:rsidR="001F3B64">
        <w:rPr>
          <w:rFonts w:ascii="Arial" w:hAnsi="Arial" w:cs="Arial"/>
          <w:color w:val="000000"/>
          <w:spacing w:val="4"/>
          <w:sz w:val="22"/>
          <w:szCs w:val="22"/>
        </w:rPr>
        <w:t xml:space="preserve"> e Cumprimento da Política de</w:t>
      </w:r>
      <w:r>
        <w:rPr>
          <w:rFonts w:ascii="Arial" w:hAnsi="Arial" w:cs="Arial"/>
          <w:color w:val="000000"/>
          <w:spacing w:val="4"/>
          <w:sz w:val="22"/>
          <w:szCs w:val="22"/>
        </w:rPr>
        <w:t xml:space="preserve"> Salvaguardas do BID.</w:t>
      </w:r>
      <w:r w:rsidRPr="00DC4762">
        <w:rPr>
          <w:rFonts w:ascii="Arial" w:eastAsia="Times New Roman" w:hAnsi="Arial" w:cs="Arial"/>
          <w:spacing w:val="4"/>
          <w:sz w:val="22"/>
          <w:szCs w:val="22"/>
        </w:rPr>
        <w:t xml:space="preserve">A Gestão Ambiental </w:t>
      </w:r>
      <w:r>
        <w:rPr>
          <w:rFonts w:ascii="Arial" w:eastAsia="Times New Roman" w:hAnsi="Arial" w:cs="Arial"/>
          <w:spacing w:val="4"/>
          <w:sz w:val="22"/>
          <w:szCs w:val="22"/>
        </w:rPr>
        <w:t xml:space="preserve">de </w:t>
      </w:r>
      <w:r w:rsidR="001F3B64">
        <w:rPr>
          <w:rFonts w:ascii="Arial" w:eastAsia="Times New Roman" w:hAnsi="Arial" w:cs="Arial"/>
          <w:spacing w:val="4"/>
          <w:sz w:val="22"/>
          <w:szCs w:val="22"/>
        </w:rPr>
        <w:t>Vitoria</w:t>
      </w:r>
      <w:r>
        <w:rPr>
          <w:rFonts w:ascii="Arial" w:eastAsia="Times New Roman" w:hAnsi="Arial" w:cs="Arial"/>
          <w:spacing w:val="4"/>
          <w:sz w:val="22"/>
          <w:szCs w:val="22"/>
        </w:rPr>
        <w:t xml:space="preserve"> está consolidada no </w:t>
      </w:r>
      <w:r w:rsidRPr="005F614F">
        <w:rPr>
          <w:rFonts w:ascii="Arial" w:eastAsia="Times New Roman" w:hAnsi="Arial" w:cs="Arial"/>
          <w:spacing w:val="4"/>
          <w:sz w:val="22"/>
          <w:szCs w:val="22"/>
        </w:rPr>
        <w:t xml:space="preserve">Código Municipal de Meio Ambiente –Lei Complementar de </w:t>
      </w:r>
      <w:r w:rsidR="005F614F">
        <w:rPr>
          <w:rFonts w:ascii="Arial" w:eastAsia="Times New Roman" w:hAnsi="Arial" w:cs="Arial"/>
          <w:spacing w:val="4"/>
          <w:sz w:val="22"/>
          <w:szCs w:val="22"/>
        </w:rPr>
        <w:t xml:space="preserve">06 de junho </w:t>
      </w:r>
      <w:r w:rsidRPr="005F614F">
        <w:rPr>
          <w:rFonts w:ascii="Arial" w:eastAsia="Times New Roman" w:hAnsi="Arial" w:cs="Arial"/>
          <w:spacing w:val="4"/>
          <w:sz w:val="22"/>
          <w:szCs w:val="22"/>
        </w:rPr>
        <w:t xml:space="preserve">de </w:t>
      </w:r>
      <w:r w:rsidR="005F614F">
        <w:rPr>
          <w:rFonts w:ascii="Arial" w:eastAsia="Times New Roman" w:hAnsi="Arial" w:cs="Arial"/>
          <w:spacing w:val="4"/>
          <w:sz w:val="22"/>
          <w:szCs w:val="22"/>
        </w:rPr>
        <w:t>1997</w:t>
      </w:r>
      <w:r w:rsidRPr="005F614F">
        <w:rPr>
          <w:rFonts w:ascii="Arial" w:eastAsia="Times New Roman" w:hAnsi="Arial" w:cs="Arial"/>
          <w:spacing w:val="4"/>
          <w:sz w:val="22"/>
          <w:szCs w:val="22"/>
        </w:rPr>
        <w:t>, que inclui no seu Capítulo I, dos Princípios Fundamentais:</w:t>
      </w:r>
    </w:p>
    <w:p w:rsidR="00A25FB0" w:rsidRDefault="00A25FB0" w:rsidP="004508D1">
      <w:pPr>
        <w:pStyle w:val="NormalWeb"/>
        <w:spacing w:before="0" w:beforeAutospacing="0" w:after="0" w:afterAutospacing="0" w:line="360" w:lineRule="auto"/>
        <w:jc w:val="both"/>
        <w:rPr>
          <w:rFonts w:ascii="Arial" w:eastAsia="Times New Roman" w:hAnsi="Arial" w:cs="Arial"/>
          <w:spacing w:val="4"/>
          <w:sz w:val="22"/>
          <w:szCs w:val="22"/>
        </w:rPr>
      </w:pPr>
    </w:p>
    <w:p w:rsidR="00A25FB0" w:rsidRPr="00231955" w:rsidRDefault="00A25FB0" w:rsidP="00231955">
      <w:pPr>
        <w:pStyle w:val="NormalWeb"/>
        <w:spacing w:before="0" w:beforeAutospacing="0" w:after="0" w:afterAutospacing="0" w:line="360" w:lineRule="auto"/>
        <w:ind w:firstLine="709"/>
        <w:jc w:val="both"/>
        <w:rPr>
          <w:rFonts w:ascii="Arial" w:hAnsi="Arial" w:cs="Arial"/>
          <w:color w:val="000000"/>
          <w:spacing w:val="4"/>
          <w:sz w:val="22"/>
          <w:szCs w:val="22"/>
        </w:rPr>
      </w:pPr>
      <w:r w:rsidRPr="00231955">
        <w:rPr>
          <w:rFonts w:ascii="Arial" w:hAnsi="Arial" w:cs="Arial"/>
          <w:color w:val="000000"/>
          <w:spacing w:val="4"/>
          <w:sz w:val="22"/>
          <w:szCs w:val="22"/>
        </w:rPr>
        <w:t>Art. 1° - Este Código fundamentado no interesse local, regula a ação do Poder Público Municipal e sua relação com os cidadãos e instituições públicas e privadas, na preservação, conservação, defesa, melhoria, recuperação e controle do meio ambiente ecologicamente equilibrado, bem de uso comum do povo e essencial à sadia qualidade de vida.</w:t>
      </w:r>
    </w:p>
    <w:p w:rsidR="00A25FB0" w:rsidRPr="00231955" w:rsidRDefault="00A25FB0" w:rsidP="00231955">
      <w:pPr>
        <w:pStyle w:val="NormalWeb"/>
        <w:spacing w:before="0" w:beforeAutospacing="0" w:after="0" w:afterAutospacing="0" w:line="360" w:lineRule="auto"/>
        <w:ind w:firstLine="709"/>
        <w:jc w:val="both"/>
        <w:rPr>
          <w:rFonts w:ascii="Arial" w:hAnsi="Arial" w:cs="Arial"/>
          <w:color w:val="000000"/>
          <w:spacing w:val="4"/>
          <w:sz w:val="22"/>
          <w:szCs w:val="22"/>
        </w:rPr>
      </w:pPr>
    </w:p>
    <w:p w:rsidR="00A25FB0" w:rsidRPr="00231955" w:rsidRDefault="00A25FB0" w:rsidP="00231955">
      <w:pPr>
        <w:pStyle w:val="NormalWeb"/>
        <w:spacing w:before="0" w:beforeAutospacing="0" w:after="0" w:afterAutospacing="0" w:line="360" w:lineRule="auto"/>
        <w:ind w:firstLine="709"/>
        <w:jc w:val="both"/>
        <w:rPr>
          <w:rFonts w:ascii="Arial" w:hAnsi="Arial" w:cs="Arial"/>
          <w:color w:val="000000"/>
          <w:spacing w:val="4"/>
          <w:sz w:val="22"/>
          <w:szCs w:val="22"/>
        </w:rPr>
      </w:pPr>
      <w:r w:rsidRPr="00231955">
        <w:rPr>
          <w:rFonts w:ascii="Arial" w:hAnsi="Arial" w:cs="Arial"/>
          <w:color w:val="000000"/>
          <w:spacing w:val="4"/>
          <w:sz w:val="22"/>
          <w:szCs w:val="22"/>
        </w:rPr>
        <w:t>Art. 2° A Política Municipal de</w:t>
      </w:r>
      <w:r w:rsidR="00B32757">
        <w:rPr>
          <w:rFonts w:ascii="Arial" w:hAnsi="Arial" w:cs="Arial"/>
          <w:color w:val="000000"/>
          <w:spacing w:val="4"/>
          <w:sz w:val="22"/>
          <w:szCs w:val="22"/>
        </w:rPr>
        <w:t xml:space="preserve"> </w:t>
      </w:r>
      <w:r w:rsidRPr="00231955">
        <w:rPr>
          <w:rFonts w:ascii="Arial" w:hAnsi="Arial" w:cs="Arial"/>
          <w:color w:val="000000"/>
          <w:spacing w:val="4"/>
          <w:sz w:val="22"/>
          <w:szCs w:val="22"/>
        </w:rPr>
        <w:t>Meio Ambiente é orientada pelos seguintes princípios:</w:t>
      </w:r>
    </w:p>
    <w:p w:rsidR="0027411A" w:rsidRDefault="00A25FB0" w:rsidP="00231955">
      <w:pPr>
        <w:pStyle w:val="NormalWeb"/>
        <w:spacing w:before="0" w:beforeAutospacing="0" w:after="0" w:afterAutospacing="0" w:line="360" w:lineRule="auto"/>
        <w:ind w:firstLine="709"/>
        <w:jc w:val="both"/>
        <w:rPr>
          <w:rFonts w:ascii="Arial" w:hAnsi="Arial" w:cs="Arial"/>
          <w:sz w:val="22"/>
          <w:szCs w:val="22"/>
        </w:rPr>
      </w:pPr>
      <w:r w:rsidRPr="008E2D39">
        <w:rPr>
          <w:rFonts w:ascii="Arial" w:hAnsi="Arial" w:cs="Arial"/>
          <w:sz w:val="22"/>
          <w:szCs w:val="22"/>
        </w:rPr>
        <w:t xml:space="preserve">I </w:t>
      </w:r>
      <w:r w:rsidR="0027411A">
        <w:rPr>
          <w:rFonts w:ascii="Arial" w:hAnsi="Arial" w:cs="Arial"/>
          <w:sz w:val="22"/>
          <w:szCs w:val="22"/>
        </w:rPr>
        <w:t>–a promoção do desenvolvimento integral do ser humano;</w:t>
      </w:r>
    </w:p>
    <w:p w:rsidR="0027411A" w:rsidRDefault="00A25FB0" w:rsidP="00231955">
      <w:pPr>
        <w:pStyle w:val="NormalWeb"/>
        <w:spacing w:before="0" w:beforeAutospacing="0" w:after="0" w:afterAutospacing="0" w:line="360" w:lineRule="auto"/>
        <w:ind w:firstLine="709"/>
        <w:jc w:val="both"/>
        <w:rPr>
          <w:rFonts w:ascii="Arial" w:hAnsi="Arial" w:cs="Arial"/>
          <w:sz w:val="22"/>
          <w:szCs w:val="22"/>
        </w:rPr>
      </w:pPr>
      <w:r w:rsidRPr="008E2D39">
        <w:rPr>
          <w:rFonts w:ascii="Arial" w:hAnsi="Arial" w:cs="Arial"/>
          <w:sz w:val="22"/>
          <w:szCs w:val="22"/>
        </w:rPr>
        <w:t xml:space="preserve">II </w:t>
      </w:r>
      <w:r>
        <w:rPr>
          <w:rFonts w:ascii="Arial" w:hAnsi="Arial" w:cs="Arial"/>
          <w:sz w:val="22"/>
          <w:szCs w:val="22"/>
        </w:rPr>
        <w:t xml:space="preserve">– </w:t>
      </w:r>
      <w:r w:rsidR="0027411A">
        <w:rPr>
          <w:rFonts w:ascii="Arial" w:hAnsi="Arial" w:cs="Arial"/>
          <w:sz w:val="22"/>
          <w:szCs w:val="22"/>
        </w:rPr>
        <w:t>a racionalização do uso dos recursos ambientais naturais, ou não;</w:t>
      </w:r>
    </w:p>
    <w:p w:rsidR="00A25FB0" w:rsidRDefault="00A25FB0" w:rsidP="00231955">
      <w:pPr>
        <w:pStyle w:val="NormalWeb"/>
        <w:spacing w:before="0" w:beforeAutospacing="0" w:after="0" w:afterAutospacing="0" w:line="360" w:lineRule="auto"/>
        <w:ind w:firstLine="709"/>
        <w:jc w:val="both"/>
        <w:rPr>
          <w:rFonts w:ascii="Arial" w:hAnsi="Arial" w:cs="Arial"/>
          <w:sz w:val="22"/>
          <w:szCs w:val="22"/>
        </w:rPr>
      </w:pPr>
      <w:r w:rsidRPr="008E2D39">
        <w:rPr>
          <w:rFonts w:ascii="Arial" w:hAnsi="Arial" w:cs="Arial"/>
          <w:sz w:val="22"/>
          <w:szCs w:val="22"/>
        </w:rPr>
        <w:t xml:space="preserve">III </w:t>
      </w:r>
      <w:r>
        <w:rPr>
          <w:rFonts w:ascii="Arial" w:hAnsi="Arial" w:cs="Arial"/>
          <w:sz w:val="22"/>
          <w:szCs w:val="22"/>
        </w:rPr>
        <w:t xml:space="preserve">– </w:t>
      </w:r>
      <w:r w:rsidR="0027411A">
        <w:rPr>
          <w:rFonts w:ascii="Arial" w:hAnsi="Arial" w:cs="Arial"/>
          <w:sz w:val="22"/>
          <w:szCs w:val="22"/>
        </w:rPr>
        <w:t xml:space="preserve">a </w:t>
      </w:r>
      <w:r>
        <w:rPr>
          <w:rFonts w:ascii="Arial" w:hAnsi="Arial" w:cs="Arial"/>
          <w:sz w:val="22"/>
          <w:szCs w:val="22"/>
        </w:rPr>
        <w:t xml:space="preserve">proteção </w:t>
      </w:r>
      <w:r w:rsidRPr="008E2D39">
        <w:rPr>
          <w:rFonts w:ascii="Arial" w:hAnsi="Arial" w:cs="Arial"/>
          <w:sz w:val="22"/>
          <w:szCs w:val="22"/>
        </w:rPr>
        <w:t>d</w:t>
      </w:r>
      <w:r w:rsidR="0027411A">
        <w:rPr>
          <w:rFonts w:ascii="Arial" w:hAnsi="Arial" w:cs="Arial"/>
          <w:sz w:val="22"/>
          <w:szCs w:val="22"/>
        </w:rPr>
        <w:t>as áreas ameaçadas de degradação;</w:t>
      </w:r>
    </w:p>
    <w:p w:rsidR="0027411A" w:rsidRDefault="00A25FB0" w:rsidP="00231955">
      <w:pPr>
        <w:pStyle w:val="NormalWeb"/>
        <w:spacing w:before="0" w:beforeAutospacing="0" w:after="0" w:afterAutospacing="0" w:line="360" w:lineRule="auto"/>
        <w:ind w:firstLine="709"/>
        <w:jc w:val="both"/>
        <w:rPr>
          <w:rFonts w:ascii="Arial" w:hAnsi="Arial" w:cs="Arial"/>
          <w:sz w:val="22"/>
          <w:szCs w:val="22"/>
        </w:rPr>
      </w:pPr>
      <w:r w:rsidRPr="008E2D39">
        <w:rPr>
          <w:rFonts w:ascii="Arial" w:hAnsi="Arial" w:cs="Arial"/>
          <w:sz w:val="22"/>
          <w:szCs w:val="22"/>
        </w:rPr>
        <w:t xml:space="preserve">IV </w:t>
      </w:r>
      <w:r>
        <w:rPr>
          <w:rFonts w:ascii="Arial" w:hAnsi="Arial" w:cs="Arial"/>
          <w:sz w:val="22"/>
          <w:szCs w:val="22"/>
        </w:rPr>
        <w:t xml:space="preserve">– </w:t>
      </w:r>
      <w:r w:rsidR="0027411A">
        <w:rPr>
          <w:rFonts w:ascii="Arial" w:hAnsi="Arial" w:cs="Arial"/>
          <w:sz w:val="22"/>
          <w:szCs w:val="22"/>
        </w:rPr>
        <w:t xml:space="preserve">o direito de todos ao meio ambiente ecologicamente equilibrado e a </w:t>
      </w:r>
      <w:r>
        <w:rPr>
          <w:rFonts w:ascii="Arial" w:hAnsi="Arial" w:cs="Arial"/>
          <w:sz w:val="22"/>
          <w:szCs w:val="22"/>
        </w:rPr>
        <w:t xml:space="preserve">obrigação de </w:t>
      </w:r>
      <w:r w:rsidR="0027411A">
        <w:rPr>
          <w:rFonts w:ascii="Arial" w:hAnsi="Arial" w:cs="Arial"/>
          <w:sz w:val="22"/>
          <w:szCs w:val="22"/>
        </w:rPr>
        <w:t>defende-lo e preservá-lo para as presentes e futuras gerações;</w:t>
      </w:r>
    </w:p>
    <w:p w:rsidR="0027411A" w:rsidRDefault="00A25FB0" w:rsidP="00231955">
      <w:pPr>
        <w:pStyle w:val="NormalWeb"/>
        <w:spacing w:before="0" w:beforeAutospacing="0" w:after="0" w:afterAutospacing="0" w:line="360" w:lineRule="auto"/>
        <w:ind w:firstLine="709"/>
        <w:jc w:val="both"/>
        <w:rPr>
          <w:rFonts w:ascii="Arial" w:hAnsi="Arial" w:cs="Arial"/>
          <w:sz w:val="22"/>
          <w:szCs w:val="22"/>
        </w:rPr>
      </w:pPr>
      <w:r w:rsidRPr="008E2D39">
        <w:rPr>
          <w:rFonts w:ascii="Arial" w:hAnsi="Arial" w:cs="Arial"/>
          <w:sz w:val="22"/>
          <w:szCs w:val="22"/>
        </w:rPr>
        <w:t xml:space="preserve">V </w:t>
      </w:r>
      <w:r>
        <w:rPr>
          <w:rFonts w:ascii="Arial" w:hAnsi="Arial" w:cs="Arial"/>
          <w:sz w:val="22"/>
          <w:szCs w:val="22"/>
        </w:rPr>
        <w:t xml:space="preserve">– </w:t>
      </w:r>
      <w:r w:rsidR="0027411A">
        <w:rPr>
          <w:rFonts w:ascii="Arial" w:hAnsi="Arial" w:cs="Arial"/>
          <w:sz w:val="22"/>
          <w:szCs w:val="22"/>
        </w:rPr>
        <w:t>a função social e ambiental da propriedade;</w:t>
      </w:r>
    </w:p>
    <w:p w:rsidR="0027411A" w:rsidRDefault="00A25FB0" w:rsidP="00231955">
      <w:pPr>
        <w:pStyle w:val="NormalWeb"/>
        <w:spacing w:before="0" w:beforeAutospacing="0" w:after="0" w:afterAutospacing="0" w:line="360" w:lineRule="auto"/>
        <w:ind w:right="955" w:firstLine="709"/>
        <w:jc w:val="both"/>
        <w:rPr>
          <w:rFonts w:ascii="Arial" w:hAnsi="Arial" w:cs="Arial"/>
          <w:sz w:val="22"/>
          <w:szCs w:val="22"/>
        </w:rPr>
      </w:pPr>
      <w:r w:rsidRPr="008E2D39">
        <w:rPr>
          <w:rFonts w:ascii="Arial" w:hAnsi="Arial" w:cs="Arial"/>
          <w:sz w:val="22"/>
          <w:szCs w:val="22"/>
        </w:rPr>
        <w:t xml:space="preserve">VI </w:t>
      </w:r>
      <w:r>
        <w:rPr>
          <w:rFonts w:ascii="Arial" w:hAnsi="Arial" w:cs="Arial"/>
          <w:sz w:val="22"/>
          <w:szCs w:val="22"/>
        </w:rPr>
        <w:t xml:space="preserve">– </w:t>
      </w:r>
      <w:r w:rsidR="0027411A">
        <w:rPr>
          <w:rFonts w:ascii="Arial" w:hAnsi="Arial" w:cs="Arial"/>
          <w:sz w:val="22"/>
          <w:szCs w:val="22"/>
        </w:rPr>
        <w:t>a obrigação de recuperar áreas degradadas e indenizar pelos danos causados ao meio ambiente;</w:t>
      </w:r>
    </w:p>
    <w:p w:rsidR="0027411A" w:rsidRDefault="00A25FB0" w:rsidP="00231955">
      <w:pPr>
        <w:pStyle w:val="NormalWeb"/>
        <w:spacing w:before="0" w:beforeAutospacing="0" w:after="0" w:afterAutospacing="0" w:line="360" w:lineRule="auto"/>
        <w:ind w:firstLine="709"/>
        <w:jc w:val="both"/>
        <w:rPr>
          <w:rFonts w:ascii="Arial" w:hAnsi="Arial" w:cs="Arial"/>
          <w:sz w:val="22"/>
          <w:szCs w:val="22"/>
        </w:rPr>
      </w:pPr>
      <w:r w:rsidRPr="008E2D39">
        <w:rPr>
          <w:rFonts w:ascii="Arial" w:hAnsi="Arial" w:cs="Arial"/>
          <w:sz w:val="22"/>
          <w:szCs w:val="22"/>
        </w:rPr>
        <w:t xml:space="preserve">VII </w:t>
      </w:r>
      <w:r>
        <w:rPr>
          <w:rFonts w:ascii="Arial" w:hAnsi="Arial" w:cs="Arial"/>
          <w:sz w:val="22"/>
          <w:szCs w:val="22"/>
        </w:rPr>
        <w:t xml:space="preserve">– </w:t>
      </w:r>
      <w:r w:rsidR="0027411A">
        <w:rPr>
          <w:rFonts w:ascii="Arial" w:hAnsi="Arial" w:cs="Arial"/>
          <w:sz w:val="22"/>
          <w:szCs w:val="22"/>
        </w:rPr>
        <w:t>garantia da prestação de informações relativas ao meio ambiente.</w:t>
      </w:r>
    </w:p>
    <w:p w:rsidR="00942241" w:rsidRDefault="00942241" w:rsidP="00231955">
      <w:pPr>
        <w:spacing w:after="0" w:line="360" w:lineRule="auto"/>
        <w:ind w:firstLine="709"/>
        <w:jc w:val="both"/>
        <w:rPr>
          <w:rFonts w:ascii="Arial" w:eastAsia="Times New Roman" w:hAnsi="Arial" w:cs="Arial"/>
          <w:spacing w:val="4"/>
          <w:sz w:val="22"/>
          <w:szCs w:val="22"/>
        </w:rPr>
      </w:pPr>
    </w:p>
    <w:p w:rsidR="00A32EF2" w:rsidRDefault="00A32EF2" w:rsidP="00231955">
      <w:pPr>
        <w:spacing w:after="0" w:line="360" w:lineRule="auto"/>
        <w:ind w:firstLine="709"/>
        <w:jc w:val="both"/>
        <w:rPr>
          <w:rFonts w:ascii="Arial" w:eastAsia="Times New Roman" w:hAnsi="Arial" w:cs="Arial"/>
          <w:spacing w:val="4"/>
          <w:sz w:val="22"/>
          <w:szCs w:val="22"/>
        </w:rPr>
      </w:pPr>
      <w:r>
        <w:rPr>
          <w:rFonts w:ascii="Arial" w:eastAsia="Times New Roman" w:hAnsi="Arial" w:cs="Arial"/>
          <w:spacing w:val="4"/>
          <w:sz w:val="22"/>
          <w:szCs w:val="22"/>
        </w:rPr>
        <w:t>Há que se considerar, ainda, o seu Capítulo II, dos Objetivos:</w:t>
      </w:r>
    </w:p>
    <w:p w:rsidR="009138A5" w:rsidRDefault="0027411A" w:rsidP="00231955">
      <w:pPr>
        <w:pStyle w:val="NormalWeb"/>
        <w:spacing w:before="0" w:beforeAutospacing="0" w:after="0" w:afterAutospacing="0" w:line="360" w:lineRule="auto"/>
        <w:ind w:firstLine="709"/>
        <w:jc w:val="both"/>
        <w:rPr>
          <w:rFonts w:ascii="Arial" w:hAnsi="Arial" w:cs="Arial"/>
          <w:sz w:val="22"/>
          <w:szCs w:val="22"/>
        </w:rPr>
      </w:pPr>
      <w:r>
        <w:rPr>
          <w:rFonts w:ascii="Arial" w:hAnsi="Arial" w:cs="Arial"/>
          <w:sz w:val="22"/>
          <w:szCs w:val="22"/>
        </w:rPr>
        <w:t>Art. 3</w:t>
      </w:r>
      <w:r w:rsidR="00A32EF2" w:rsidRPr="008E2D39">
        <w:rPr>
          <w:rFonts w:ascii="Arial" w:hAnsi="Arial" w:cs="Arial"/>
          <w:sz w:val="22"/>
          <w:szCs w:val="22"/>
        </w:rPr>
        <w:t>° A</w:t>
      </w:r>
      <w:r w:rsidR="00A32EF2">
        <w:rPr>
          <w:rFonts w:ascii="Arial" w:hAnsi="Arial" w:cs="Arial"/>
          <w:sz w:val="22"/>
          <w:szCs w:val="22"/>
        </w:rPr>
        <w:t xml:space="preserve"> Política Munic</w:t>
      </w:r>
      <w:r>
        <w:rPr>
          <w:rFonts w:ascii="Arial" w:hAnsi="Arial" w:cs="Arial"/>
          <w:sz w:val="22"/>
          <w:szCs w:val="22"/>
        </w:rPr>
        <w:t>ipal de Meio Ambiente</w:t>
      </w:r>
      <w:r w:rsidR="00A32EF2" w:rsidRPr="008E2D39">
        <w:rPr>
          <w:rFonts w:ascii="Arial" w:hAnsi="Arial" w:cs="Arial"/>
          <w:sz w:val="22"/>
          <w:szCs w:val="22"/>
        </w:rPr>
        <w:t>:</w:t>
      </w:r>
    </w:p>
    <w:p w:rsidR="009138A5"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I - articular e integrar as ações e atividades ambientais desenvolvidas pelos órgãos e entidades do Município com aquelas de âmbito federal e estadual;</w:t>
      </w:r>
    </w:p>
    <w:p w:rsidR="009138A5"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II </w:t>
      </w:r>
      <w:r w:rsidR="0027411A" w:rsidRPr="00DA49A0">
        <w:rPr>
          <w:rFonts w:ascii="Arial" w:eastAsia="Calibri" w:hAnsi="Arial" w:cs="Times New Roman"/>
          <w:sz w:val="22"/>
          <w:szCs w:val="22"/>
          <w:lang w:eastAsia="pt-BR"/>
        </w:rPr>
        <w:t xml:space="preserve">–articular e integrar ações </w:t>
      </w:r>
      <w:r w:rsidRPr="00DA49A0">
        <w:rPr>
          <w:rFonts w:ascii="Arial" w:eastAsia="Calibri" w:hAnsi="Arial" w:cs="Times New Roman"/>
          <w:sz w:val="22"/>
          <w:szCs w:val="22"/>
          <w:lang w:eastAsia="pt-BR"/>
        </w:rPr>
        <w:t>favorecer instrumentos de cooperação em planejamento e atividades intermunicipais vinculadas ao meio ambiente;</w:t>
      </w:r>
    </w:p>
    <w:p w:rsidR="009138A5"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III </w:t>
      </w:r>
      <w:r w:rsidR="00257B24" w:rsidRPr="00DA49A0">
        <w:rPr>
          <w:rFonts w:ascii="Arial" w:eastAsia="Calibri" w:hAnsi="Arial" w:cs="Times New Roman"/>
          <w:sz w:val="22"/>
          <w:szCs w:val="22"/>
          <w:lang w:eastAsia="pt-BR"/>
        </w:rPr>
        <w:t xml:space="preserve">–identificar e </w:t>
      </w:r>
      <w:r w:rsidR="00231955" w:rsidRPr="00DA49A0">
        <w:rPr>
          <w:rFonts w:ascii="Arial" w:eastAsia="Calibri" w:hAnsi="Arial" w:cs="Times New Roman"/>
          <w:sz w:val="22"/>
          <w:szCs w:val="22"/>
          <w:lang w:eastAsia="pt-BR"/>
        </w:rPr>
        <w:t>caracterizar os</w:t>
      </w:r>
      <w:r w:rsidR="00257B24" w:rsidRPr="00DA49A0">
        <w:rPr>
          <w:rFonts w:ascii="Arial" w:eastAsia="Calibri" w:hAnsi="Arial" w:cs="Times New Roman"/>
          <w:sz w:val="22"/>
          <w:szCs w:val="22"/>
          <w:lang w:eastAsia="pt-BR"/>
        </w:rPr>
        <w:t xml:space="preserve"> ecossistemas do Município, definindo as funções especificas de seus componentes, as fragilidades, as </w:t>
      </w:r>
      <w:r w:rsidR="00231955" w:rsidRPr="00DA49A0">
        <w:rPr>
          <w:rFonts w:ascii="Arial" w:eastAsia="Calibri" w:hAnsi="Arial" w:cs="Times New Roman"/>
          <w:sz w:val="22"/>
          <w:szCs w:val="22"/>
          <w:lang w:eastAsia="pt-BR"/>
        </w:rPr>
        <w:t>ameaças,</w:t>
      </w:r>
      <w:r w:rsidR="00257B24" w:rsidRPr="00DA49A0">
        <w:rPr>
          <w:rFonts w:ascii="Arial" w:eastAsia="Calibri" w:hAnsi="Arial" w:cs="Times New Roman"/>
          <w:sz w:val="22"/>
          <w:szCs w:val="22"/>
          <w:lang w:eastAsia="pt-BR"/>
        </w:rPr>
        <w:t xml:space="preserve"> os riscos e os usos compatíveis;   </w:t>
      </w:r>
    </w:p>
    <w:p w:rsidR="00257B24"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IV </w:t>
      </w:r>
      <w:r w:rsidR="00257B24" w:rsidRPr="00DA49A0">
        <w:rPr>
          <w:rFonts w:ascii="Arial" w:eastAsia="Calibri" w:hAnsi="Arial" w:cs="Times New Roman"/>
          <w:sz w:val="22"/>
          <w:szCs w:val="22"/>
          <w:lang w:eastAsia="pt-BR"/>
        </w:rPr>
        <w:t xml:space="preserve">–compatibilizar o desenvolvimento econômico-social com a preservação da qualidade de vida, e uso racional dos recursos </w:t>
      </w:r>
      <w:r w:rsidR="00231955" w:rsidRPr="00DA49A0">
        <w:rPr>
          <w:rFonts w:ascii="Arial" w:eastAsia="Calibri" w:hAnsi="Arial" w:cs="Times New Roman"/>
          <w:sz w:val="22"/>
          <w:szCs w:val="22"/>
          <w:lang w:eastAsia="pt-BR"/>
        </w:rPr>
        <w:t>ambientais,</w:t>
      </w:r>
      <w:r w:rsidR="00257B24" w:rsidRPr="00DA49A0">
        <w:rPr>
          <w:rFonts w:ascii="Arial" w:eastAsia="Calibri" w:hAnsi="Arial" w:cs="Times New Roman"/>
          <w:sz w:val="22"/>
          <w:szCs w:val="22"/>
          <w:lang w:eastAsia="pt-BR"/>
        </w:rPr>
        <w:t xml:space="preserve"> natural ou não;</w:t>
      </w: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V </w:t>
      </w:r>
      <w:r w:rsidR="00257B24" w:rsidRPr="00DA49A0">
        <w:rPr>
          <w:rFonts w:ascii="Arial" w:eastAsia="Calibri" w:hAnsi="Arial" w:cs="Times New Roman"/>
          <w:sz w:val="22"/>
          <w:szCs w:val="22"/>
          <w:lang w:eastAsia="pt-BR"/>
        </w:rPr>
        <w:t xml:space="preserve">–controlar a </w:t>
      </w:r>
      <w:r w:rsidRPr="00DA49A0">
        <w:rPr>
          <w:rFonts w:ascii="Arial" w:eastAsia="Calibri" w:hAnsi="Arial" w:cs="Times New Roman"/>
          <w:sz w:val="22"/>
          <w:szCs w:val="22"/>
          <w:lang w:eastAsia="pt-BR"/>
        </w:rPr>
        <w:t>produção, extração, comercialização, transporte e emprego de materiais, bens e serviços, bem como de métodos e técnicas que comportem risco ou comprometam a qualidade de vida e o meio ambiente;</w:t>
      </w:r>
    </w:p>
    <w:p w:rsidR="00AF0506"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VI </w:t>
      </w:r>
      <w:r w:rsidR="00AF0506" w:rsidRPr="00DA49A0">
        <w:rPr>
          <w:rFonts w:ascii="Arial" w:eastAsia="Calibri" w:hAnsi="Arial" w:cs="Times New Roman"/>
          <w:sz w:val="22"/>
          <w:szCs w:val="22"/>
          <w:lang w:eastAsia="pt-BR"/>
        </w:rPr>
        <w:t>–</w:t>
      </w:r>
      <w:r w:rsidRPr="00DA49A0">
        <w:rPr>
          <w:rFonts w:ascii="Arial" w:eastAsia="Calibri" w:hAnsi="Arial" w:cs="Times New Roman"/>
          <w:sz w:val="22"/>
          <w:szCs w:val="22"/>
          <w:lang w:eastAsia="pt-BR"/>
        </w:rPr>
        <w:t xml:space="preserve"> estabelecer</w:t>
      </w:r>
      <w:r w:rsidR="00AF0506" w:rsidRPr="00DA49A0">
        <w:rPr>
          <w:rFonts w:ascii="Arial" w:eastAsia="Calibri" w:hAnsi="Arial" w:cs="Times New Roman"/>
          <w:sz w:val="22"/>
          <w:szCs w:val="22"/>
          <w:lang w:eastAsia="pt-BR"/>
        </w:rPr>
        <w:t xml:space="preserve"> normas, critérios e padrões de emissão de efluentes e de qualidade ambiental, bem como normas de uso e manejo dos recursos ambientais, naturais ou não, adequando permanentemente em face da lei de inovação e tecnologia;  </w:t>
      </w:r>
    </w:p>
    <w:p w:rsidR="00AF0506"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VII </w:t>
      </w:r>
      <w:r w:rsidR="00AF0506" w:rsidRPr="00DA49A0">
        <w:rPr>
          <w:rFonts w:ascii="Arial" w:eastAsia="Calibri" w:hAnsi="Arial" w:cs="Times New Roman"/>
          <w:sz w:val="22"/>
          <w:szCs w:val="22"/>
          <w:lang w:eastAsia="pt-BR"/>
        </w:rPr>
        <w:t>–estimular a melhor aplicação de tecnologia disponível para a constante redução dos níveis de poluição;</w:t>
      </w:r>
    </w:p>
    <w:p w:rsidR="00AF0506"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VIII </w:t>
      </w:r>
      <w:r w:rsidR="00AF0506" w:rsidRPr="00DA49A0">
        <w:rPr>
          <w:rFonts w:ascii="Arial" w:eastAsia="Calibri" w:hAnsi="Arial" w:cs="Times New Roman"/>
          <w:sz w:val="22"/>
          <w:szCs w:val="22"/>
          <w:lang w:eastAsia="pt-BR"/>
        </w:rPr>
        <w:t xml:space="preserve">– preservar e conservar as áreas protegidas no Município; </w:t>
      </w:r>
    </w:p>
    <w:p w:rsidR="00231955"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lastRenderedPageBreak/>
        <w:t xml:space="preserve">IX </w:t>
      </w:r>
      <w:r w:rsidR="00AF0506" w:rsidRPr="00DA49A0">
        <w:rPr>
          <w:rFonts w:ascii="Arial" w:eastAsia="Calibri" w:hAnsi="Arial" w:cs="Times New Roman"/>
          <w:sz w:val="22"/>
          <w:szCs w:val="22"/>
          <w:lang w:eastAsia="pt-BR"/>
        </w:rPr>
        <w:t>– estimular o desenvolvimento de pesquisas e uso adequado dos recursos ambientais, naturais ou não;</w:t>
      </w:r>
      <w:r w:rsidR="00231955" w:rsidRPr="00DA49A0">
        <w:rPr>
          <w:rFonts w:ascii="Arial" w:eastAsia="Calibri" w:hAnsi="Arial" w:cs="Times New Roman"/>
          <w:sz w:val="22"/>
          <w:szCs w:val="22"/>
          <w:lang w:eastAsia="pt-BR"/>
        </w:rPr>
        <w:t xml:space="preserve"> Estabelecer</w:t>
      </w:r>
      <w:r w:rsidRPr="00DA49A0">
        <w:rPr>
          <w:rFonts w:ascii="Arial" w:eastAsia="Calibri" w:hAnsi="Arial" w:cs="Times New Roman"/>
          <w:sz w:val="22"/>
          <w:szCs w:val="22"/>
          <w:lang w:eastAsia="pt-BR"/>
        </w:rPr>
        <w:t xml:space="preserve"> tratamento diferenciado aos espaços urbanos, procurando respeitar e proteger a pluralidade e as especificidades biológica e cultural de cada ambiente;</w:t>
      </w:r>
    </w:p>
    <w:p w:rsidR="00AF0506"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X </w:t>
      </w:r>
      <w:r w:rsidR="00AF0506" w:rsidRPr="00DA49A0">
        <w:rPr>
          <w:rFonts w:ascii="Arial" w:eastAsia="Calibri" w:hAnsi="Arial" w:cs="Times New Roman"/>
          <w:sz w:val="22"/>
          <w:szCs w:val="22"/>
          <w:lang w:eastAsia="pt-BR"/>
        </w:rPr>
        <w:t>– promover a educação ambiental na sociedade e especialmente na rede de ensino Municipal;</w:t>
      </w:r>
    </w:p>
    <w:p w:rsidR="00AF0506"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XI </w:t>
      </w:r>
      <w:r w:rsidR="00AF0506" w:rsidRPr="00DA49A0">
        <w:rPr>
          <w:rFonts w:ascii="Arial" w:eastAsia="Calibri" w:hAnsi="Arial" w:cs="Times New Roman"/>
          <w:sz w:val="22"/>
          <w:szCs w:val="22"/>
          <w:lang w:eastAsia="pt-BR"/>
        </w:rPr>
        <w:t xml:space="preserve">–promover o zoneamento ambiental; </w:t>
      </w:r>
    </w:p>
    <w:p w:rsidR="00231955" w:rsidRDefault="00231955" w:rsidP="009138A5">
      <w:pPr>
        <w:spacing w:after="0" w:line="360" w:lineRule="auto"/>
        <w:jc w:val="both"/>
        <w:rPr>
          <w:rFonts w:ascii="Arial" w:eastAsia="Times New Roman" w:hAnsi="Arial" w:cs="Arial"/>
          <w:sz w:val="22"/>
          <w:szCs w:val="22"/>
        </w:rPr>
      </w:pP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Com relação à Política de Meio Ambiente e Cumprimento de Salvaguardas do BID (OP-703), por sua vez, o SGA atende principalmente as seguintes Diretrizes: i) B.1. Políticas do Banco; ii) B.2. Legislação e normas nacionais; iii) B.4. Outros fatores de risco; iv) B.5. Requisitos de avaliação ambiental; v) B.7. Supervisão e cumprimento; e vi) B.17. Aquisições.</w:t>
      </w:r>
    </w:p>
    <w:p w:rsidR="004508D1" w:rsidRPr="00FB6405" w:rsidRDefault="004508D1" w:rsidP="00D15394">
      <w:pPr>
        <w:spacing w:line="360" w:lineRule="auto"/>
        <w:jc w:val="both"/>
        <w:rPr>
          <w:rFonts w:ascii="Arial" w:eastAsia="Times New Roman" w:hAnsi="Arial" w:cs="Arial"/>
          <w:sz w:val="22"/>
          <w:szCs w:val="22"/>
        </w:rPr>
      </w:pPr>
    </w:p>
    <w:p w:rsidR="00A32EF2" w:rsidRPr="00FB6405" w:rsidRDefault="00231955" w:rsidP="00D15394">
      <w:pPr>
        <w:pStyle w:val="NormalWeb"/>
        <w:spacing w:before="0" w:beforeAutospacing="0" w:after="0" w:afterAutospacing="0" w:line="360" w:lineRule="auto"/>
        <w:ind w:left="709" w:hanging="709"/>
        <w:jc w:val="both"/>
        <w:rPr>
          <w:rFonts w:ascii="Arial" w:hAnsi="Arial" w:cs="Arial"/>
          <w:b/>
          <w:color w:val="000000"/>
          <w:sz w:val="22"/>
          <w:szCs w:val="22"/>
          <w:u w:val="single"/>
        </w:rPr>
      </w:pPr>
      <w:r>
        <w:rPr>
          <w:rFonts w:ascii="Arial" w:hAnsi="Arial" w:cs="Arial"/>
          <w:b/>
          <w:color w:val="000000"/>
          <w:sz w:val="22"/>
          <w:szCs w:val="22"/>
        </w:rPr>
        <w:t xml:space="preserve">III.2. </w:t>
      </w:r>
      <w:r w:rsidR="00A32EF2" w:rsidRPr="00FB6405">
        <w:rPr>
          <w:rFonts w:ascii="Arial" w:hAnsi="Arial" w:cs="Arial"/>
          <w:b/>
          <w:color w:val="000000"/>
          <w:sz w:val="22"/>
          <w:szCs w:val="22"/>
          <w:u w:val="single"/>
        </w:rPr>
        <w:t xml:space="preserve">Aspectos Ambientais Significativos do </w:t>
      </w:r>
      <w:r w:rsidR="00A32EF2" w:rsidRPr="00FB6405">
        <w:rPr>
          <w:rFonts w:ascii="Arial" w:hAnsi="Arial" w:cs="Arial"/>
          <w:b/>
          <w:sz w:val="22"/>
          <w:szCs w:val="22"/>
          <w:u w:val="single"/>
        </w:rPr>
        <w:t xml:space="preserve">Programa </w:t>
      </w:r>
    </w:p>
    <w:p w:rsidR="00A32EF2" w:rsidRPr="00426013" w:rsidRDefault="00A32EF2" w:rsidP="00426013">
      <w:pPr>
        <w:numPr>
          <w:ilvl w:val="2"/>
          <w:numId w:val="0"/>
        </w:numPr>
        <w:spacing w:after="0" w:line="360" w:lineRule="auto"/>
        <w:jc w:val="both"/>
        <w:rPr>
          <w:rFonts w:ascii="Arial" w:eastAsia="Calibri" w:hAnsi="Arial" w:cs="Times New Roman"/>
          <w:sz w:val="22"/>
          <w:szCs w:val="22"/>
          <w:lang w:eastAsia="pt-BR"/>
        </w:rPr>
      </w:pPr>
    </w:p>
    <w:p w:rsidR="00DB2CE8" w:rsidRPr="00C36A5C" w:rsidRDefault="00A32EF2" w:rsidP="009138A5">
      <w:pPr>
        <w:spacing w:after="0" w:line="360" w:lineRule="auto"/>
        <w:ind w:firstLine="709"/>
        <w:jc w:val="both"/>
        <w:rPr>
          <w:rFonts w:ascii="Arial" w:hAnsi="Arial" w:cs="Arial"/>
          <w:b/>
          <w:bCs/>
          <w:spacing w:val="-4"/>
          <w:sz w:val="22"/>
          <w:szCs w:val="22"/>
        </w:rPr>
      </w:pPr>
      <w:r w:rsidRPr="00E1644B">
        <w:rPr>
          <w:rFonts w:ascii="Arial" w:hAnsi="Arial" w:cs="Arial"/>
          <w:spacing w:val="-4"/>
          <w:sz w:val="22"/>
          <w:szCs w:val="22"/>
        </w:rPr>
        <w:t xml:space="preserve">Os aspectos ambientais significativos do </w:t>
      </w:r>
      <w:r w:rsidR="004508D1" w:rsidRPr="00231955">
        <w:rPr>
          <w:rFonts w:ascii="Arial" w:hAnsi="Arial" w:cs="Arial"/>
          <w:bCs/>
          <w:spacing w:val="-4"/>
          <w:sz w:val="22"/>
          <w:szCs w:val="22"/>
        </w:rPr>
        <w:t>Programa de requalificação urbana e segurança cidadã de Vitória</w:t>
      </w:r>
      <w:r w:rsidR="00332728">
        <w:rPr>
          <w:rFonts w:ascii="Arial" w:hAnsi="Arial" w:cs="Arial"/>
          <w:bCs/>
          <w:spacing w:val="-4"/>
          <w:sz w:val="22"/>
          <w:szCs w:val="22"/>
        </w:rPr>
        <w:t xml:space="preserve"> </w:t>
      </w:r>
      <w:r w:rsidRPr="00231955">
        <w:rPr>
          <w:rFonts w:ascii="Arial" w:hAnsi="Arial" w:cs="Arial"/>
          <w:spacing w:val="-4"/>
          <w:sz w:val="22"/>
          <w:szCs w:val="22"/>
        </w:rPr>
        <w:t>estão no Relatório de Avaliação Ambiental</w:t>
      </w:r>
      <w:r w:rsidR="00C619A8" w:rsidRPr="00231955">
        <w:rPr>
          <w:rFonts w:ascii="Arial" w:hAnsi="Arial" w:cs="Arial"/>
          <w:spacing w:val="-4"/>
          <w:sz w:val="22"/>
          <w:szCs w:val="22"/>
        </w:rPr>
        <w:t xml:space="preserve"> e Social</w:t>
      </w:r>
      <w:r w:rsidRPr="00231955">
        <w:rPr>
          <w:rFonts w:ascii="Arial" w:hAnsi="Arial" w:cs="Arial"/>
          <w:spacing w:val="-4"/>
          <w:sz w:val="22"/>
          <w:szCs w:val="22"/>
        </w:rPr>
        <w:t xml:space="preserve"> (RAA</w:t>
      </w:r>
      <w:r w:rsidR="00C619A8" w:rsidRPr="00231955">
        <w:rPr>
          <w:rFonts w:ascii="Arial" w:hAnsi="Arial" w:cs="Arial"/>
          <w:spacing w:val="-4"/>
          <w:sz w:val="22"/>
          <w:szCs w:val="22"/>
        </w:rPr>
        <w:t>S</w:t>
      </w:r>
      <w:r w:rsidR="00AE05C5">
        <w:rPr>
          <w:rFonts w:ascii="Arial" w:hAnsi="Arial" w:cs="Arial"/>
          <w:spacing w:val="-4"/>
          <w:sz w:val="22"/>
          <w:szCs w:val="22"/>
        </w:rPr>
        <w:t>) contratado pelo BID</w:t>
      </w:r>
      <w:r w:rsidRPr="00231955">
        <w:rPr>
          <w:rFonts w:ascii="Arial" w:hAnsi="Arial" w:cs="Arial"/>
          <w:spacing w:val="-4"/>
          <w:sz w:val="22"/>
          <w:szCs w:val="22"/>
        </w:rPr>
        <w:t>.</w:t>
      </w:r>
      <w:r w:rsidR="00332728">
        <w:rPr>
          <w:rFonts w:ascii="Arial" w:hAnsi="Arial" w:cs="Arial"/>
          <w:spacing w:val="-4"/>
          <w:sz w:val="22"/>
          <w:szCs w:val="22"/>
        </w:rPr>
        <w:t xml:space="preserve"> </w:t>
      </w:r>
      <w:r w:rsidRPr="00FB6405">
        <w:rPr>
          <w:rFonts w:ascii="Arial" w:hAnsi="Arial" w:cs="Arial"/>
          <w:sz w:val="22"/>
          <w:szCs w:val="22"/>
        </w:rPr>
        <w:t xml:space="preserve">Dizem respeito aos impactos positivos, promovidos pela melhoria urbana e da qualidade de vida da população de </w:t>
      </w:r>
      <w:r>
        <w:rPr>
          <w:rFonts w:ascii="Arial" w:hAnsi="Arial" w:cs="Arial"/>
          <w:sz w:val="22"/>
          <w:szCs w:val="22"/>
        </w:rPr>
        <w:t>Vitoria</w:t>
      </w:r>
      <w:r w:rsidRPr="00FB6405">
        <w:rPr>
          <w:rFonts w:ascii="Arial" w:hAnsi="Arial" w:cs="Arial"/>
          <w:sz w:val="22"/>
          <w:szCs w:val="22"/>
        </w:rPr>
        <w:t xml:space="preserve">, e aos impactos negativos decorrentes da implantação das obras do Programa. Todos esses impactos são apresentados no Quadro </w:t>
      </w:r>
      <w:r w:rsidRPr="00C36A5C">
        <w:rPr>
          <w:rFonts w:ascii="Arial" w:hAnsi="Arial" w:cs="Arial"/>
          <w:sz w:val="22"/>
          <w:szCs w:val="22"/>
        </w:rPr>
        <w:t>de Impactos do Programa, incluído do Manual do SGA.</w:t>
      </w:r>
    </w:p>
    <w:p w:rsidR="00A32EF2" w:rsidRPr="00DB2CE8" w:rsidRDefault="00A32EF2" w:rsidP="009138A5">
      <w:pPr>
        <w:spacing w:after="0" w:line="360" w:lineRule="auto"/>
        <w:ind w:firstLine="709"/>
        <w:jc w:val="both"/>
        <w:rPr>
          <w:rFonts w:ascii="Arial" w:hAnsi="Arial" w:cs="Arial"/>
          <w:b/>
          <w:bCs/>
          <w:spacing w:val="-4"/>
          <w:sz w:val="22"/>
          <w:szCs w:val="22"/>
        </w:rPr>
      </w:pPr>
      <w:r w:rsidRPr="00C36A5C">
        <w:rPr>
          <w:rFonts w:ascii="Arial" w:hAnsi="Arial" w:cs="Arial"/>
          <w:sz w:val="22"/>
          <w:szCs w:val="22"/>
        </w:rPr>
        <w:t xml:space="preserve">Em decorrência dos impactos socioambientais previstos foram recomendadas medidas mitigadoras para as fases de planejamento e construção da infraestrutura contemplada pelo Programa. Para </w:t>
      </w:r>
      <w:r w:rsidR="00DB2CE8" w:rsidRPr="00C36A5C">
        <w:rPr>
          <w:rFonts w:ascii="Arial" w:hAnsi="Arial" w:cs="Arial"/>
          <w:sz w:val="22"/>
          <w:szCs w:val="22"/>
        </w:rPr>
        <w:t>todas as</w:t>
      </w:r>
      <w:r w:rsidRPr="00C36A5C">
        <w:rPr>
          <w:rFonts w:ascii="Arial" w:hAnsi="Arial" w:cs="Arial"/>
          <w:sz w:val="22"/>
          <w:szCs w:val="22"/>
        </w:rPr>
        <w:t xml:space="preserve"> medidas mitigadora serão elaborados procedimentos de mitigação e controle socioambiental que farão parte do SGA, juntamente com formulários específicos de fiscalização e controle.</w:t>
      </w:r>
    </w:p>
    <w:p w:rsidR="00231955" w:rsidRPr="00942241" w:rsidRDefault="00231955" w:rsidP="00942241">
      <w:pPr>
        <w:numPr>
          <w:ilvl w:val="2"/>
          <w:numId w:val="0"/>
        </w:numPr>
        <w:spacing w:after="0" w:line="360" w:lineRule="auto"/>
        <w:jc w:val="both"/>
        <w:rPr>
          <w:rFonts w:ascii="Arial" w:eastAsia="Calibri" w:hAnsi="Arial" w:cs="Times New Roman"/>
          <w:sz w:val="22"/>
          <w:szCs w:val="22"/>
          <w:lang w:eastAsia="pt-BR"/>
        </w:rPr>
      </w:pPr>
    </w:p>
    <w:p w:rsidR="00A32EF2" w:rsidRPr="00FB6405" w:rsidRDefault="00277ED4" w:rsidP="00D15394">
      <w:pPr>
        <w:pStyle w:val="NormalWeb"/>
        <w:spacing w:before="0" w:beforeAutospacing="0" w:after="0" w:afterAutospacing="0" w:line="360" w:lineRule="auto"/>
        <w:jc w:val="both"/>
        <w:rPr>
          <w:rFonts w:ascii="Arial" w:hAnsi="Arial" w:cs="Arial"/>
          <w:b/>
          <w:color w:val="000000"/>
          <w:sz w:val="22"/>
          <w:szCs w:val="22"/>
        </w:rPr>
      </w:pPr>
      <w:r>
        <w:rPr>
          <w:rFonts w:ascii="Arial" w:hAnsi="Arial" w:cs="Arial"/>
          <w:b/>
          <w:color w:val="000000"/>
          <w:sz w:val="22"/>
          <w:szCs w:val="22"/>
        </w:rPr>
        <w:t xml:space="preserve">III.3. </w:t>
      </w:r>
      <w:r w:rsidR="00A32EF2" w:rsidRPr="00FB6405">
        <w:rPr>
          <w:rFonts w:ascii="Arial" w:hAnsi="Arial" w:cs="Arial"/>
          <w:b/>
          <w:color w:val="000000"/>
          <w:sz w:val="22"/>
          <w:szCs w:val="22"/>
          <w:u w:val="single"/>
        </w:rPr>
        <w:t>Linhas de Ações Específicas</w:t>
      </w:r>
    </w:p>
    <w:p w:rsidR="00A32EF2" w:rsidRPr="00FE1DC7" w:rsidRDefault="00A32EF2" w:rsidP="00426013">
      <w:pPr>
        <w:numPr>
          <w:ilvl w:val="2"/>
          <w:numId w:val="0"/>
        </w:numPr>
        <w:spacing w:after="0" w:line="360" w:lineRule="auto"/>
        <w:jc w:val="both"/>
        <w:rPr>
          <w:rFonts w:ascii="Arial" w:eastAsia="Calibri" w:hAnsi="Arial" w:cs="Times New Roman"/>
          <w:sz w:val="22"/>
          <w:szCs w:val="22"/>
          <w:lang w:eastAsia="pt-BR"/>
        </w:rPr>
      </w:pPr>
    </w:p>
    <w:p w:rsidR="00A32EF2" w:rsidRPr="00FE1DC7" w:rsidRDefault="00A32EF2" w:rsidP="00D15394">
      <w:pPr>
        <w:spacing w:after="0" w:line="360" w:lineRule="auto"/>
        <w:jc w:val="both"/>
        <w:rPr>
          <w:rFonts w:ascii="Arial" w:hAnsi="Arial" w:cs="Arial"/>
          <w:b/>
          <w:i/>
          <w:sz w:val="22"/>
          <w:szCs w:val="22"/>
        </w:rPr>
      </w:pPr>
      <w:r w:rsidRPr="00FE1DC7">
        <w:rPr>
          <w:rFonts w:ascii="Arial" w:hAnsi="Arial" w:cs="Arial"/>
          <w:b/>
          <w:i/>
          <w:sz w:val="22"/>
          <w:szCs w:val="22"/>
        </w:rPr>
        <w:t>a) Inclusão das variáveis ambientais no planejamento e projeto</w:t>
      </w:r>
    </w:p>
    <w:p w:rsidR="00A32EF2" w:rsidRPr="00FE1DC7" w:rsidRDefault="00A32EF2" w:rsidP="00231955">
      <w:pPr>
        <w:numPr>
          <w:ilvl w:val="2"/>
          <w:numId w:val="0"/>
        </w:numPr>
        <w:spacing w:after="0" w:line="360" w:lineRule="auto"/>
        <w:jc w:val="both"/>
        <w:rPr>
          <w:rFonts w:ascii="Arial" w:eastAsia="Calibri" w:hAnsi="Arial" w:cs="Times New Roman"/>
          <w:sz w:val="22"/>
          <w:szCs w:val="22"/>
          <w:lang w:eastAsia="pt-BR"/>
        </w:rPr>
      </w:pPr>
    </w:p>
    <w:p w:rsidR="005E492D" w:rsidRPr="00FE1DC7" w:rsidRDefault="005E492D" w:rsidP="005E492D">
      <w:pPr>
        <w:spacing w:after="0" w:line="360" w:lineRule="auto"/>
        <w:ind w:firstLine="709"/>
        <w:jc w:val="both"/>
        <w:rPr>
          <w:rFonts w:ascii="Arial" w:eastAsia="Calibri" w:hAnsi="Arial" w:cs="Times New Roman"/>
          <w:bCs/>
          <w:sz w:val="22"/>
          <w:szCs w:val="22"/>
          <w:lang w:eastAsia="pt-BR"/>
        </w:rPr>
      </w:pPr>
      <w:r w:rsidRPr="00FE1DC7">
        <w:rPr>
          <w:rFonts w:ascii="Arial" w:eastAsia="Calibri" w:hAnsi="Arial" w:cs="Times New Roman"/>
          <w:sz w:val="22"/>
          <w:szCs w:val="22"/>
          <w:lang w:eastAsia="pt-BR"/>
        </w:rPr>
        <w:t xml:space="preserve">A dimensão socioambiental do </w:t>
      </w:r>
      <w:r w:rsidRPr="00FE1DC7">
        <w:rPr>
          <w:rFonts w:ascii="Arial" w:eastAsia="Calibri" w:hAnsi="Arial" w:cs="Times New Roman"/>
          <w:bCs/>
          <w:sz w:val="22"/>
          <w:szCs w:val="22"/>
          <w:lang w:eastAsia="pt-BR"/>
        </w:rPr>
        <w:t>Programa de Requalificação Urbana</w:t>
      </w:r>
      <w:r w:rsidR="004013A6" w:rsidRPr="00FE1DC7">
        <w:rPr>
          <w:rFonts w:ascii="Arial" w:eastAsia="Calibri" w:hAnsi="Arial" w:cs="Times New Roman"/>
          <w:bCs/>
          <w:sz w:val="22"/>
          <w:szCs w:val="22"/>
          <w:lang w:eastAsia="pt-BR"/>
        </w:rPr>
        <w:t xml:space="preserve"> e Segurança Cidadã de Vitória, no que refere-se</w:t>
      </w:r>
      <w:r w:rsidRPr="00FE1DC7">
        <w:rPr>
          <w:rFonts w:ascii="Arial" w:eastAsia="Calibri" w:hAnsi="Arial" w:cs="Times New Roman"/>
          <w:bCs/>
          <w:sz w:val="22"/>
          <w:szCs w:val="22"/>
          <w:lang w:eastAsia="pt-BR"/>
        </w:rPr>
        <w:t xml:space="preserve"> a gestão ambiental e social das obras e demais intervenções propostas, </w:t>
      </w:r>
      <w:r w:rsidR="004013A6" w:rsidRPr="00FE1DC7">
        <w:rPr>
          <w:rFonts w:ascii="Arial" w:eastAsia="Calibri" w:hAnsi="Arial" w:cs="Times New Roman"/>
          <w:bCs/>
          <w:sz w:val="22"/>
          <w:szCs w:val="22"/>
          <w:lang w:eastAsia="pt-BR"/>
        </w:rPr>
        <w:t xml:space="preserve">deve ser pautada no </w:t>
      </w:r>
      <w:r w:rsidR="00A32EF2" w:rsidRPr="00FE1DC7">
        <w:rPr>
          <w:rFonts w:ascii="Arial" w:eastAsia="Calibri" w:hAnsi="Arial" w:cs="Times New Roman"/>
          <w:sz w:val="22"/>
          <w:szCs w:val="22"/>
          <w:lang w:eastAsia="pt-BR"/>
        </w:rPr>
        <w:t>atendimento às P</w:t>
      </w:r>
      <w:r w:rsidR="00DB2CE8" w:rsidRPr="00FE1DC7">
        <w:rPr>
          <w:rFonts w:ascii="Arial" w:eastAsia="Calibri" w:hAnsi="Arial" w:cs="Times New Roman"/>
          <w:sz w:val="22"/>
          <w:szCs w:val="22"/>
          <w:lang w:eastAsia="pt-BR"/>
        </w:rPr>
        <w:t xml:space="preserve">olíticas de Gestão Ambiental Municipal e </w:t>
      </w:r>
      <w:r w:rsidR="00277ED4" w:rsidRPr="00FE1DC7">
        <w:rPr>
          <w:rFonts w:ascii="Arial" w:eastAsia="Calibri" w:hAnsi="Arial" w:cs="Times New Roman"/>
          <w:sz w:val="22"/>
          <w:szCs w:val="22"/>
          <w:lang w:eastAsia="pt-BR"/>
        </w:rPr>
        <w:t>de Meio</w:t>
      </w:r>
      <w:r w:rsidR="00A32EF2" w:rsidRPr="00FE1DC7">
        <w:rPr>
          <w:rFonts w:ascii="Arial" w:eastAsia="Calibri" w:hAnsi="Arial" w:cs="Times New Roman"/>
          <w:sz w:val="22"/>
          <w:szCs w:val="22"/>
          <w:lang w:eastAsia="pt-BR"/>
        </w:rPr>
        <w:t xml:space="preserve"> Ambiente </w:t>
      </w:r>
      <w:r w:rsidR="00DB2CE8" w:rsidRPr="00FE1DC7">
        <w:rPr>
          <w:rFonts w:ascii="Arial" w:eastAsia="Calibri" w:hAnsi="Arial" w:cs="Times New Roman"/>
          <w:sz w:val="22"/>
          <w:szCs w:val="22"/>
          <w:lang w:eastAsia="pt-BR"/>
        </w:rPr>
        <w:t xml:space="preserve">no </w:t>
      </w:r>
      <w:r w:rsidR="00A32EF2" w:rsidRPr="00FE1DC7">
        <w:rPr>
          <w:rFonts w:ascii="Arial" w:eastAsia="Calibri" w:hAnsi="Arial" w:cs="Times New Roman"/>
          <w:sz w:val="22"/>
          <w:szCs w:val="22"/>
          <w:lang w:eastAsia="pt-BR"/>
        </w:rPr>
        <w:t xml:space="preserve">Cumprimento de Salvaguardas do BID, </w:t>
      </w:r>
      <w:r w:rsidR="00AE05C5" w:rsidRPr="00FE1DC7">
        <w:rPr>
          <w:rFonts w:ascii="Arial" w:eastAsia="Calibri" w:hAnsi="Arial" w:cs="Times New Roman"/>
          <w:sz w:val="22"/>
          <w:szCs w:val="22"/>
          <w:lang w:eastAsia="pt-BR"/>
        </w:rPr>
        <w:t>além</w:t>
      </w:r>
      <w:r w:rsidR="004013A6" w:rsidRPr="00FE1DC7">
        <w:rPr>
          <w:rFonts w:ascii="Arial" w:eastAsia="Calibri" w:hAnsi="Arial" w:cs="Times New Roman"/>
          <w:sz w:val="22"/>
          <w:szCs w:val="22"/>
          <w:lang w:eastAsia="pt-BR"/>
        </w:rPr>
        <w:t xml:space="preserve"> de</w:t>
      </w:r>
      <w:r w:rsidR="00A32EF2" w:rsidRPr="00FE1DC7">
        <w:rPr>
          <w:rFonts w:ascii="Arial" w:eastAsia="Calibri" w:hAnsi="Arial" w:cs="Times New Roman"/>
          <w:sz w:val="22"/>
          <w:szCs w:val="22"/>
          <w:lang w:eastAsia="pt-BR"/>
        </w:rPr>
        <w:t xml:space="preserve"> conduzir o planejamento e</w:t>
      </w:r>
      <w:r w:rsidR="004013A6" w:rsidRPr="00FE1DC7">
        <w:rPr>
          <w:rFonts w:ascii="Arial" w:eastAsia="Calibri" w:hAnsi="Arial" w:cs="Times New Roman"/>
          <w:sz w:val="22"/>
          <w:szCs w:val="22"/>
          <w:lang w:eastAsia="pt-BR"/>
        </w:rPr>
        <w:t xml:space="preserve"> </w:t>
      </w:r>
      <w:r w:rsidR="00332728" w:rsidRPr="00FE1DC7">
        <w:rPr>
          <w:rFonts w:ascii="Arial" w:eastAsia="Calibri" w:hAnsi="Arial" w:cs="Times New Roman"/>
          <w:sz w:val="22"/>
          <w:szCs w:val="22"/>
          <w:lang w:eastAsia="pt-BR"/>
        </w:rPr>
        <w:t>implantação das</w:t>
      </w:r>
      <w:r w:rsidR="00A32EF2" w:rsidRPr="00FE1DC7">
        <w:rPr>
          <w:rFonts w:ascii="Arial" w:eastAsia="Calibri" w:hAnsi="Arial" w:cs="Times New Roman"/>
          <w:sz w:val="22"/>
          <w:szCs w:val="22"/>
          <w:lang w:eastAsia="pt-BR"/>
        </w:rPr>
        <w:t xml:space="preserve"> obras do Programa de acordo com os conceitos de sustentabilidade ambiental.</w:t>
      </w:r>
    </w:p>
    <w:p w:rsidR="00A32EF2" w:rsidRPr="00FE1DC7" w:rsidRDefault="00A32EF2" w:rsidP="00426013">
      <w:pPr>
        <w:numPr>
          <w:ilvl w:val="2"/>
          <w:numId w:val="0"/>
        </w:numPr>
        <w:spacing w:after="0" w:line="360" w:lineRule="auto"/>
        <w:jc w:val="both"/>
        <w:rPr>
          <w:rFonts w:ascii="Arial" w:eastAsia="Calibri" w:hAnsi="Arial" w:cs="Times New Roman"/>
          <w:sz w:val="22"/>
          <w:szCs w:val="22"/>
          <w:lang w:eastAsia="pt-BR"/>
        </w:rPr>
      </w:pPr>
    </w:p>
    <w:p w:rsidR="00A32EF2" w:rsidRPr="00FE1DC7" w:rsidRDefault="00A32EF2" w:rsidP="00D15394">
      <w:pPr>
        <w:spacing w:after="0" w:line="360" w:lineRule="auto"/>
        <w:jc w:val="both"/>
        <w:rPr>
          <w:rFonts w:ascii="Arial" w:hAnsi="Arial" w:cs="Arial"/>
          <w:i/>
          <w:sz w:val="22"/>
          <w:szCs w:val="22"/>
        </w:rPr>
      </w:pPr>
      <w:r w:rsidRPr="00FE1DC7">
        <w:rPr>
          <w:rFonts w:ascii="Arial" w:hAnsi="Arial" w:cs="Arial"/>
          <w:i/>
          <w:sz w:val="22"/>
          <w:szCs w:val="22"/>
        </w:rPr>
        <w:t>Estratégia:</w:t>
      </w:r>
    </w:p>
    <w:p w:rsidR="00A32EF2" w:rsidRPr="00FE1DC7" w:rsidRDefault="00A32EF2" w:rsidP="00426013">
      <w:pPr>
        <w:numPr>
          <w:ilvl w:val="2"/>
          <w:numId w:val="0"/>
        </w:numPr>
        <w:spacing w:after="0" w:line="360" w:lineRule="auto"/>
        <w:jc w:val="both"/>
        <w:rPr>
          <w:rFonts w:ascii="Arial" w:eastAsia="Calibri" w:hAnsi="Arial" w:cs="Times New Roman"/>
          <w:sz w:val="22"/>
          <w:szCs w:val="22"/>
          <w:lang w:eastAsia="pt-BR"/>
        </w:rPr>
      </w:pPr>
    </w:p>
    <w:p w:rsidR="00570C44" w:rsidRDefault="00A32EF2" w:rsidP="00E614CF">
      <w:pPr>
        <w:spacing w:after="0" w:line="360" w:lineRule="auto"/>
        <w:ind w:firstLine="709"/>
        <w:jc w:val="both"/>
        <w:rPr>
          <w:rFonts w:ascii="Arial" w:eastAsia="Calibri" w:hAnsi="Arial" w:cs="Times New Roman"/>
          <w:sz w:val="22"/>
          <w:szCs w:val="22"/>
          <w:lang w:eastAsia="pt-BR"/>
        </w:rPr>
      </w:pPr>
      <w:r w:rsidRPr="00FE1DC7">
        <w:rPr>
          <w:rFonts w:ascii="Arial" w:eastAsia="Calibri" w:hAnsi="Arial" w:cs="Times New Roman"/>
          <w:sz w:val="22"/>
          <w:szCs w:val="22"/>
          <w:lang w:eastAsia="pt-BR"/>
        </w:rPr>
        <w:t xml:space="preserve">Desenvolvimento de projetos que possibilitam menor custo de implantação, maior eficiência energética, redução no consumo e reuso de água, maior conforto ambiental, térmico e acústico e menor custo de operação e </w:t>
      </w:r>
      <w:r w:rsidR="00332728" w:rsidRPr="00FE1DC7">
        <w:rPr>
          <w:rFonts w:ascii="Arial" w:eastAsia="Calibri" w:hAnsi="Arial" w:cs="Times New Roman"/>
          <w:sz w:val="22"/>
          <w:szCs w:val="22"/>
          <w:lang w:eastAsia="pt-BR"/>
        </w:rPr>
        <w:t>manutenção. O</w:t>
      </w:r>
      <w:r w:rsidR="00570C44" w:rsidRPr="00FE1DC7">
        <w:rPr>
          <w:rFonts w:ascii="Arial" w:eastAsia="Calibri" w:hAnsi="Arial" w:cs="Times New Roman"/>
          <w:sz w:val="22"/>
          <w:szCs w:val="22"/>
          <w:lang w:eastAsia="pt-BR"/>
        </w:rPr>
        <w:t xml:space="preserve"> detalhamento dos projetos </w:t>
      </w:r>
      <w:r w:rsidR="00D14E92" w:rsidRPr="00FE1DC7">
        <w:rPr>
          <w:rFonts w:ascii="Arial" w:eastAsia="Calibri" w:hAnsi="Arial" w:cs="Times New Roman"/>
          <w:sz w:val="22"/>
          <w:szCs w:val="22"/>
          <w:lang w:eastAsia="pt-BR"/>
        </w:rPr>
        <w:t>executivos poderá</w:t>
      </w:r>
      <w:r w:rsidR="00570C44" w:rsidRPr="00FE1DC7">
        <w:rPr>
          <w:rFonts w:ascii="Arial" w:eastAsia="Calibri" w:hAnsi="Arial" w:cs="Times New Roman"/>
          <w:sz w:val="22"/>
          <w:szCs w:val="22"/>
          <w:lang w:eastAsia="pt-BR"/>
        </w:rPr>
        <w:t xml:space="preserve"> ser pautado pelas recomendações aqui apresentadas, de modo a assegurar a viabilidade ambiental dos empreendimentos, considerando as especificidades da</w:t>
      </w:r>
      <w:r w:rsidR="00D14E92">
        <w:rPr>
          <w:rFonts w:ascii="Arial" w:eastAsia="Calibri" w:hAnsi="Arial" w:cs="Times New Roman"/>
          <w:sz w:val="22"/>
          <w:szCs w:val="22"/>
          <w:lang w:eastAsia="pt-BR"/>
        </w:rPr>
        <w:t>s múltiplas obras do Programa.</w:t>
      </w:r>
    </w:p>
    <w:p w:rsidR="00D14E92" w:rsidRDefault="00D14E92">
      <w:pPr>
        <w:spacing w:line="276" w:lineRule="auto"/>
        <w:rPr>
          <w:rFonts w:ascii="Arial" w:eastAsia="Calibri" w:hAnsi="Arial" w:cs="Times New Roman"/>
          <w:sz w:val="22"/>
          <w:szCs w:val="22"/>
          <w:lang w:eastAsia="pt-BR"/>
        </w:rPr>
      </w:pPr>
      <w:r>
        <w:rPr>
          <w:rFonts w:ascii="Arial" w:eastAsia="Calibri" w:hAnsi="Arial" w:cs="Times New Roman"/>
          <w:sz w:val="22"/>
          <w:szCs w:val="22"/>
          <w:lang w:eastAsia="pt-BR"/>
        </w:rPr>
        <w:br w:type="page"/>
      </w:r>
    </w:p>
    <w:p w:rsidR="00A32EF2" w:rsidRPr="00DC4762" w:rsidRDefault="00A32EF2" w:rsidP="00D15394">
      <w:pPr>
        <w:spacing w:after="0" w:line="360" w:lineRule="auto"/>
        <w:jc w:val="both"/>
        <w:rPr>
          <w:rFonts w:ascii="Arial" w:hAnsi="Arial" w:cs="Arial"/>
          <w:b/>
          <w:i/>
          <w:spacing w:val="4"/>
          <w:sz w:val="22"/>
          <w:szCs w:val="22"/>
        </w:rPr>
      </w:pPr>
      <w:r w:rsidRPr="00DC4762">
        <w:rPr>
          <w:rFonts w:ascii="Arial" w:hAnsi="Arial" w:cs="Arial"/>
          <w:b/>
          <w:i/>
          <w:spacing w:val="4"/>
          <w:sz w:val="22"/>
          <w:szCs w:val="22"/>
        </w:rPr>
        <w:lastRenderedPageBreak/>
        <w:t>b) Planejamento e gerenciamento ambiental das obras</w:t>
      </w:r>
    </w:p>
    <w:p w:rsidR="00A32EF2" w:rsidRPr="00F05A1B" w:rsidRDefault="00A32EF2" w:rsidP="00F05A1B">
      <w:pPr>
        <w:numPr>
          <w:ilvl w:val="2"/>
          <w:numId w:val="0"/>
        </w:numPr>
        <w:spacing w:after="0" w:line="360" w:lineRule="auto"/>
        <w:jc w:val="both"/>
        <w:rPr>
          <w:rFonts w:ascii="Arial" w:eastAsia="Calibri" w:hAnsi="Arial" w:cs="Times New Roman"/>
          <w:sz w:val="22"/>
          <w:szCs w:val="22"/>
          <w:lang w:eastAsia="pt-BR"/>
        </w:rPr>
      </w:pPr>
    </w:p>
    <w:p w:rsidR="00444337" w:rsidRPr="00EB530D" w:rsidRDefault="00A32EF2" w:rsidP="00EB530D">
      <w:pPr>
        <w:spacing w:after="0" w:line="360" w:lineRule="auto"/>
        <w:ind w:firstLine="709"/>
        <w:jc w:val="both"/>
        <w:rPr>
          <w:rFonts w:ascii="Arial" w:eastAsia="Calibri" w:hAnsi="Arial" w:cs="Times New Roman"/>
          <w:sz w:val="22"/>
          <w:szCs w:val="22"/>
          <w:lang w:eastAsia="pt-BR"/>
        </w:rPr>
      </w:pPr>
      <w:r w:rsidRPr="00C36A5C">
        <w:rPr>
          <w:rFonts w:ascii="Arial" w:eastAsia="Calibri" w:hAnsi="Arial" w:cs="Times New Roman"/>
          <w:sz w:val="22"/>
          <w:szCs w:val="22"/>
          <w:lang w:eastAsia="pt-BR"/>
        </w:rPr>
        <w:t xml:space="preserve">O processo de planejamento e execução das </w:t>
      </w:r>
      <w:r w:rsidR="00332728" w:rsidRPr="00C36A5C">
        <w:rPr>
          <w:rFonts w:ascii="Arial" w:eastAsia="Calibri" w:hAnsi="Arial" w:cs="Times New Roman"/>
          <w:sz w:val="22"/>
          <w:szCs w:val="22"/>
          <w:lang w:eastAsia="pt-BR"/>
        </w:rPr>
        <w:t>obras deve</w:t>
      </w:r>
      <w:r w:rsidRPr="00C36A5C">
        <w:rPr>
          <w:rFonts w:ascii="Arial" w:eastAsia="Calibri" w:hAnsi="Arial" w:cs="Times New Roman"/>
          <w:sz w:val="22"/>
          <w:szCs w:val="22"/>
          <w:lang w:eastAsia="pt-BR"/>
        </w:rPr>
        <w:t xml:space="preserve"> ser definido com vistas ao gerenciamento das interfaces e a qualidade ambiental do</w:t>
      </w:r>
      <w:r w:rsidR="00CF2A2B" w:rsidRPr="00C36A5C">
        <w:rPr>
          <w:rFonts w:ascii="Arial" w:eastAsia="Calibri" w:hAnsi="Arial" w:cs="Times New Roman"/>
          <w:sz w:val="22"/>
          <w:szCs w:val="22"/>
          <w:lang w:eastAsia="pt-BR"/>
        </w:rPr>
        <w:t xml:space="preserve"> Programa</w:t>
      </w:r>
      <w:r w:rsidR="00A16832" w:rsidRPr="00C36A5C">
        <w:rPr>
          <w:rFonts w:ascii="Arial" w:eastAsia="Calibri" w:hAnsi="Arial" w:cs="Times New Roman"/>
          <w:sz w:val="22"/>
          <w:szCs w:val="22"/>
          <w:lang w:eastAsia="pt-BR"/>
        </w:rPr>
        <w:t>.</w:t>
      </w:r>
      <w:r w:rsidR="00EB530D" w:rsidRPr="00C36A5C">
        <w:rPr>
          <w:rFonts w:ascii="Arial" w:eastAsia="Calibri" w:hAnsi="Arial" w:cs="Times New Roman"/>
          <w:sz w:val="22"/>
          <w:szCs w:val="22"/>
          <w:lang w:eastAsia="pt-BR"/>
        </w:rPr>
        <w:t xml:space="preserve"> A plena execução dos programas </w:t>
      </w:r>
      <w:r w:rsidR="00CF2A2B" w:rsidRPr="00C36A5C">
        <w:rPr>
          <w:rFonts w:ascii="Arial" w:eastAsia="Calibri" w:hAnsi="Arial" w:cs="Times New Roman"/>
          <w:sz w:val="22"/>
          <w:szCs w:val="22"/>
          <w:lang w:eastAsia="pt-BR"/>
        </w:rPr>
        <w:t>com o cumprimento das</w:t>
      </w:r>
      <w:r w:rsidR="002E4EFA" w:rsidRPr="00C36A5C">
        <w:rPr>
          <w:rFonts w:ascii="Arial" w:eastAsia="Calibri" w:hAnsi="Arial" w:cs="Times New Roman"/>
          <w:sz w:val="22"/>
          <w:szCs w:val="22"/>
          <w:lang w:eastAsia="pt-BR"/>
        </w:rPr>
        <w:t xml:space="preserve"> medidas de co</w:t>
      </w:r>
      <w:r w:rsidR="00CF2A2B" w:rsidRPr="00C36A5C">
        <w:rPr>
          <w:rFonts w:ascii="Arial" w:eastAsia="Calibri" w:hAnsi="Arial" w:cs="Times New Roman"/>
          <w:sz w:val="22"/>
          <w:szCs w:val="22"/>
          <w:lang w:eastAsia="pt-BR"/>
        </w:rPr>
        <w:t>ntrole ambiental nas</w:t>
      </w:r>
      <w:r w:rsidR="002E4EFA" w:rsidRPr="00C36A5C">
        <w:rPr>
          <w:rFonts w:ascii="Arial" w:eastAsia="Calibri" w:hAnsi="Arial" w:cs="Times New Roman"/>
          <w:sz w:val="22"/>
          <w:szCs w:val="22"/>
          <w:lang w:eastAsia="pt-BR"/>
        </w:rPr>
        <w:t xml:space="preserve"> fase</w:t>
      </w:r>
      <w:r w:rsidR="00CF2A2B" w:rsidRPr="00C36A5C">
        <w:rPr>
          <w:rFonts w:ascii="Arial" w:eastAsia="Calibri" w:hAnsi="Arial" w:cs="Times New Roman"/>
          <w:sz w:val="22"/>
          <w:szCs w:val="22"/>
          <w:lang w:eastAsia="pt-BR"/>
        </w:rPr>
        <w:t xml:space="preserve">s de planejamento </w:t>
      </w:r>
      <w:r w:rsidR="002E4EFA" w:rsidRPr="00C36A5C">
        <w:rPr>
          <w:rFonts w:ascii="Arial" w:eastAsia="Calibri" w:hAnsi="Arial" w:cs="Times New Roman"/>
          <w:sz w:val="22"/>
          <w:szCs w:val="22"/>
          <w:lang w:eastAsia="pt-BR"/>
        </w:rPr>
        <w:t xml:space="preserve">e construção exigirá uma coordenação centralizada, uma vez que há medidas que serão efetivamente executadas pelas empresas </w:t>
      </w:r>
      <w:r w:rsidR="00332728" w:rsidRPr="00C36A5C">
        <w:rPr>
          <w:rFonts w:ascii="Arial" w:eastAsia="Calibri" w:hAnsi="Arial" w:cs="Times New Roman"/>
          <w:sz w:val="22"/>
          <w:szCs w:val="22"/>
          <w:lang w:eastAsia="pt-BR"/>
        </w:rPr>
        <w:t>construtoras. A</w:t>
      </w:r>
      <w:r w:rsidR="002E4EFA" w:rsidRPr="00C36A5C">
        <w:rPr>
          <w:rFonts w:ascii="Arial" w:eastAsia="Calibri" w:hAnsi="Arial" w:cs="Times New Roman"/>
          <w:sz w:val="22"/>
          <w:szCs w:val="22"/>
          <w:lang w:eastAsia="pt-BR"/>
        </w:rPr>
        <w:t xml:space="preserve"> coordenação dos demais programas e medidas, cuja implantação é de responsabilidade direta da PMV, exigirá o apoio de uma equipe de Gestão Ambiental, qu</w:t>
      </w:r>
      <w:r w:rsidR="00444337" w:rsidRPr="00C36A5C">
        <w:rPr>
          <w:rFonts w:ascii="Arial" w:eastAsia="Calibri" w:hAnsi="Arial" w:cs="Times New Roman"/>
          <w:sz w:val="22"/>
          <w:szCs w:val="22"/>
          <w:lang w:eastAsia="pt-BR"/>
        </w:rPr>
        <w:t xml:space="preserve">e terá </w:t>
      </w:r>
      <w:r w:rsidR="002E4EFA" w:rsidRPr="00C36A5C">
        <w:rPr>
          <w:rFonts w:ascii="Arial" w:eastAsia="Calibri" w:hAnsi="Arial" w:cs="Times New Roman"/>
          <w:sz w:val="22"/>
          <w:szCs w:val="22"/>
          <w:lang w:eastAsia="pt-BR"/>
        </w:rPr>
        <w:t>atribuições</w:t>
      </w:r>
      <w:r w:rsidR="00444337" w:rsidRPr="00C36A5C">
        <w:rPr>
          <w:rFonts w:ascii="Arial" w:eastAsia="Calibri" w:hAnsi="Arial" w:cs="Times New Roman"/>
          <w:sz w:val="22"/>
          <w:szCs w:val="22"/>
          <w:lang w:eastAsia="pt-BR"/>
        </w:rPr>
        <w:t xml:space="preserve"> integrantes na estratégia de planejamento geral das obras. </w:t>
      </w:r>
    </w:p>
    <w:p w:rsidR="00942241" w:rsidRPr="00426013" w:rsidRDefault="00942241" w:rsidP="00426013">
      <w:pPr>
        <w:numPr>
          <w:ilvl w:val="2"/>
          <w:numId w:val="0"/>
        </w:numPr>
        <w:spacing w:after="0" w:line="360" w:lineRule="auto"/>
        <w:jc w:val="both"/>
        <w:rPr>
          <w:rFonts w:ascii="Arial" w:eastAsia="Calibri" w:hAnsi="Arial" w:cs="Times New Roman"/>
          <w:sz w:val="22"/>
          <w:szCs w:val="22"/>
          <w:lang w:eastAsia="pt-BR"/>
        </w:rPr>
      </w:pPr>
    </w:p>
    <w:p w:rsidR="00A32EF2" w:rsidRPr="00DC4762" w:rsidRDefault="00A32EF2" w:rsidP="00D15394">
      <w:pPr>
        <w:spacing w:after="0" w:line="360" w:lineRule="auto"/>
        <w:jc w:val="both"/>
        <w:rPr>
          <w:rFonts w:ascii="Arial" w:hAnsi="Arial" w:cs="Arial"/>
          <w:i/>
          <w:spacing w:val="4"/>
          <w:sz w:val="22"/>
          <w:szCs w:val="22"/>
        </w:rPr>
      </w:pPr>
      <w:r w:rsidRPr="00DC4762">
        <w:rPr>
          <w:rFonts w:ascii="Arial" w:hAnsi="Arial" w:cs="Arial"/>
          <w:i/>
          <w:spacing w:val="4"/>
          <w:sz w:val="22"/>
          <w:szCs w:val="22"/>
        </w:rPr>
        <w:t>Estratégia:</w:t>
      </w:r>
    </w:p>
    <w:p w:rsidR="00A32EF2" w:rsidRPr="00426013" w:rsidRDefault="00A32EF2" w:rsidP="00426013">
      <w:pPr>
        <w:numPr>
          <w:ilvl w:val="2"/>
          <w:numId w:val="0"/>
        </w:numPr>
        <w:spacing w:after="0" w:line="360" w:lineRule="auto"/>
        <w:jc w:val="both"/>
        <w:rPr>
          <w:rFonts w:ascii="Arial" w:eastAsia="Calibri" w:hAnsi="Arial" w:cs="Times New Roman"/>
          <w:sz w:val="22"/>
          <w:szCs w:val="22"/>
          <w:lang w:eastAsia="pt-BR"/>
        </w:rPr>
      </w:pPr>
    </w:p>
    <w:p w:rsidR="00C72C14" w:rsidRPr="00C36A5C" w:rsidRDefault="00A32EF2" w:rsidP="00444337">
      <w:pPr>
        <w:spacing w:after="0" w:line="360" w:lineRule="auto"/>
        <w:ind w:firstLine="709"/>
        <w:jc w:val="both"/>
        <w:rPr>
          <w:rFonts w:ascii="Arial" w:eastAsia="Calibri" w:hAnsi="Arial" w:cs="Times New Roman"/>
          <w:sz w:val="22"/>
          <w:szCs w:val="22"/>
          <w:lang w:eastAsia="pt-BR"/>
        </w:rPr>
      </w:pPr>
      <w:r w:rsidRPr="00C36A5C">
        <w:rPr>
          <w:rFonts w:ascii="Arial" w:eastAsia="Calibri" w:hAnsi="Arial" w:cs="Times New Roman"/>
          <w:sz w:val="22"/>
          <w:szCs w:val="22"/>
          <w:lang w:eastAsia="pt-BR"/>
        </w:rPr>
        <w:t>Seleção de empresas construtoras comprometidas com a conservação ambiental e inclusão de cláusulas ambient</w:t>
      </w:r>
      <w:r w:rsidR="00824FFC" w:rsidRPr="00C36A5C">
        <w:rPr>
          <w:rFonts w:ascii="Arial" w:eastAsia="Calibri" w:hAnsi="Arial" w:cs="Times New Roman"/>
          <w:sz w:val="22"/>
          <w:szCs w:val="22"/>
          <w:lang w:eastAsia="pt-BR"/>
        </w:rPr>
        <w:t xml:space="preserve">ais nos contratos de construção, </w:t>
      </w:r>
      <w:r w:rsidR="00F64687" w:rsidRPr="00C36A5C">
        <w:rPr>
          <w:rFonts w:ascii="Arial" w:eastAsia="Calibri" w:hAnsi="Arial" w:cs="Times New Roman"/>
          <w:sz w:val="22"/>
          <w:szCs w:val="22"/>
          <w:lang w:eastAsia="pt-BR"/>
        </w:rPr>
        <w:t>priorizando o</w:t>
      </w:r>
      <w:r w:rsidR="00824FFC" w:rsidRPr="00C36A5C">
        <w:rPr>
          <w:rFonts w:ascii="Arial" w:eastAsia="Calibri" w:hAnsi="Arial" w:cs="Times New Roman"/>
          <w:sz w:val="22"/>
          <w:szCs w:val="22"/>
          <w:lang w:eastAsia="pt-BR"/>
        </w:rPr>
        <w:t xml:space="preserve"> </w:t>
      </w:r>
      <w:r w:rsidR="00332728" w:rsidRPr="00C36A5C">
        <w:rPr>
          <w:rFonts w:ascii="Arial" w:eastAsia="Calibri" w:hAnsi="Arial" w:cs="Times New Roman"/>
          <w:sz w:val="22"/>
          <w:szCs w:val="22"/>
          <w:lang w:eastAsia="pt-BR"/>
        </w:rPr>
        <w:t>uso adequado</w:t>
      </w:r>
      <w:r w:rsidR="00824FFC" w:rsidRPr="00C36A5C">
        <w:rPr>
          <w:rFonts w:ascii="Arial" w:eastAsia="Calibri" w:hAnsi="Arial" w:cs="Times New Roman"/>
          <w:sz w:val="22"/>
          <w:szCs w:val="22"/>
          <w:lang w:eastAsia="pt-BR"/>
        </w:rPr>
        <w:t xml:space="preserve"> dos </w:t>
      </w:r>
      <w:r w:rsidR="00332728" w:rsidRPr="00C36A5C">
        <w:rPr>
          <w:rFonts w:ascii="Arial" w:eastAsia="Calibri" w:hAnsi="Arial" w:cs="Times New Roman"/>
          <w:sz w:val="22"/>
          <w:szCs w:val="22"/>
          <w:lang w:eastAsia="pt-BR"/>
        </w:rPr>
        <w:t>recursos, Tem</w:t>
      </w:r>
      <w:r w:rsidR="00444337" w:rsidRPr="00C36A5C">
        <w:rPr>
          <w:rFonts w:ascii="Arial" w:eastAsia="Calibri" w:hAnsi="Arial" w:cs="Times New Roman"/>
          <w:sz w:val="22"/>
          <w:szCs w:val="22"/>
          <w:lang w:eastAsia="pt-BR"/>
        </w:rPr>
        <w:t xml:space="preserve"> como estratégia o desenvolvimento de ações coordenadas necessárias ao adequado planejamento ambiental das obras, o que inclui a</w:t>
      </w:r>
      <w:r w:rsidR="0021320B" w:rsidRPr="00C36A5C">
        <w:rPr>
          <w:rFonts w:ascii="Arial" w:eastAsia="Calibri" w:hAnsi="Arial" w:cs="Times New Roman"/>
          <w:sz w:val="22"/>
          <w:szCs w:val="22"/>
          <w:lang w:eastAsia="pt-BR"/>
        </w:rPr>
        <w:t xml:space="preserve"> liberação das frentes de obra alinhada com </w:t>
      </w:r>
      <w:r w:rsidR="00444337" w:rsidRPr="00C36A5C">
        <w:rPr>
          <w:rFonts w:ascii="Arial" w:eastAsia="Calibri" w:hAnsi="Arial" w:cs="Times New Roman"/>
          <w:sz w:val="22"/>
          <w:szCs w:val="22"/>
          <w:lang w:eastAsia="pt-BR"/>
        </w:rPr>
        <w:t xml:space="preserve">a gestão das atividades, </w:t>
      </w:r>
      <w:r w:rsidR="0021320B" w:rsidRPr="00C36A5C">
        <w:rPr>
          <w:rFonts w:ascii="Arial" w:eastAsia="Calibri" w:hAnsi="Arial" w:cs="Times New Roman"/>
          <w:sz w:val="22"/>
          <w:szCs w:val="22"/>
          <w:lang w:eastAsia="pt-BR"/>
        </w:rPr>
        <w:t>onde</w:t>
      </w:r>
      <w:r w:rsidR="006C7C59" w:rsidRPr="00C36A5C">
        <w:rPr>
          <w:rFonts w:ascii="Arial" w:eastAsia="Calibri" w:hAnsi="Arial" w:cs="Times New Roman"/>
          <w:sz w:val="22"/>
          <w:szCs w:val="22"/>
          <w:lang w:eastAsia="pt-BR"/>
        </w:rPr>
        <w:t xml:space="preserve"> cada componente tem programas ambientais específicos que </w:t>
      </w:r>
      <w:r w:rsidR="00332728" w:rsidRPr="00C36A5C">
        <w:rPr>
          <w:rFonts w:ascii="Arial" w:eastAsia="Calibri" w:hAnsi="Arial" w:cs="Times New Roman"/>
          <w:sz w:val="22"/>
          <w:szCs w:val="22"/>
          <w:lang w:eastAsia="pt-BR"/>
        </w:rPr>
        <w:t>envolvem diferentes</w:t>
      </w:r>
      <w:r w:rsidR="00824FFC" w:rsidRPr="00C36A5C">
        <w:rPr>
          <w:rFonts w:ascii="Arial" w:eastAsia="Calibri" w:hAnsi="Arial" w:cs="Times New Roman"/>
          <w:sz w:val="22"/>
          <w:szCs w:val="22"/>
          <w:lang w:eastAsia="pt-BR"/>
        </w:rPr>
        <w:t xml:space="preserve"> espaços urbano </w:t>
      </w:r>
      <w:r w:rsidR="00F64687" w:rsidRPr="00C36A5C">
        <w:rPr>
          <w:rFonts w:ascii="Arial" w:eastAsia="Calibri" w:hAnsi="Arial" w:cs="Times New Roman"/>
          <w:sz w:val="22"/>
          <w:szCs w:val="22"/>
          <w:lang w:eastAsia="pt-BR"/>
        </w:rPr>
        <w:t xml:space="preserve">que estão </w:t>
      </w:r>
      <w:r w:rsidR="009042D3" w:rsidRPr="00C36A5C">
        <w:rPr>
          <w:rFonts w:ascii="Arial" w:eastAsia="Calibri" w:hAnsi="Arial" w:cs="Times New Roman"/>
          <w:sz w:val="22"/>
          <w:szCs w:val="22"/>
          <w:lang w:eastAsia="pt-BR"/>
        </w:rPr>
        <w:t>nas</w:t>
      </w:r>
      <w:r w:rsidR="00824FFC" w:rsidRPr="00C36A5C">
        <w:rPr>
          <w:rFonts w:ascii="Arial" w:eastAsia="Calibri" w:hAnsi="Arial" w:cs="Times New Roman"/>
          <w:sz w:val="22"/>
          <w:szCs w:val="22"/>
          <w:lang w:eastAsia="pt-BR"/>
        </w:rPr>
        <w:t xml:space="preserve"> áreas diretamente afetadas</w:t>
      </w:r>
      <w:r w:rsidR="00A24D99" w:rsidRPr="00C36A5C">
        <w:rPr>
          <w:rFonts w:ascii="Arial" w:eastAsia="Calibri" w:hAnsi="Arial" w:cs="Times New Roman"/>
          <w:sz w:val="22"/>
          <w:szCs w:val="22"/>
          <w:lang w:eastAsia="pt-BR"/>
        </w:rPr>
        <w:t xml:space="preserve"> pelo programa</w:t>
      </w:r>
      <w:r w:rsidR="00C72C14" w:rsidRPr="00C36A5C">
        <w:rPr>
          <w:rFonts w:ascii="Arial" w:eastAsia="Calibri" w:hAnsi="Arial" w:cs="Times New Roman"/>
          <w:sz w:val="22"/>
          <w:szCs w:val="22"/>
          <w:lang w:eastAsia="pt-BR"/>
        </w:rPr>
        <w:t xml:space="preserve">, </w:t>
      </w:r>
      <w:r w:rsidR="009042D3" w:rsidRPr="00C36A5C">
        <w:rPr>
          <w:rFonts w:ascii="Arial" w:eastAsia="Calibri" w:hAnsi="Arial" w:cs="Times New Roman"/>
          <w:sz w:val="22"/>
          <w:szCs w:val="22"/>
          <w:lang w:eastAsia="pt-BR"/>
        </w:rPr>
        <w:t xml:space="preserve">respeitando e protegendo </w:t>
      </w:r>
      <w:r w:rsidR="00C72C14" w:rsidRPr="00C36A5C">
        <w:rPr>
          <w:rFonts w:ascii="Arial" w:eastAsia="Calibri" w:hAnsi="Arial" w:cs="Times New Roman"/>
          <w:sz w:val="22"/>
          <w:szCs w:val="22"/>
          <w:lang w:eastAsia="pt-BR"/>
        </w:rPr>
        <w:t>a</w:t>
      </w:r>
      <w:r w:rsidR="009042D3" w:rsidRPr="00C36A5C">
        <w:rPr>
          <w:rFonts w:ascii="Arial" w:eastAsia="Calibri" w:hAnsi="Arial" w:cs="Times New Roman"/>
          <w:sz w:val="22"/>
          <w:szCs w:val="22"/>
          <w:lang w:eastAsia="pt-BR"/>
        </w:rPr>
        <w:t xml:space="preserve">s circunstancias </w:t>
      </w:r>
      <w:r w:rsidR="00C72C14" w:rsidRPr="00C36A5C">
        <w:rPr>
          <w:rFonts w:ascii="Arial" w:eastAsia="Calibri" w:hAnsi="Arial" w:cs="Times New Roman"/>
          <w:sz w:val="22"/>
          <w:szCs w:val="22"/>
          <w:lang w:eastAsia="pt-BR"/>
        </w:rPr>
        <w:t>de cada ambiente</w:t>
      </w:r>
      <w:r w:rsidR="00F43D9F">
        <w:rPr>
          <w:rFonts w:ascii="Arial" w:eastAsia="Calibri" w:hAnsi="Arial" w:cs="Times New Roman"/>
          <w:sz w:val="22"/>
          <w:szCs w:val="22"/>
          <w:lang w:eastAsia="pt-BR"/>
        </w:rPr>
        <w:t>.</w:t>
      </w:r>
    </w:p>
    <w:p w:rsidR="00A32EF2" w:rsidRPr="00426013" w:rsidRDefault="00A32EF2" w:rsidP="00426013">
      <w:pPr>
        <w:numPr>
          <w:ilvl w:val="2"/>
          <w:numId w:val="0"/>
        </w:numPr>
        <w:spacing w:after="0" w:line="360" w:lineRule="auto"/>
        <w:jc w:val="both"/>
        <w:rPr>
          <w:rFonts w:ascii="Arial" w:eastAsia="Calibri" w:hAnsi="Arial" w:cs="Times New Roman"/>
          <w:sz w:val="22"/>
          <w:szCs w:val="22"/>
          <w:lang w:eastAsia="pt-BR"/>
        </w:rPr>
      </w:pPr>
    </w:p>
    <w:p w:rsidR="00A32EF2" w:rsidRPr="00DC4762" w:rsidRDefault="00A32EF2" w:rsidP="00D15394">
      <w:pPr>
        <w:spacing w:after="0" w:line="360" w:lineRule="auto"/>
        <w:jc w:val="both"/>
        <w:rPr>
          <w:rFonts w:ascii="Arial" w:hAnsi="Arial" w:cs="Arial"/>
          <w:b/>
          <w:i/>
          <w:spacing w:val="4"/>
          <w:sz w:val="22"/>
          <w:szCs w:val="22"/>
        </w:rPr>
      </w:pPr>
      <w:r>
        <w:rPr>
          <w:rFonts w:ascii="Arial" w:hAnsi="Arial" w:cs="Arial"/>
          <w:b/>
          <w:i/>
          <w:spacing w:val="4"/>
          <w:sz w:val="22"/>
          <w:szCs w:val="22"/>
        </w:rPr>
        <w:t>c</w:t>
      </w:r>
      <w:r w:rsidRPr="00DC4762">
        <w:rPr>
          <w:rFonts w:ascii="Arial" w:hAnsi="Arial" w:cs="Arial"/>
          <w:b/>
          <w:i/>
          <w:spacing w:val="4"/>
          <w:sz w:val="22"/>
          <w:szCs w:val="22"/>
        </w:rPr>
        <w:t xml:space="preserve">) </w:t>
      </w:r>
      <w:r>
        <w:rPr>
          <w:rFonts w:ascii="Arial" w:hAnsi="Arial" w:cs="Arial"/>
          <w:b/>
          <w:i/>
          <w:spacing w:val="4"/>
          <w:sz w:val="22"/>
          <w:szCs w:val="22"/>
        </w:rPr>
        <w:t>Exigências ambientais no edital de contratação de empresas construtoras</w:t>
      </w:r>
    </w:p>
    <w:p w:rsidR="00A32EF2" w:rsidRPr="00426013" w:rsidRDefault="00A32EF2" w:rsidP="00426013">
      <w:pPr>
        <w:numPr>
          <w:ilvl w:val="2"/>
          <w:numId w:val="0"/>
        </w:numPr>
        <w:spacing w:after="0" w:line="360" w:lineRule="auto"/>
        <w:jc w:val="both"/>
        <w:rPr>
          <w:rFonts w:ascii="Arial" w:eastAsia="Calibri" w:hAnsi="Arial" w:cs="Times New Roman"/>
          <w:sz w:val="22"/>
          <w:szCs w:val="22"/>
          <w:lang w:eastAsia="pt-BR"/>
        </w:rPr>
      </w:pPr>
    </w:p>
    <w:p w:rsidR="00A32EF2" w:rsidRPr="00D0000D" w:rsidRDefault="00A32EF2" w:rsidP="00DA49A0">
      <w:pPr>
        <w:spacing w:after="0" w:line="360" w:lineRule="auto"/>
        <w:ind w:firstLine="709"/>
        <w:jc w:val="both"/>
        <w:rPr>
          <w:rFonts w:ascii="Arial" w:eastAsia="Calibri" w:hAnsi="Arial" w:cs="Times New Roman"/>
          <w:sz w:val="22"/>
          <w:szCs w:val="22"/>
          <w:lang w:eastAsia="pt-BR"/>
        </w:rPr>
      </w:pPr>
      <w:r w:rsidRPr="00C36A5C">
        <w:rPr>
          <w:rFonts w:ascii="Arial" w:eastAsia="Calibri" w:hAnsi="Arial" w:cs="Times New Roman"/>
          <w:sz w:val="22"/>
          <w:szCs w:val="22"/>
          <w:lang w:eastAsia="pt-BR"/>
        </w:rPr>
        <w:t xml:space="preserve">O edital de licitação das obras deve estabelecer os requisitos ambientais mínimos a serem atendidos pelas empresas construtoras. </w:t>
      </w:r>
      <w:r w:rsidR="009D1359" w:rsidRPr="00C36A5C">
        <w:rPr>
          <w:rFonts w:ascii="Arial" w:eastAsia="Calibri" w:hAnsi="Arial" w:cs="Times New Roman"/>
          <w:sz w:val="22"/>
          <w:szCs w:val="22"/>
          <w:lang w:eastAsia="pt-BR"/>
        </w:rPr>
        <w:t xml:space="preserve">As atividades relativas ao controle ambiental deverão ser partes integrante da mesma planilha de custos e cronograma físico do projeto, esse controle </w:t>
      </w:r>
      <w:r w:rsidR="00F43D9F" w:rsidRPr="00C36A5C">
        <w:rPr>
          <w:rFonts w:ascii="Arial" w:eastAsia="Calibri" w:hAnsi="Arial" w:cs="Times New Roman"/>
          <w:sz w:val="22"/>
          <w:szCs w:val="22"/>
          <w:lang w:eastAsia="pt-BR"/>
        </w:rPr>
        <w:t>será</w:t>
      </w:r>
      <w:r w:rsidR="009D1359" w:rsidRPr="00C36A5C">
        <w:rPr>
          <w:rFonts w:ascii="Arial" w:eastAsia="Calibri" w:hAnsi="Arial" w:cs="Times New Roman"/>
          <w:sz w:val="22"/>
          <w:szCs w:val="22"/>
          <w:lang w:eastAsia="pt-BR"/>
        </w:rPr>
        <w:t xml:space="preserve"> parte dos editais de licitação de obra, especificando manejo de resíduos de canteiros e de áreas de intervenção</w:t>
      </w:r>
      <w:r w:rsidR="009D1359">
        <w:rPr>
          <w:rFonts w:ascii="Arial" w:eastAsia="Calibri" w:hAnsi="Arial" w:cs="Times New Roman"/>
          <w:sz w:val="22"/>
          <w:szCs w:val="22"/>
          <w:lang w:eastAsia="pt-BR"/>
        </w:rPr>
        <w:t xml:space="preserve">. </w:t>
      </w:r>
    </w:p>
    <w:p w:rsidR="00A32EF2" w:rsidRPr="00426013" w:rsidRDefault="00A32EF2" w:rsidP="00426013">
      <w:pPr>
        <w:numPr>
          <w:ilvl w:val="2"/>
          <w:numId w:val="0"/>
        </w:numPr>
        <w:spacing w:after="0" w:line="360" w:lineRule="auto"/>
        <w:jc w:val="both"/>
        <w:rPr>
          <w:rFonts w:ascii="Arial" w:eastAsia="Calibri" w:hAnsi="Arial" w:cs="Times New Roman"/>
          <w:sz w:val="22"/>
          <w:szCs w:val="22"/>
          <w:lang w:eastAsia="pt-BR"/>
        </w:rPr>
      </w:pPr>
    </w:p>
    <w:p w:rsidR="00A32EF2" w:rsidRPr="00D0000D" w:rsidRDefault="00A32EF2" w:rsidP="00D15394">
      <w:pPr>
        <w:spacing w:after="0" w:line="360" w:lineRule="auto"/>
        <w:jc w:val="both"/>
        <w:rPr>
          <w:rFonts w:ascii="Arial" w:eastAsia="Calibri" w:hAnsi="Arial" w:cs="Times New Roman"/>
          <w:i/>
          <w:sz w:val="22"/>
          <w:szCs w:val="22"/>
          <w:lang w:eastAsia="pt-BR"/>
        </w:rPr>
      </w:pPr>
      <w:r w:rsidRPr="00D0000D">
        <w:rPr>
          <w:rFonts w:ascii="Arial" w:eastAsia="Calibri" w:hAnsi="Arial" w:cs="Times New Roman"/>
          <w:i/>
          <w:sz w:val="22"/>
          <w:szCs w:val="22"/>
          <w:lang w:eastAsia="pt-BR"/>
        </w:rPr>
        <w:t>Estratégias:</w:t>
      </w:r>
    </w:p>
    <w:p w:rsidR="006D53A0" w:rsidRPr="006D53A0" w:rsidRDefault="006D53A0" w:rsidP="006D53A0">
      <w:pPr>
        <w:numPr>
          <w:ilvl w:val="2"/>
          <w:numId w:val="0"/>
        </w:numPr>
        <w:spacing w:after="0" w:line="360" w:lineRule="auto"/>
        <w:ind w:firstLine="709"/>
        <w:jc w:val="both"/>
        <w:rPr>
          <w:rFonts w:ascii="Arial" w:eastAsia="Calibri" w:hAnsi="Arial" w:cs="Times New Roman"/>
          <w:sz w:val="22"/>
          <w:szCs w:val="22"/>
          <w:lang w:eastAsia="pt-BR"/>
        </w:rPr>
      </w:pPr>
    </w:p>
    <w:p w:rsidR="00A32EF2" w:rsidRPr="001E518A" w:rsidRDefault="00A32EF2" w:rsidP="001E518A">
      <w:pPr>
        <w:numPr>
          <w:ilvl w:val="2"/>
          <w:numId w:val="0"/>
        </w:numPr>
        <w:spacing w:after="0" w:line="360" w:lineRule="auto"/>
        <w:ind w:firstLine="709"/>
        <w:jc w:val="both"/>
        <w:rPr>
          <w:rFonts w:ascii="Arial" w:eastAsia="Calibri" w:hAnsi="Arial" w:cs="Times New Roman"/>
          <w:sz w:val="22"/>
          <w:szCs w:val="22"/>
          <w:lang w:eastAsia="pt-BR"/>
        </w:rPr>
      </w:pPr>
      <w:r w:rsidRPr="00D0000D">
        <w:rPr>
          <w:rFonts w:ascii="Arial" w:eastAsia="Calibri" w:hAnsi="Arial" w:cs="Times New Roman"/>
          <w:sz w:val="22"/>
          <w:szCs w:val="22"/>
          <w:lang w:eastAsia="pt-BR"/>
        </w:rPr>
        <w:t>Qualificação técnica ambiental da empresa construtora, com base em experi</w:t>
      </w:r>
      <w:r w:rsidR="00AC2C95">
        <w:rPr>
          <w:rFonts w:ascii="Arial" w:eastAsia="Calibri" w:hAnsi="Arial" w:cs="Times New Roman"/>
          <w:sz w:val="22"/>
          <w:szCs w:val="22"/>
          <w:lang w:eastAsia="pt-BR"/>
        </w:rPr>
        <w:t>ência comprovada na execução de</w:t>
      </w:r>
      <w:r w:rsidRPr="00D0000D">
        <w:rPr>
          <w:rFonts w:ascii="Arial" w:eastAsia="Calibri" w:hAnsi="Arial" w:cs="Times New Roman"/>
          <w:sz w:val="22"/>
          <w:szCs w:val="22"/>
          <w:lang w:eastAsia="pt-BR"/>
        </w:rPr>
        <w:t xml:space="preserve"> pelo menos, obra</w:t>
      </w:r>
      <w:r>
        <w:rPr>
          <w:rFonts w:ascii="Arial" w:eastAsia="Calibri" w:hAnsi="Arial" w:cs="Times New Roman"/>
          <w:sz w:val="22"/>
          <w:szCs w:val="22"/>
          <w:lang w:eastAsia="pt-BR"/>
        </w:rPr>
        <w:t>s</w:t>
      </w:r>
      <w:r w:rsidRPr="00D0000D">
        <w:rPr>
          <w:rFonts w:ascii="Arial" w:eastAsia="Calibri" w:hAnsi="Arial" w:cs="Times New Roman"/>
          <w:sz w:val="22"/>
          <w:szCs w:val="22"/>
          <w:lang w:eastAsia="pt-BR"/>
        </w:rPr>
        <w:t xml:space="preserve"> de porte médio, </w:t>
      </w:r>
      <w:r w:rsidRPr="00B63F92">
        <w:rPr>
          <w:rFonts w:ascii="Arial" w:eastAsia="Calibri" w:hAnsi="Arial" w:cs="Times New Roman"/>
          <w:sz w:val="22"/>
          <w:szCs w:val="22"/>
          <w:lang w:eastAsia="pt-BR"/>
        </w:rPr>
        <w:t xml:space="preserve">obras de macrodrenagem, </w:t>
      </w:r>
      <w:r w:rsidR="00CD5CD0" w:rsidRPr="00B63F92">
        <w:rPr>
          <w:rFonts w:ascii="Arial" w:eastAsia="Calibri" w:hAnsi="Arial" w:cs="Times New Roman"/>
          <w:sz w:val="22"/>
          <w:szCs w:val="22"/>
          <w:lang w:eastAsia="pt-BR"/>
        </w:rPr>
        <w:t>micro drenagem</w:t>
      </w:r>
      <w:r w:rsidRPr="00B63F92">
        <w:rPr>
          <w:rFonts w:ascii="Arial" w:eastAsia="Calibri" w:hAnsi="Arial" w:cs="Times New Roman"/>
          <w:sz w:val="22"/>
          <w:szCs w:val="22"/>
          <w:lang w:eastAsia="pt-BR"/>
        </w:rPr>
        <w:t>, desassoreamento de cursos d’água e urbanização</w:t>
      </w:r>
      <w:r w:rsidRPr="00D0000D">
        <w:rPr>
          <w:rFonts w:ascii="Arial" w:eastAsia="Calibri" w:hAnsi="Arial" w:cs="Times New Roman"/>
          <w:sz w:val="22"/>
          <w:szCs w:val="22"/>
          <w:lang w:eastAsia="pt-BR"/>
        </w:rPr>
        <w:t xml:space="preserve">. A comprovação deve ser feita </w:t>
      </w:r>
      <w:r>
        <w:rPr>
          <w:rFonts w:ascii="Arial" w:eastAsia="Calibri" w:hAnsi="Arial" w:cs="Times New Roman"/>
          <w:sz w:val="22"/>
          <w:szCs w:val="22"/>
          <w:lang w:eastAsia="pt-BR"/>
        </w:rPr>
        <w:t>de acor</w:t>
      </w:r>
      <w:r w:rsidR="00AC2C95">
        <w:rPr>
          <w:rFonts w:ascii="Arial" w:eastAsia="Calibri" w:hAnsi="Arial" w:cs="Times New Roman"/>
          <w:sz w:val="22"/>
          <w:szCs w:val="22"/>
          <w:lang w:eastAsia="pt-BR"/>
        </w:rPr>
        <w:t>do com o edital de obras e a UGP</w:t>
      </w:r>
      <w:r>
        <w:rPr>
          <w:rFonts w:ascii="Arial" w:eastAsia="Calibri" w:hAnsi="Arial" w:cs="Times New Roman"/>
          <w:sz w:val="22"/>
          <w:szCs w:val="22"/>
          <w:lang w:eastAsia="pt-BR"/>
        </w:rPr>
        <w:t xml:space="preserve">, ao seu critério, pode também exigir </w:t>
      </w:r>
      <w:r w:rsidRPr="00D0000D">
        <w:rPr>
          <w:rFonts w:ascii="Arial" w:eastAsia="Calibri" w:hAnsi="Arial" w:cs="Times New Roman"/>
          <w:sz w:val="22"/>
          <w:szCs w:val="22"/>
          <w:lang w:eastAsia="pt-BR"/>
        </w:rPr>
        <w:t>declaração do órgão ambiental licenciador de que as obras cumpriram os re</w:t>
      </w:r>
      <w:r w:rsidR="006D53A0">
        <w:rPr>
          <w:rFonts w:ascii="Arial" w:eastAsia="Calibri" w:hAnsi="Arial" w:cs="Times New Roman"/>
          <w:sz w:val="22"/>
          <w:szCs w:val="22"/>
          <w:lang w:eastAsia="pt-BR"/>
        </w:rPr>
        <w:t xml:space="preserve">quisitos </w:t>
      </w:r>
      <w:r w:rsidR="006D53A0" w:rsidRPr="00C36A5C">
        <w:rPr>
          <w:rFonts w:ascii="Arial" w:eastAsia="Calibri" w:hAnsi="Arial" w:cs="Times New Roman"/>
          <w:sz w:val="22"/>
          <w:szCs w:val="22"/>
          <w:lang w:eastAsia="pt-BR"/>
        </w:rPr>
        <w:t>ambientais que constare</w:t>
      </w:r>
      <w:r w:rsidRPr="00C36A5C">
        <w:rPr>
          <w:rFonts w:ascii="Arial" w:eastAsia="Calibri" w:hAnsi="Arial" w:cs="Times New Roman"/>
          <w:sz w:val="22"/>
          <w:szCs w:val="22"/>
          <w:lang w:eastAsia="pt-BR"/>
        </w:rPr>
        <w:t xml:space="preserve">m </w:t>
      </w:r>
      <w:r w:rsidR="006D53A0" w:rsidRPr="00C36A5C">
        <w:rPr>
          <w:rFonts w:ascii="Arial" w:eastAsia="Calibri" w:hAnsi="Arial" w:cs="Times New Roman"/>
          <w:sz w:val="22"/>
          <w:szCs w:val="22"/>
          <w:lang w:eastAsia="pt-BR"/>
        </w:rPr>
        <w:t>no RAAS</w:t>
      </w:r>
      <w:r w:rsidRPr="00C36A5C">
        <w:rPr>
          <w:rFonts w:ascii="Arial" w:eastAsia="Calibri" w:hAnsi="Arial" w:cs="Times New Roman"/>
          <w:sz w:val="22"/>
          <w:szCs w:val="22"/>
          <w:lang w:eastAsia="pt-BR"/>
        </w:rPr>
        <w:t>.</w:t>
      </w:r>
    </w:p>
    <w:p w:rsidR="001E518A" w:rsidRDefault="001E518A" w:rsidP="00FE1DC7">
      <w:pPr>
        <w:numPr>
          <w:ilvl w:val="2"/>
          <w:numId w:val="0"/>
        </w:numPr>
        <w:spacing w:after="0" w:line="360" w:lineRule="auto"/>
        <w:jc w:val="both"/>
        <w:rPr>
          <w:rFonts w:ascii="Arial" w:hAnsi="Arial" w:cs="Arial"/>
          <w:spacing w:val="4"/>
          <w:sz w:val="22"/>
          <w:szCs w:val="22"/>
        </w:rPr>
      </w:pPr>
    </w:p>
    <w:p w:rsidR="00A32EF2" w:rsidRPr="00ED16E8" w:rsidRDefault="00A32EF2" w:rsidP="00D15394">
      <w:pPr>
        <w:spacing w:after="0" w:line="360" w:lineRule="auto"/>
        <w:jc w:val="both"/>
        <w:rPr>
          <w:rFonts w:ascii="Arial" w:hAnsi="Arial" w:cs="Arial"/>
          <w:spacing w:val="4"/>
          <w:sz w:val="22"/>
          <w:szCs w:val="22"/>
        </w:rPr>
      </w:pPr>
      <w:r>
        <w:rPr>
          <w:rFonts w:ascii="Arial" w:hAnsi="Arial" w:cs="Arial"/>
          <w:b/>
          <w:i/>
          <w:spacing w:val="4"/>
          <w:sz w:val="22"/>
          <w:szCs w:val="22"/>
        </w:rPr>
        <w:t>d</w:t>
      </w:r>
      <w:r w:rsidRPr="00DC4762">
        <w:rPr>
          <w:rFonts w:ascii="Arial" w:hAnsi="Arial" w:cs="Arial"/>
          <w:b/>
          <w:i/>
          <w:spacing w:val="4"/>
          <w:sz w:val="22"/>
          <w:szCs w:val="22"/>
        </w:rPr>
        <w:t>) Implantação, operação e desmobilização do canteiro de obras</w:t>
      </w:r>
    </w:p>
    <w:p w:rsidR="00FE1DC7" w:rsidRDefault="00A32EF2" w:rsidP="00F43D9F">
      <w:pPr>
        <w:spacing w:after="0" w:line="360" w:lineRule="auto"/>
        <w:ind w:firstLine="709"/>
        <w:jc w:val="both"/>
        <w:rPr>
          <w:rFonts w:ascii="Arial" w:hAnsi="Arial" w:cs="Arial"/>
          <w:spacing w:val="4"/>
          <w:sz w:val="22"/>
          <w:szCs w:val="22"/>
        </w:rPr>
      </w:pPr>
      <w:r w:rsidRPr="00C36A5C">
        <w:rPr>
          <w:rFonts w:ascii="Arial" w:hAnsi="Arial" w:cs="Arial"/>
          <w:spacing w:val="4"/>
          <w:sz w:val="22"/>
          <w:szCs w:val="22"/>
        </w:rPr>
        <w:t>Os canteiros de obras, além de atender</w:t>
      </w:r>
      <w:r w:rsidR="00BA7E66" w:rsidRPr="00C36A5C">
        <w:rPr>
          <w:rFonts w:ascii="Arial" w:hAnsi="Arial" w:cs="Arial"/>
          <w:spacing w:val="4"/>
          <w:sz w:val="22"/>
          <w:szCs w:val="22"/>
        </w:rPr>
        <w:t>em</w:t>
      </w:r>
      <w:r w:rsidRPr="00C36A5C">
        <w:rPr>
          <w:rFonts w:ascii="Arial" w:hAnsi="Arial" w:cs="Arial"/>
          <w:spacing w:val="4"/>
          <w:sz w:val="22"/>
          <w:szCs w:val="22"/>
        </w:rPr>
        <w:t xml:space="preserve"> à legislação ambiental e às Normas Regulamentadoras do Ministério do Trabalho e Emprego, devem ser implantados e </w:t>
      </w:r>
      <w:r w:rsidR="00332728" w:rsidRPr="00C36A5C">
        <w:rPr>
          <w:rFonts w:ascii="Arial" w:hAnsi="Arial" w:cs="Arial"/>
          <w:spacing w:val="4"/>
          <w:sz w:val="22"/>
          <w:szCs w:val="22"/>
        </w:rPr>
        <w:t>operados de</w:t>
      </w:r>
      <w:r w:rsidRPr="00C36A5C">
        <w:rPr>
          <w:rFonts w:ascii="Arial" w:hAnsi="Arial" w:cs="Arial"/>
          <w:spacing w:val="4"/>
          <w:sz w:val="22"/>
          <w:szCs w:val="22"/>
        </w:rPr>
        <w:t xml:space="preserve"> forma a evitar danos ambientais e acidentes de trabalho e, depois de desmobilizados, a área degradada pela atividade deve ser recuperada de forma que as suas condições ambientais sejam iguais ou superiores às existentes anteriormente às obras.</w:t>
      </w:r>
    </w:p>
    <w:p w:rsidR="00F43D9F" w:rsidRDefault="00F43D9F">
      <w:pPr>
        <w:spacing w:line="276" w:lineRule="auto"/>
        <w:rPr>
          <w:rFonts w:ascii="Arial" w:hAnsi="Arial" w:cs="Arial"/>
          <w:spacing w:val="4"/>
          <w:sz w:val="22"/>
          <w:szCs w:val="22"/>
        </w:rPr>
      </w:pPr>
      <w:r>
        <w:rPr>
          <w:rFonts w:ascii="Arial" w:hAnsi="Arial" w:cs="Arial"/>
          <w:spacing w:val="4"/>
          <w:sz w:val="22"/>
          <w:szCs w:val="22"/>
        </w:rPr>
        <w:br w:type="page"/>
      </w:r>
    </w:p>
    <w:p w:rsidR="00A32EF2" w:rsidRPr="00C36A5C" w:rsidRDefault="00A32EF2" w:rsidP="00BA7E66">
      <w:pPr>
        <w:spacing w:line="276" w:lineRule="auto"/>
        <w:rPr>
          <w:rFonts w:ascii="Arial" w:hAnsi="Arial" w:cs="Arial"/>
          <w:spacing w:val="4"/>
          <w:sz w:val="22"/>
          <w:szCs w:val="22"/>
        </w:rPr>
      </w:pPr>
      <w:r w:rsidRPr="00C36A5C">
        <w:rPr>
          <w:rFonts w:ascii="Arial" w:hAnsi="Arial" w:cs="Arial"/>
          <w:i/>
          <w:spacing w:val="4"/>
          <w:sz w:val="22"/>
          <w:szCs w:val="22"/>
        </w:rPr>
        <w:lastRenderedPageBreak/>
        <w:t>Estratégia:</w:t>
      </w:r>
    </w:p>
    <w:p w:rsidR="00A32EF2" w:rsidRPr="00C36A5C" w:rsidRDefault="00A32EF2" w:rsidP="00D15394">
      <w:pPr>
        <w:spacing w:after="0" w:line="360" w:lineRule="auto"/>
        <w:jc w:val="both"/>
        <w:rPr>
          <w:rFonts w:ascii="Arial" w:hAnsi="Arial" w:cs="Arial"/>
          <w:spacing w:val="4"/>
          <w:sz w:val="22"/>
          <w:szCs w:val="22"/>
        </w:rPr>
      </w:pPr>
    </w:p>
    <w:p w:rsidR="00A32EF2" w:rsidRPr="00DA49A0" w:rsidRDefault="00A32EF2" w:rsidP="00334C31">
      <w:pPr>
        <w:spacing w:after="0" w:line="360" w:lineRule="auto"/>
        <w:ind w:firstLine="709"/>
        <w:jc w:val="both"/>
        <w:rPr>
          <w:rFonts w:ascii="Arial" w:eastAsia="Calibri" w:hAnsi="Arial" w:cs="Times New Roman"/>
          <w:sz w:val="22"/>
          <w:szCs w:val="22"/>
          <w:lang w:eastAsia="pt-BR"/>
        </w:rPr>
      </w:pPr>
      <w:r w:rsidRPr="00C36A5C">
        <w:rPr>
          <w:rFonts w:ascii="Arial" w:eastAsia="Calibri" w:hAnsi="Arial" w:cs="Times New Roman"/>
          <w:sz w:val="22"/>
          <w:szCs w:val="22"/>
          <w:lang w:eastAsia="pt-BR"/>
        </w:rPr>
        <w:t>Estabelecimento de critérios socioambientai</w:t>
      </w:r>
      <w:r w:rsidR="006B4BAF" w:rsidRPr="00C36A5C">
        <w:rPr>
          <w:rFonts w:ascii="Arial" w:eastAsia="Calibri" w:hAnsi="Arial" w:cs="Times New Roman"/>
          <w:sz w:val="22"/>
          <w:szCs w:val="22"/>
          <w:lang w:eastAsia="pt-BR"/>
        </w:rPr>
        <w:t>s para a implantação e controle d</w:t>
      </w:r>
      <w:r w:rsidR="00B76D04" w:rsidRPr="00C36A5C">
        <w:rPr>
          <w:rFonts w:ascii="Arial" w:eastAsia="Calibri" w:hAnsi="Arial" w:cs="Times New Roman"/>
          <w:sz w:val="22"/>
          <w:szCs w:val="22"/>
          <w:lang w:eastAsia="pt-BR"/>
        </w:rPr>
        <w:t xml:space="preserve">a </w:t>
      </w:r>
      <w:r w:rsidR="00332728" w:rsidRPr="00C36A5C">
        <w:rPr>
          <w:rFonts w:ascii="Arial" w:eastAsia="Calibri" w:hAnsi="Arial" w:cs="Times New Roman"/>
          <w:sz w:val="22"/>
          <w:szCs w:val="22"/>
          <w:lang w:eastAsia="pt-BR"/>
        </w:rPr>
        <w:t>produção nas</w:t>
      </w:r>
      <w:r w:rsidR="00B76D04" w:rsidRPr="00C36A5C">
        <w:rPr>
          <w:rFonts w:ascii="Arial" w:eastAsia="Calibri" w:hAnsi="Arial" w:cs="Times New Roman"/>
          <w:sz w:val="22"/>
          <w:szCs w:val="22"/>
          <w:lang w:eastAsia="pt-BR"/>
        </w:rPr>
        <w:t xml:space="preserve"> instalações pro</w:t>
      </w:r>
      <w:r w:rsidR="00474ED2" w:rsidRPr="00C36A5C">
        <w:rPr>
          <w:rFonts w:ascii="Arial" w:eastAsia="Calibri" w:hAnsi="Arial" w:cs="Times New Roman"/>
          <w:sz w:val="22"/>
          <w:szCs w:val="22"/>
          <w:lang w:eastAsia="pt-BR"/>
        </w:rPr>
        <w:t xml:space="preserve">visórias do canteiro de </w:t>
      </w:r>
      <w:r w:rsidR="00F45B7D" w:rsidRPr="00C36A5C">
        <w:rPr>
          <w:rFonts w:ascii="Arial" w:eastAsia="Calibri" w:hAnsi="Arial" w:cs="Times New Roman"/>
          <w:sz w:val="22"/>
          <w:szCs w:val="22"/>
          <w:lang w:eastAsia="pt-BR"/>
        </w:rPr>
        <w:t>obra, visando</w:t>
      </w:r>
      <w:r w:rsidR="00BA7E66" w:rsidRPr="00C36A5C">
        <w:rPr>
          <w:rFonts w:ascii="Arial" w:eastAsia="Calibri" w:hAnsi="Arial" w:cs="Times New Roman"/>
          <w:sz w:val="22"/>
          <w:szCs w:val="22"/>
          <w:lang w:eastAsia="pt-BR"/>
        </w:rPr>
        <w:t xml:space="preserve"> a redução dos riscos de passivos ambientais decorrentes das obras, a PMV deve assegurar que todas as medidas e programas propostos neste documento e nos estudos ambientais sejam incorporados à rotina de seus colaboradores e funcionários, bem como nos editais de contratação de </w:t>
      </w:r>
      <w:r w:rsidR="00F45B7D" w:rsidRPr="00C36A5C">
        <w:rPr>
          <w:rFonts w:ascii="Arial" w:eastAsia="Calibri" w:hAnsi="Arial" w:cs="Times New Roman"/>
          <w:sz w:val="22"/>
          <w:szCs w:val="22"/>
          <w:lang w:eastAsia="pt-BR"/>
        </w:rPr>
        <w:t>obras. Os</w:t>
      </w:r>
      <w:r w:rsidR="00BA7E66" w:rsidRPr="00C36A5C">
        <w:rPr>
          <w:rFonts w:ascii="Arial" w:eastAsia="Calibri" w:hAnsi="Arial" w:cs="Times New Roman"/>
          <w:sz w:val="22"/>
          <w:szCs w:val="22"/>
          <w:lang w:eastAsia="pt-BR"/>
        </w:rPr>
        <w:t xml:space="preserve"> equipamentos industriais serão mantidos em perfeitas condições operacionais e de regulagem. Na medida do necessário serão adotados dispositivos de atenuação de ruídos, de forma a garantir atendimento às normas de segurança de trabalho </w:t>
      </w:r>
      <w:r w:rsidR="00F45B7D" w:rsidRPr="00C36A5C">
        <w:rPr>
          <w:rFonts w:ascii="Arial" w:eastAsia="Calibri" w:hAnsi="Arial" w:cs="Times New Roman"/>
          <w:sz w:val="22"/>
          <w:szCs w:val="22"/>
          <w:lang w:eastAsia="pt-BR"/>
        </w:rPr>
        <w:t>aplicáveis. A</w:t>
      </w:r>
      <w:r w:rsidR="00BA7E66" w:rsidRPr="00C36A5C">
        <w:rPr>
          <w:rFonts w:ascii="Arial" w:eastAsia="Calibri" w:hAnsi="Arial" w:cs="Times New Roman"/>
          <w:sz w:val="22"/>
          <w:szCs w:val="22"/>
          <w:lang w:eastAsia="pt-BR"/>
        </w:rPr>
        <w:t xml:space="preserve"> manutenção das condições de organização e limpeza de todas as áreas utilizadas na construção será de responsabilidade da empresa construtora, s</w:t>
      </w:r>
      <w:r w:rsidR="00474ED2" w:rsidRPr="00C36A5C">
        <w:rPr>
          <w:rFonts w:ascii="Arial" w:eastAsia="Calibri" w:hAnsi="Arial" w:cs="Times New Roman"/>
          <w:sz w:val="22"/>
          <w:szCs w:val="22"/>
          <w:lang w:eastAsia="pt-BR"/>
        </w:rPr>
        <w:t xml:space="preserve">ob fiscalização do empreendedor que </w:t>
      </w:r>
      <w:r w:rsidR="00F43D9F" w:rsidRPr="00C36A5C">
        <w:rPr>
          <w:rFonts w:ascii="Arial" w:eastAsia="Calibri" w:hAnsi="Arial" w:cs="Times New Roman"/>
          <w:sz w:val="22"/>
          <w:szCs w:val="22"/>
          <w:lang w:eastAsia="pt-BR"/>
        </w:rPr>
        <w:t>deverão ter</w:t>
      </w:r>
      <w:r w:rsidR="00474ED2" w:rsidRPr="00C36A5C">
        <w:rPr>
          <w:rFonts w:ascii="Arial" w:eastAsia="Calibri" w:hAnsi="Arial" w:cs="Times New Roman"/>
          <w:sz w:val="22"/>
          <w:szCs w:val="22"/>
          <w:lang w:eastAsia="pt-BR"/>
        </w:rPr>
        <w:t xml:space="preserve"> procedimentos de rotina, na logística de controle dos insumos presentes na área do canteiro e </w:t>
      </w:r>
      <w:r w:rsidR="00022F57" w:rsidRPr="00C36A5C">
        <w:rPr>
          <w:rFonts w:ascii="Arial" w:eastAsia="Calibri" w:hAnsi="Arial" w:cs="Times New Roman"/>
          <w:sz w:val="22"/>
          <w:szCs w:val="22"/>
          <w:lang w:eastAsia="pt-BR"/>
        </w:rPr>
        <w:t>na manutenção</w:t>
      </w:r>
      <w:r w:rsidR="00474ED2" w:rsidRPr="00C36A5C">
        <w:rPr>
          <w:rFonts w:ascii="Arial" w:eastAsia="Calibri" w:hAnsi="Arial" w:cs="Times New Roman"/>
          <w:sz w:val="22"/>
          <w:szCs w:val="22"/>
          <w:lang w:eastAsia="pt-BR"/>
        </w:rPr>
        <w:t xml:space="preserve"> e operação das unidades instaladas, através de acompanhamento das atividades desenvolvidas registradas no diário de obra </w:t>
      </w:r>
      <w:r w:rsidR="00022F57" w:rsidRPr="00C36A5C">
        <w:rPr>
          <w:rFonts w:ascii="Arial" w:eastAsia="Calibri" w:hAnsi="Arial" w:cs="Times New Roman"/>
          <w:sz w:val="22"/>
          <w:szCs w:val="22"/>
          <w:lang w:eastAsia="pt-BR"/>
        </w:rPr>
        <w:t>até</w:t>
      </w:r>
      <w:r w:rsidR="00474ED2" w:rsidRPr="00C36A5C">
        <w:rPr>
          <w:rFonts w:ascii="Arial" w:eastAsia="Calibri" w:hAnsi="Arial" w:cs="Times New Roman"/>
          <w:sz w:val="22"/>
          <w:szCs w:val="22"/>
          <w:lang w:eastAsia="pt-BR"/>
        </w:rPr>
        <w:t xml:space="preserve"> o processo final de desmobilização do canteiro de obras</w:t>
      </w:r>
    </w:p>
    <w:p w:rsidR="00A32EF2" w:rsidRPr="00942241" w:rsidRDefault="00A32EF2" w:rsidP="00D15394">
      <w:pPr>
        <w:spacing w:after="0" w:line="360" w:lineRule="auto"/>
        <w:jc w:val="both"/>
        <w:rPr>
          <w:rFonts w:ascii="Arial" w:hAnsi="Arial" w:cs="Arial"/>
          <w:spacing w:val="4"/>
          <w:sz w:val="22"/>
          <w:szCs w:val="22"/>
        </w:rPr>
      </w:pPr>
    </w:p>
    <w:p w:rsidR="00A32EF2" w:rsidRDefault="00A32EF2" w:rsidP="00D15394">
      <w:pPr>
        <w:spacing w:after="0" w:line="360" w:lineRule="auto"/>
        <w:jc w:val="both"/>
        <w:rPr>
          <w:rFonts w:ascii="Arial" w:hAnsi="Arial" w:cs="Arial"/>
          <w:b/>
          <w:i/>
          <w:spacing w:val="4"/>
          <w:sz w:val="22"/>
          <w:szCs w:val="22"/>
        </w:rPr>
      </w:pPr>
      <w:r>
        <w:rPr>
          <w:rFonts w:ascii="Arial" w:hAnsi="Arial" w:cs="Arial"/>
          <w:b/>
          <w:i/>
          <w:spacing w:val="4"/>
          <w:sz w:val="22"/>
          <w:szCs w:val="22"/>
        </w:rPr>
        <w:t>e</w:t>
      </w:r>
      <w:r w:rsidRPr="00DC4762">
        <w:rPr>
          <w:rFonts w:ascii="Arial" w:hAnsi="Arial" w:cs="Arial"/>
          <w:b/>
          <w:i/>
          <w:spacing w:val="4"/>
          <w:sz w:val="22"/>
          <w:szCs w:val="22"/>
        </w:rPr>
        <w:t xml:space="preserve">) </w:t>
      </w:r>
      <w:r w:rsidR="001204F4">
        <w:rPr>
          <w:rFonts w:ascii="Arial" w:hAnsi="Arial" w:cs="Arial"/>
          <w:b/>
          <w:i/>
          <w:spacing w:val="4"/>
          <w:sz w:val="22"/>
          <w:szCs w:val="22"/>
        </w:rPr>
        <w:t>C</w:t>
      </w:r>
      <w:r w:rsidR="001204F4" w:rsidRPr="001204F4">
        <w:rPr>
          <w:rFonts w:ascii="Arial" w:hAnsi="Arial" w:cs="Arial"/>
          <w:b/>
          <w:i/>
          <w:spacing w:val="4"/>
          <w:sz w:val="22"/>
          <w:szCs w:val="22"/>
        </w:rPr>
        <w:t>ontrole ambiental dos procedimentos construtivos</w:t>
      </w:r>
    </w:p>
    <w:p w:rsidR="00022F57" w:rsidRPr="00B23D68" w:rsidRDefault="00022F57" w:rsidP="00D15394">
      <w:pPr>
        <w:spacing w:after="0" w:line="360" w:lineRule="auto"/>
        <w:jc w:val="both"/>
        <w:rPr>
          <w:rFonts w:ascii="Arial" w:hAnsi="Arial" w:cs="Arial"/>
          <w:spacing w:val="4"/>
          <w:sz w:val="22"/>
          <w:szCs w:val="22"/>
        </w:rPr>
      </w:pPr>
    </w:p>
    <w:p w:rsidR="00A32EF2" w:rsidRPr="00DC4762" w:rsidRDefault="00A32EF2" w:rsidP="00DA49A0">
      <w:pPr>
        <w:spacing w:after="0" w:line="360" w:lineRule="auto"/>
        <w:ind w:firstLine="709"/>
        <w:jc w:val="both"/>
        <w:rPr>
          <w:rFonts w:ascii="Arial" w:hAnsi="Arial" w:cs="Arial"/>
          <w:spacing w:val="4"/>
          <w:sz w:val="22"/>
          <w:szCs w:val="22"/>
        </w:rPr>
      </w:pPr>
      <w:r w:rsidRPr="00DC4762">
        <w:rPr>
          <w:rFonts w:ascii="Arial" w:hAnsi="Arial" w:cs="Arial"/>
          <w:spacing w:val="4"/>
          <w:sz w:val="22"/>
          <w:szCs w:val="22"/>
        </w:rPr>
        <w:t xml:space="preserve">As obras do </w:t>
      </w:r>
      <w:r>
        <w:rPr>
          <w:rFonts w:ascii="Arial" w:hAnsi="Arial" w:cs="Arial"/>
          <w:spacing w:val="4"/>
          <w:sz w:val="22"/>
          <w:szCs w:val="22"/>
        </w:rPr>
        <w:t>Programa</w:t>
      </w:r>
      <w:r w:rsidRPr="00DC4762">
        <w:rPr>
          <w:rFonts w:ascii="Arial" w:hAnsi="Arial" w:cs="Arial"/>
          <w:spacing w:val="4"/>
          <w:sz w:val="22"/>
          <w:szCs w:val="22"/>
        </w:rPr>
        <w:t xml:space="preserve"> devem ser implantadas de forma a evitar ou reduzir os impactos socioambientais, tanto no cantei</w:t>
      </w:r>
      <w:r>
        <w:rPr>
          <w:rFonts w:ascii="Arial" w:hAnsi="Arial" w:cs="Arial"/>
          <w:spacing w:val="4"/>
          <w:sz w:val="22"/>
          <w:szCs w:val="22"/>
        </w:rPr>
        <w:t xml:space="preserve">ro de </w:t>
      </w:r>
      <w:r w:rsidRPr="00C36A5C">
        <w:rPr>
          <w:rFonts w:ascii="Arial" w:hAnsi="Arial" w:cs="Arial"/>
          <w:spacing w:val="4"/>
          <w:sz w:val="22"/>
          <w:szCs w:val="22"/>
        </w:rPr>
        <w:t>obras como no seu entorno em se tratando de área</w:t>
      </w:r>
      <w:r w:rsidR="00B63F92" w:rsidRPr="00C36A5C">
        <w:rPr>
          <w:rFonts w:ascii="Arial" w:hAnsi="Arial" w:cs="Arial"/>
          <w:spacing w:val="4"/>
          <w:sz w:val="22"/>
          <w:szCs w:val="22"/>
        </w:rPr>
        <w:t xml:space="preserve"> de fragilidade ambiental como: Estuário, mangues, áreas de preservação permanente</w:t>
      </w:r>
      <w:r w:rsidR="00022F57">
        <w:rPr>
          <w:rFonts w:ascii="Arial" w:hAnsi="Arial" w:cs="Arial"/>
          <w:spacing w:val="4"/>
          <w:sz w:val="22"/>
          <w:szCs w:val="22"/>
        </w:rPr>
        <w:t>,</w:t>
      </w:r>
      <w:r w:rsidR="00B63F92" w:rsidRPr="00C36A5C">
        <w:rPr>
          <w:rFonts w:ascii="Arial" w:hAnsi="Arial" w:cs="Arial"/>
          <w:spacing w:val="4"/>
          <w:sz w:val="22"/>
          <w:szCs w:val="22"/>
        </w:rPr>
        <w:t xml:space="preserve"> e que sofrem influências da maré.</w:t>
      </w:r>
    </w:p>
    <w:p w:rsidR="00A32EF2" w:rsidRPr="00DC1846" w:rsidRDefault="00A32EF2" w:rsidP="00D15394">
      <w:pPr>
        <w:spacing w:after="0" w:line="360" w:lineRule="auto"/>
        <w:jc w:val="both"/>
        <w:rPr>
          <w:rFonts w:ascii="Arial" w:hAnsi="Arial" w:cs="Arial"/>
          <w:spacing w:val="4"/>
          <w:sz w:val="16"/>
          <w:szCs w:val="16"/>
        </w:rPr>
      </w:pPr>
    </w:p>
    <w:p w:rsidR="00A32EF2" w:rsidRPr="00DC4762" w:rsidRDefault="00A32EF2" w:rsidP="00D15394">
      <w:pPr>
        <w:spacing w:after="0" w:line="360" w:lineRule="auto"/>
        <w:jc w:val="both"/>
        <w:rPr>
          <w:rFonts w:ascii="Arial" w:hAnsi="Arial" w:cs="Arial"/>
          <w:i/>
          <w:spacing w:val="4"/>
          <w:sz w:val="22"/>
          <w:szCs w:val="22"/>
        </w:rPr>
      </w:pPr>
      <w:r w:rsidRPr="00DC4762">
        <w:rPr>
          <w:rFonts w:ascii="Arial" w:hAnsi="Arial" w:cs="Arial"/>
          <w:i/>
          <w:spacing w:val="4"/>
          <w:sz w:val="22"/>
          <w:szCs w:val="22"/>
        </w:rPr>
        <w:t>Estratégia:</w:t>
      </w:r>
    </w:p>
    <w:p w:rsidR="00A32EF2" w:rsidRPr="00DC1846" w:rsidRDefault="00A32EF2" w:rsidP="00D15394">
      <w:pPr>
        <w:spacing w:after="0" w:line="360" w:lineRule="auto"/>
        <w:jc w:val="both"/>
        <w:rPr>
          <w:rFonts w:ascii="Arial" w:hAnsi="Arial" w:cs="Arial"/>
          <w:spacing w:val="4"/>
          <w:sz w:val="16"/>
          <w:szCs w:val="16"/>
        </w:rPr>
      </w:pPr>
    </w:p>
    <w:p w:rsidR="00D60864" w:rsidRPr="00D60864" w:rsidRDefault="00A32EF2" w:rsidP="00D60864">
      <w:pPr>
        <w:spacing w:after="0" w:line="360" w:lineRule="auto"/>
        <w:ind w:firstLine="709"/>
        <w:jc w:val="both"/>
        <w:rPr>
          <w:rFonts w:ascii="Arial" w:eastAsia="Calibri" w:hAnsi="Arial" w:cs="Times New Roman"/>
          <w:sz w:val="22"/>
          <w:szCs w:val="22"/>
          <w:lang w:eastAsia="pt-BR"/>
        </w:rPr>
      </w:pPr>
      <w:r w:rsidRPr="00C36A5C">
        <w:rPr>
          <w:rFonts w:ascii="Arial" w:hAnsi="Arial" w:cs="Arial"/>
          <w:spacing w:val="4"/>
          <w:sz w:val="22"/>
          <w:szCs w:val="22"/>
        </w:rPr>
        <w:t>Cumprimento da legislação ambiental e das condicionantes da</w:t>
      </w:r>
      <w:r w:rsidR="00B63F92" w:rsidRPr="00C36A5C">
        <w:rPr>
          <w:rFonts w:ascii="Arial" w:hAnsi="Arial" w:cs="Arial"/>
          <w:spacing w:val="4"/>
          <w:sz w:val="22"/>
          <w:szCs w:val="22"/>
        </w:rPr>
        <w:t>s</w:t>
      </w:r>
      <w:r w:rsidRPr="00C36A5C">
        <w:rPr>
          <w:rFonts w:ascii="Arial" w:hAnsi="Arial" w:cs="Arial"/>
          <w:spacing w:val="4"/>
          <w:sz w:val="22"/>
          <w:szCs w:val="22"/>
        </w:rPr>
        <w:t xml:space="preserve"> Licença</w:t>
      </w:r>
      <w:r w:rsidR="00B63F92" w:rsidRPr="00C36A5C">
        <w:rPr>
          <w:rFonts w:ascii="Arial" w:hAnsi="Arial" w:cs="Arial"/>
          <w:spacing w:val="4"/>
          <w:sz w:val="22"/>
          <w:szCs w:val="22"/>
        </w:rPr>
        <w:t xml:space="preserve">s Prévia e </w:t>
      </w:r>
      <w:r w:rsidRPr="00C36A5C">
        <w:rPr>
          <w:rFonts w:ascii="Arial" w:hAnsi="Arial" w:cs="Arial"/>
          <w:spacing w:val="4"/>
          <w:sz w:val="22"/>
          <w:szCs w:val="22"/>
        </w:rPr>
        <w:t xml:space="preserve">de Instalação, definição de métodos de intervenção apropriados e estabelecimento de </w:t>
      </w:r>
      <w:r w:rsidR="00886A39" w:rsidRPr="00C36A5C">
        <w:rPr>
          <w:rFonts w:ascii="Arial" w:hAnsi="Arial" w:cs="Arial"/>
          <w:spacing w:val="4"/>
          <w:sz w:val="22"/>
          <w:szCs w:val="22"/>
        </w:rPr>
        <w:t>normas e critérios de acompanhamento técnico</w:t>
      </w:r>
      <w:r w:rsidR="00F633B3">
        <w:rPr>
          <w:rFonts w:ascii="Arial" w:hAnsi="Arial" w:cs="Arial"/>
          <w:spacing w:val="4"/>
          <w:sz w:val="22"/>
          <w:szCs w:val="22"/>
        </w:rPr>
        <w:t xml:space="preserve"> </w:t>
      </w:r>
      <w:r w:rsidR="0020408F" w:rsidRPr="00C36A5C">
        <w:rPr>
          <w:rFonts w:ascii="Arial" w:eastAsia="Calibri" w:hAnsi="Arial" w:cs="Times New Roman"/>
          <w:sz w:val="22"/>
          <w:szCs w:val="22"/>
          <w:lang w:eastAsia="pt-BR"/>
        </w:rPr>
        <w:t>com formulários específicos de fisca</w:t>
      </w:r>
      <w:r w:rsidR="00C36A5C" w:rsidRPr="00C36A5C">
        <w:rPr>
          <w:rFonts w:ascii="Arial" w:eastAsia="Calibri" w:hAnsi="Arial" w:cs="Times New Roman"/>
          <w:sz w:val="22"/>
          <w:szCs w:val="22"/>
          <w:lang w:eastAsia="pt-BR"/>
        </w:rPr>
        <w:t xml:space="preserve">lização </w:t>
      </w:r>
      <w:r w:rsidR="00C36A5C">
        <w:rPr>
          <w:rFonts w:ascii="Arial" w:eastAsia="Calibri" w:hAnsi="Arial" w:cs="Times New Roman"/>
          <w:sz w:val="22"/>
          <w:szCs w:val="22"/>
          <w:lang w:eastAsia="pt-BR"/>
        </w:rPr>
        <w:t xml:space="preserve">e </w:t>
      </w:r>
      <w:r w:rsidR="00C36A5C" w:rsidRPr="00C36A5C">
        <w:rPr>
          <w:rFonts w:ascii="Arial" w:eastAsia="Calibri" w:hAnsi="Arial" w:cs="Times New Roman"/>
          <w:sz w:val="22"/>
          <w:szCs w:val="22"/>
          <w:lang w:eastAsia="pt-BR"/>
        </w:rPr>
        <w:t>controle ambiental da c</w:t>
      </w:r>
      <w:r w:rsidR="00487757" w:rsidRPr="00C36A5C">
        <w:rPr>
          <w:rFonts w:ascii="Arial" w:eastAsia="Calibri" w:hAnsi="Arial" w:cs="Times New Roman"/>
          <w:sz w:val="22"/>
          <w:szCs w:val="22"/>
          <w:lang w:eastAsia="pt-BR"/>
        </w:rPr>
        <w:t>onstrução</w:t>
      </w:r>
      <w:r w:rsidR="00C36A5C" w:rsidRPr="00C36A5C">
        <w:rPr>
          <w:rFonts w:ascii="Arial" w:eastAsia="Calibri" w:hAnsi="Arial" w:cs="Times New Roman"/>
          <w:sz w:val="22"/>
          <w:szCs w:val="22"/>
          <w:lang w:eastAsia="pt-BR"/>
        </w:rPr>
        <w:t xml:space="preserve">, onde </w:t>
      </w:r>
      <w:r w:rsidR="00022F57" w:rsidRPr="00C36A5C">
        <w:rPr>
          <w:rFonts w:ascii="Arial" w:eastAsia="Calibri" w:hAnsi="Arial" w:cs="Times New Roman"/>
          <w:sz w:val="22"/>
          <w:szCs w:val="22"/>
          <w:lang w:eastAsia="pt-BR"/>
        </w:rPr>
        <w:t>está</w:t>
      </w:r>
      <w:r w:rsidR="00C36A5C" w:rsidRPr="00C36A5C">
        <w:rPr>
          <w:rFonts w:ascii="Arial" w:eastAsia="Calibri" w:hAnsi="Arial" w:cs="Times New Roman"/>
          <w:sz w:val="22"/>
          <w:szCs w:val="22"/>
          <w:lang w:eastAsia="pt-BR"/>
        </w:rPr>
        <w:t xml:space="preserve"> incluso</w:t>
      </w:r>
      <w:r w:rsidR="00487757" w:rsidRPr="00C36A5C">
        <w:rPr>
          <w:rFonts w:ascii="Arial" w:eastAsia="Calibri" w:hAnsi="Arial" w:cs="Times New Roman"/>
          <w:sz w:val="22"/>
          <w:szCs w:val="22"/>
          <w:lang w:eastAsia="pt-BR"/>
        </w:rPr>
        <w:t xml:space="preserve"> um conjunto de medi</w:t>
      </w:r>
      <w:r w:rsidR="00C36A5C" w:rsidRPr="00C36A5C">
        <w:rPr>
          <w:rFonts w:ascii="Arial" w:eastAsia="Calibri" w:hAnsi="Arial" w:cs="Times New Roman"/>
          <w:sz w:val="22"/>
          <w:szCs w:val="22"/>
          <w:lang w:eastAsia="pt-BR"/>
        </w:rPr>
        <w:t>das a serem coordenadas pela UGP</w:t>
      </w:r>
      <w:r w:rsidR="00487757" w:rsidRPr="00C36A5C">
        <w:rPr>
          <w:rFonts w:ascii="Arial" w:eastAsia="Calibri" w:hAnsi="Arial" w:cs="Times New Roman"/>
          <w:sz w:val="22"/>
          <w:szCs w:val="22"/>
          <w:lang w:eastAsia="pt-BR"/>
        </w:rPr>
        <w:t>, diretamente</w:t>
      </w:r>
      <w:r w:rsidR="00C36A5C" w:rsidRPr="00C36A5C">
        <w:rPr>
          <w:rFonts w:ascii="Arial" w:eastAsia="Calibri" w:hAnsi="Arial" w:cs="Times New Roman"/>
          <w:sz w:val="22"/>
          <w:szCs w:val="22"/>
          <w:lang w:eastAsia="pt-BR"/>
        </w:rPr>
        <w:t>, e com apoio de consultores especializados na supervisão a</w:t>
      </w:r>
      <w:r w:rsidR="00487757" w:rsidRPr="00C36A5C">
        <w:rPr>
          <w:rFonts w:ascii="Arial" w:eastAsia="Calibri" w:hAnsi="Arial" w:cs="Times New Roman"/>
          <w:sz w:val="22"/>
          <w:szCs w:val="22"/>
          <w:lang w:eastAsia="pt-BR"/>
        </w:rPr>
        <w:t>mbiental</w:t>
      </w:r>
      <w:r w:rsidR="00D60864" w:rsidRPr="00C36A5C">
        <w:rPr>
          <w:rFonts w:ascii="Arial" w:eastAsia="Calibri" w:hAnsi="Arial" w:cs="Times New Roman"/>
          <w:sz w:val="22"/>
          <w:szCs w:val="22"/>
          <w:lang w:eastAsia="pt-BR"/>
        </w:rPr>
        <w:t xml:space="preserve">, que será, </w:t>
      </w:r>
      <w:r w:rsidR="00C36A5C">
        <w:rPr>
          <w:rFonts w:ascii="Arial" w:eastAsia="Calibri" w:hAnsi="Arial" w:cs="Times New Roman"/>
          <w:sz w:val="22"/>
          <w:szCs w:val="22"/>
          <w:lang w:eastAsia="pt-BR"/>
        </w:rPr>
        <w:t>monitorado</w:t>
      </w:r>
      <w:r w:rsidR="00D60864" w:rsidRPr="00C36A5C">
        <w:rPr>
          <w:rFonts w:ascii="Arial" w:eastAsia="Calibri" w:hAnsi="Arial" w:cs="Times New Roman"/>
          <w:sz w:val="22"/>
          <w:szCs w:val="22"/>
          <w:lang w:eastAsia="pt-BR"/>
        </w:rPr>
        <w:t xml:space="preserve"> por meio de uma rotina sistemática de vistorias realizadas por membros das equipes</w:t>
      </w:r>
      <w:r w:rsidR="00D60864" w:rsidRPr="003A6188">
        <w:rPr>
          <w:rFonts w:ascii="Arial" w:eastAsia="Calibri" w:hAnsi="Arial" w:cs="Times New Roman"/>
          <w:sz w:val="22"/>
          <w:szCs w:val="22"/>
          <w:lang w:eastAsia="pt-BR"/>
        </w:rPr>
        <w:t xml:space="preserve"> de Supervisão Ambiental. Essa </w:t>
      </w:r>
      <w:r w:rsidR="00022F57" w:rsidRPr="003A6188">
        <w:rPr>
          <w:rFonts w:ascii="Arial" w:eastAsia="Calibri" w:hAnsi="Arial" w:cs="Times New Roman"/>
          <w:sz w:val="22"/>
          <w:szCs w:val="22"/>
          <w:lang w:eastAsia="pt-BR"/>
        </w:rPr>
        <w:t>operacionalização</w:t>
      </w:r>
      <w:r w:rsidR="00F633B3">
        <w:rPr>
          <w:rFonts w:ascii="Arial" w:eastAsia="Calibri" w:hAnsi="Arial" w:cs="Times New Roman"/>
          <w:sz w:val="22"/>
          <w:szCs w:val="22"/>
          <w:lang w:eastAsia="pt-BR"/>
        </w:rPr>
        <w:t xml:space="preserve"> </w:t>
      </w:r>
      <w:r w:rsidR="00022F57" w:rsidRPr="003A6188">
        <w:rPr>
          <w:rFonts w:ascii="Arial" w:eastAsia="Calibri" w:hAnsi="Arial" w:cs="Times New Roman"/>
          <w:sz w:val="22"/>
          <w:szCs w:val="22"/>
          <w:lang w:eastAsia="pt-BR"/>
        </w:rPr>
        <w:t>será</w:t>
      </w:r>
      <w:r w:rsidR="00D60864" w:rsidRPr="003A6188">
        <w:rPr>
          <w:rFonts w:ascii="Arial" w:eastAsia="Calibri" w:hAnsi="Arial" w:cs="Times New Roman"/>
          <w:sz w:val="22"/>
          <w:szCs w:val="22"/>
          <w:lang w:eastAsia="pt-BR"/>
        </w:rPr>
        <w:t xml:space="preserve"> gradativa, na medida da abertura de novas frentes de obra. As vistorias incluirão todas as frentes de obra e atenderão à periodicidade mínima a ser estabelecida.</w:t>
      </w:r>
    </w:p>
    <w:p w:rsidR="00A32EF2" w:rsidRPr="00DC4762" w:rsidRDefault="00A32EF2" w:rsidP="00D15394">
      <w:pPr>
        <w:spacing w:after="0" w:line="360" w:lineRule="auto"/>
        <w:jc w:val="both"/>
        <w:rPr>
          <w:rFonts w:ascii="Arial" w:hAnsi="Arial" w:cs="Arial"/>
          <w:spacing w:val="4"/>
          <w:sz w:val="22"/>
          <w:szCs w:val="22"/>
        </w:rPr>
      </w:pPr>
    </w:p>
    <w:p w:rsidR="00A32EF2" w:rsidRPr="00ED16E8" w:rsidRDefault="00A32EF2" w:rsidP="00D15394">
      <w:pPr>
        <w:spacing w:after="0" w:line="360" w:lineRule="auto"/>
        <w:jc w:val="both"/>
        <w:rPr>
          <w:rFonts w:ascii="Arial" w:hAnsi="Arial" w:cs="Arial"/>
          <w:spacing w:val="4"/>
          <w:sz w:val="22"/>
          <w:szCs w:val="22"/>
        </w:rPr>
      </w:pPr>
      <w:r w:rsidRPr="00C06344">
        <w:rPr>
          <w:rFonts w:ascii="Arial" w:hAnsi="Arial" w:cs="Arial"/>
          <w:b/>
          <w:i/>
          <w:spacing w:val="4"/>
          <w:sz w:val="22"/>
          <w:szCs w:val="22"/>
        </w:rPr>
        <w:t>f) Gestão de resíduos das obras</w:t>
      </w:r>
    </w:p>
    <w:p w:rsidR="00A32EF2" w:rsidRPr="00942241" w:rsidRDefault="00A32EF2" w:rsidP="00D15394">
      <w:pPr>
        <w:spacing w:after="0" w:line="360" w:lineRule="auto"/>
        <w:jc w:val="both"/>
        <w:rPr>
          <w:rFonts w:ascii="Arial" w:hAnsi="Arial" w:cs="Arial"/>
          <w:spacing w:val="4"/>
          <w:sz w:val="22"/>
          <w:szCs w:val="22"/>
        </w:rPr>
      </w:pPr>
    </w:p>
    <w:p w:rsidR="0045461C" w:rsidRPr="0045461C" w:rsidRDefault="00A32EF2" w:rsidP="0045461C">
      <w:pPr>
        <w:spacing w:after="0" w:line="360" w:lineRule="auto"/>
        <w:ind w:firstLine="709"/>
        <w:jc w:val="both"/>
        <w:rPr>
          <w:rFonts w:ascii="Arial" w:eastAsia="Calibri" w:hAnsi="Arial" w:cs="Times New Roman"/>
          <w:sz w:val="22"/>
          <w:szCs w:val="22"/>
          <w:lang w:eastAsia="pt-BR"/>
        </w:rPr>
      </w:pPr>
      <w:r w:rsidRPr="005D1714">
        <w:rPr>
          <w:rFonts w:ascii="Arial" w:eastAsia="Calibri" w:hAnsi="Arial" w:cs="Times New Roman"/>
          <w:sz w:val="22"/>
          <w:szCs w:val="22"/>
          <w:lang w:eastAsia="pt-BR"/>
        </w:rPr>
        <w:t xml:space="preserve">Gerenciamento dos resíduos com vistas à sustentabilidade, à qualidade ambiental das obras e ao atendimento da </w:t>
      </w:r>
      <w:r w:rsidR="00F45B7D" w:rsidRPr="005D1714">
        <w:rPr>
          <w:rFonts w:ascii="Arial" w:eastAsia="Calibri" w:hAnsi="Arial" w:cs="Times New Roman"/>
          <w:sz w:val="22"/>
          <w:szCs w:val="22"/>
          <w:lang w:eastAsia="pt-BR"/>
        </w:rPr>
        <w:t>legislação. O</w:t>
      </w:r>
      <w:r w:rsidR="0045461C" w:rsidRPr="005D1714">
        <w:rPr>
          <w:rFonts w:ascii="Arial" w:eastAsia="Calibri" w:hAnsi="Arial" w:cs="Times New Roman"/>
          <w:sz w:val="22"/>
          <w:szCs w:val="22"/>
          <w:lang w:eastAsia="pt-BR"/>
        </w:rPr>
        <w:t xml:space="preserve"> controle de resíduos sólidos terá por objetivo diminuir os riscos de contaminação do solo e dos corpos d’água pelo manuseio, tratamento</w:t>
      </w:r>
      <w:r w:rsidR="0045461C" w:rsidRPr="0045461C">
        <w:rPr>
          <w:rFonts w:ascii="Arial" w:eastAsia="Calibri" w:hAnsi="Arial" w:cs="Times New Roman"/>
          <w:sz w:val="22"/>
          <w:szCs w:val="22"/>
          <w:lang w:eastAsia="pt-BR"/>
        </w:rPr>
        <w:t xml:space="preserve"> e disposição inadequados dos resíduos gerados durante a etapa de implantação do empreendimento. Também tem o objetivo de orientar quanto à classificação, ao armazenamento e à destinação final dos resíduos gerados durantes as obras.</w:t>
      </w:r>
    </w:p>
    <w:p w:rsidR="00022F57" w:rsidRDefault="00022F57">
      <w:pPr>
        <w:spacing w:line="276" w:lineRule="auto"/>
        <w:rPr>
          <w:rFonts w:ascii="Arial" w:hAnsi="Arial" w:cs="Arial"/>
          <w:spacing w:val="4"/>
          <w:sz w:val="22"/>
          <w:szCs w:val="22"/>
        </w:rPr>
      </w:pPr>
      <w:r>
        <w:rPr>
          <w:rFonts w:ascii="Arial" w:hAnsi="Arial" w:cs="Arial"/>
          <w:spacing w:val="4"/>
          <w:sz w:val="22"/>
          <w:szCs w:val="22"/>
        </w:rPr>
        <w:br w:type="page"/>
      </w:r>
    </w:p>
    <w:p w:rsidR="00A32EF2" w:rsidRPr="00C06344" w:rsidRDefault="00A32EF2" w:rsidP="00D15394">
      <w:pPr>
        <w:spacing w:after="0" w:line="360" w:lineRule="auto"/>
        <w:jc w:val="both"/>
        <w:rPr>
          <w:rFonts w:ascii="Arial" w:hAnsi="Arial" w:cs="Arial"/>
          <w:i/>
          <w:spacing w:val="4"/>
          <w:sz w:val="22"/>
          <w:szCs w:val="22"/>
        </w:rPr>
      </w:pPr>
      <w:r w:rsidRPr="00C06344">
        <w:rPr>
          <w:rFonts w:ascii="Arial" w:hAnsi="Arial" w:cs="Arial"/>
          <w:i/>
          <w:spacing w:val="4"/>
          <w:sz w:val="22"/>
          <w:szCs w:val="22"/>
        </w:rPr>
        <w:lastRenderedPageBreak/>
        <w:t>Estratégia:</w:t>
      </w:r>
    </w:p>
    <w:p w:rsidR="00A32EF2" w:rsidRPr="00942241" w:rsidRDefault="00A32EF2" w:rsidP="00D15394">
      <w:pPr>
        <w:spacing w:after="0" w:line="360" w:lineRule="auto"/>
        <w:jc w:val="both"/>
        <w:rPr>
          <w:rFonts w:ascii="Arial" w:hAnsi="Arial" w:cs="Arial"/>
          <w:spacing w:val="4"/>
          <w:sz w:val="22"/>
          <w:szCs w:val="22"/>
        </w:rPr>
      </w:pPr>
    </w:p>
    <w:p w:rsidR="0045461C" w:rsidRPr="005D1714" w:rsidRDefault="00A32EF2" w:rsidP="0045461C">
      <w:pPr>
        <w:spacing w:after="0" w:line="360" w:lineRule="auto"/>
        <w:ind w:firstLine="709"/>
        <w:jc w:val="both"/>
        <w:rPr>
          <w:rFonts w:ascii="Arial" w:eastAsia="Calibri" w:hAnsi="Arial" w:cs="Times New Roman"/>
          <w:sz w:val="22"/>
          <w:szCs w:val="22"/>
          <w:lang w:eastAsia="pt-BR"/>
        </w:rPr>
      </w:pPr>
      <w:r w:rsidRPr="005D1714">
        <w:rPr>
          <w:rFonts w:ascii="Arial" w:eastAsia="Calibri" w:hAnsi="Arial" w:cs="Times New Roman"/>
          <w:sz w:val="22"/>
          <w:szCs w:val="22"/>
          <w:lang w:eastAsia="pt-BR"/>
        </w:rPr>
        <w:t xml:space="preserve">Estabelecimento de procedimento específico, </w:t>
      </w:r>
      <w:r w:rsidR="004111C6" w:rsidRPr="005D1714">
        <w:rPr>
          <w:rFonts w:ascii="Arial" w:eastAsia="Calibri" w:hAnsi="Arial" w:cs="Times New Roman"/>
          <w:sz w:val="22"/>
          <w:szCs w:val="22"/>
          <w:lang w:eastAsia="pt-BR"/>
        </w:rPr>
        <w:t xml:space="preserve">com relação a </w:t>
      </w:r>
      <w:r w:rsidR="00022F57" w:rsidRPr="005D1714">
        <w:rPr>
          <w:rFonts w:ascii="Arial" w:eastAsia="Calibri" w:hAnsi="Arial" w:cs="Times New Roman"/>
          <w:sz w:val="22"/>
          <w:szCs w:val="22"/>
          <w:lang w:eastAsia="pt-BR"/>
        </w:rPr>
        <w:t>geração,</w:t>
      </w:r>
      <w:r w:rsidR="004111C6" w:rsidRPr="005D1714">
        <w:rPr>
          <w:rFonts w:ascii="Arial" w:eastAsia="Calibri" w:hAnsi="Arial" w:cs="Times New Roman"/>
          <w:sz w:val="22"/>
          <w:szCs w:val="22"/>
          <w:lang w:eastAsia="pt-BR"/>
        </w:rPr>
        <w:t xml:space="preserve"> recolhimento</w:t>
      </w:r>
      <w:r w:rsidR="00113905" w:rsidRPr="005D1714">
        <w:rPr>
          <w:rFonts w:ascii="Arial" w:eastAsia="Calibri" w:hAnsi="Arial" w:cs="Times New Roman"/>
          <w:sz w:val="22"/>
          <w:szCs w:val="22"/>
          <w:lang w:eastAsia="pt-BR"/>
        </w:rPr>
        <w:t xml:space="preserve">, </w:t>
      </w:r>
      <w:r w:rsidR="00022F57" w:rsidRPr="005D1714">
        <w:rPr>
          <w:rFonts w:ascii="Arial" w:eastAsia="Calibri" w:hAnsi="Arial" w:cs="Times New Roman"/>
          <w:sz w:val="22"/>
          <w:szCs w:val="22"/>
          <w:lang w:eastAsia="pt-BR"/>
        </w:rPr>
        <w:t>separação e</w:t>
      </w:r>
      <w:r w:rsidR="004111C6" w:rsidRPr="005D1714">
        <w:rPr>
          <w:rFonts w:ascii="Arial" w:eastAsia="Calibri" w:hAnsi="Arial" w:cs="Times New Roman"/>
          <w:sz w:val="22"/>
          <w:szCs w:val="22"/>
          <w:lang w:eastAsia="pt-BR"/>
        </w:rPr>
        <w:t xml:space="preserve"> destinação final dos resíduos </w:t>
      </w:r>
      <w:r w:rsidR="00117598" w:rsidRPr="005D1714">
        <w:rPr>
          <w:rFonts w:ascii="Arial" w:eastAsia="Calibri" w:hAnsi="Arial" w:cs="Times New Roman"/>
          <w:sz w:val="22"/>
          <w:szCs w:val="22"/>
          <w:lang w:eastAsia="pt-BR"/>
        </w:rPr>
        <w:t>gerados. Todas</w:t>
      </w:r>
      <w:r w:rsidR="0045461C" w:rsidRPr="005D1714">
        <w:rPr>
          <w:rFonts w:ascii="Arial" w:eastAsia="Calibri" w:hAnsi="Arial" w:cs="Times New Roman"/>
          <w:sz w:val="22"/>
          <w:szCs w:val="22"/>
          <w:lang w:eastAsia="pt-BR"/>
        </w:rPr>
        <w:t xml:space="preserve"> as áreas geradoras (canteiro e frentes de obra) deverão ter coletores apropriados ao tipo de resíduo gerado e identificados. Deve ser realizada coleta segregada de resíduos, considerando inicialmente Resíduos Perigosos e </w:t>
      </w:r>
      <w:r w:rsidR="00113905" w:rsidRPr="005D1714">
        <w:rPr>
          <w:rFonts w:ascii="Arial" w:eastAsia="Calibri" w:hAnsi="Arial" w:cs="Times New Roman"/>
          <w:sz w:val="22"/>
          <w:szCs w:val="22"/>
          <w:lang w:eastAsia="pt-BR"/>
        </w:rPr>
        <w:t>Não-Perigosos, devendo seguir as exigências de acordo com a Resolução CONAMA N</w:t>
      </w:r>
      <w:r w:rsidR="00022F57">
        <w:rPr>
          <w:rFonts w:ascii="Arial" w:eastAsia="Calibri" w:hAnsi="Arial" w:cs="Arial"/>
          <w:sz w:val="22"/>
          <w:szCs w:val="22"/>
          <w:lang w:eastAsia="pt-BR"/>
        </w:rPr>
        <w:t>⁰</w:t>
      </w:r>
      <w:r w:rsidR="00113905" w:rsidRPr="005D1714">
        <w:rPr>
          <w:rFonts w:ascii="Arial" w:eastAsia="Calibri" w:hAnsi="Arial" w:cs="Times New Roman"/>
          <w:sz w:val="22"/>
          <w:szCs w:val="22"/>
          <w:lang w:eastAsia="pt-BR"/>
        </w:rPr>
        <w:t xml:space="preserve"> 307 de 5 de julho de 2002.</w:t>
      </w:r>
    </w:p>
    <w:p w:rsidR="00113905" w:rsidRPr="0045461C" w:rsidRDefault="00113905" w:rsidP="0045461C">
      <w:pPr>
        <w:spacing w:after="0" w:line="360" w:lineRule="auto"/>
        <w:ind w:firstLine="709"/>
        <w:jc w:val="both"/>
        <w:rPr>
          <w:rFonts w:ascii="Arial" w:eastAsia="Calibri" w:hAnsi="Arial" w:cs="Times New Roman"/>
          <w:sz w:val="22"/>
          <w:szCs w:val="22"/>
          <w:lang w:eastAsia="pt-BR"/>
        </w:rPr>
      </w:pPr>
    </w:p>
    <w:p w:rsidR="00A32EF2" w:rsidRPr="00ED16E8" w:rsidRDefault="00A32EF2" w:rsidP="00D15394">
      <w:pPr>
        <w:spacing w:after="0" w:line="360" w:lineRule="auto"/>
        <w:jc w:val="both"/>
        <w:rPr>
          <w:rFonts w:ascii="Arial" w:hAnsi="Arial" w:cs="Arial"/>
          <w:spacing w:val="4"/>
          <w:sz w:val="22"/>
          <w:szCs w:val="22"/>
        </w:rPr>
      </w:pPr>
      <w:r w:rsidRPr="00FE3728">
        <w:rPr>
          <w:rFonts w:ascii="Arial" w:hAnsi="Arial" w:cs="Arial"/>
          <w:b/>
          <w:i/>
          <w:spacing w:val="4"/>
          <w:sz w:val="22"/>
          <w:szCs w:val="22"/>
        </w:rPr>
        <w:t>g) Demolição</w:t>
      </w:r>
    </w:p>
    <w:p w:rsidR="00A32EF2" w:rsidRPr="00DA49A0" w:rsidRDefault="00A32EF2" w:rsidP="00DA49A0">
      <w:pPr>
        <w:spacing w:after="0" w:line="360" w:lineRule="auto"/>
        <w:ind w:firstLine="709"/>
        <w:jc w:val="both"/>
        <w:rPr>
          <w:rFonts w:ascii="Arial" w:hAnsi="Arial" w:cs="Arial"/>
          <w:spacing w:val="4"/>
          <w:sz w:val="22"/>
          <w:szCs w:val="22"/>
        </w:rPr>
      </w:pPr>
    </w:p>
    <w:p w:rsidR="00A32EF2" w:rsidRPr="00DA49A0" w:rsidRDefault="004111C6" w:rsidP="00DA49A0">
      <w:pPr>
        <w:spacing w:after="0" w:line="360" w:lineRule="auto"/>
        <w:ind w:firstLine="709"/>
        <w:jc w:val="both"/>
        <w:rPr>
          <w:rFonts w:ascii="Arial" w:hAnsi="Arial" w:cs="Arial"/>
          <w:spacing w:val="4"/>
          <w:sz w:val="22"/>
          <w:szCs w:val="22"/>
        </w:rPr>
      </w:pPr>
      <w:r w:rsidRPr="0004195B">
        <w:rPr>
          <w:rFonts w:ascii="Arial" w:hAnsi="Arial" w:cs="Arial"/>
          <w:spacing w:val="4"/>
          <w:sz w:val="22"/>
          <w:szCs w:val="22"/>
        </w:rPr>
        <w:t xml:space="preserve">As demolições </w:t>
      </w:r>
      <w:r w:rsidR="00022F57" w:rsidRPr="0004195B">
        <w:rPr>
          <w:rFonts w:ascii="Arial" w:hAnsi="Arial" w:cs="Arial"/>
          <w:spacing w:val="4"/>
          <w:sz w:val="22"/>
          <w:szCs w:val="22"/>
        </w:rPr>
        <w:t>provenientes das</w:t>
      </w:r>
      <w:r w:rsidR="003878D4" w:rsidRPr="0004195B">
        <w:rPr>
          <w:rFonts w:ascii="Arial" w:hAnsi="Arial" w:cs="Arial"/>
          <w:spacing w:val="4"/>
          <w:sz w:val="22"/>
          <w:szCs w:val="22"/>
        </w:rPr>
        <w:t xml:space="preserve"> etapas </w:t>
      </w:r>
      <w:r w:rsidR="00E84FE9" w:rsidRPr="0004195B">
        <w:rPr>
          <w:rFonts w:ascii="Arial" w:hAnsi="Arial" w:cs="Arial"/>
          <w:spacing w:val="4"/>
          <w:sz w:val="22"/>
          <w:szCs w:val="22"/>
        </w:rPr>
        <w:t>de requalificação da orla noroeste, com</w:t>
      </w:r>
      <w:r w:rsidR="003878D4" w:rsidRPr="0004195B">
        <w:rPr>
          <w:rFonts w:ascii="Arial" w:hAnsi="Arial" w:cs="Arial"/>
          <w:spacing w:val="4"/>
          <w:sz w:val="22"/>
          <w:szCs w:val="22"/>
        </w:rPr>
        <w:t xml:space="preserve">: implantação de sistema de drenagem (escadas hidráulicas), implantação de muros de contenção, implantação de cortinas atirantadas, execução de solo </w:t>
      </w:r>
      <w:r w:rsidR="00022F57" w:rsidRPr="0004195B">
        <w:rPr>
          <w:rFonts w:ascii="Arial" w:hAnsi="Arial" w:cs="Arial"/>
          <w:spacing w:val="4"/>
          <w:sz w:val="22"/>
          <w:szCs w:val="22"/>
        </w:rPr>
        <w:t>grampeado,</w:t>
      </w:r>
      <w:r w:rsidR="00022F57">
        <w:rPr>
          <w:rFonts w:ascii="Arial" w:hAnsi="Arial" w:cs="Arial"/>
          <w:spacing w:val="4"/>
          <w:sz w:val="22"/>
          <w:szCs w:val="22"/>
        </w:rPr>
        <w:t xml:space="preserve"> desobstrução de matac</w:t>
      </w:r>
      <w:r w:rsidR="003878D4" w:rsidRPr="0004195B">
        <w:rPr>
          <w:rFonts w:ascii="Arial" w:hAnsi="Arial" w:cs="Arial"/>
          <w:spacing w:val="4"/>
          <w:sz w:val="22"/>
          <w:szCs w:val="22"/>
        </w:rPr>
        <w:t>ões com uso de explosivos</w:t>
      </w:r>
      <w:r w:rsidR="00E84FE9" w:rsidRPr="0004195B">
        <w:rPr>
          <w:rFonts w:ascii="Arial" w:hAnsi="Arial" w:cs="Arial"/>
          <w:spacing w:val="4"/>
          <w:sz w:val="22"/>
          <w:szCs w:val="22"/>
        </w:rPr>
        <w:t>, reforma e requalificação das unidades existentes</w:t>
      </w:r>
      <w:r w:rsidR="003878D4" w:rsidRPr="0004195B">
        <w:rPr>
          <w:rFonts w:ascii="Arial" w:hAnsi="Arial" w:cs="Arial"/>
          <w:spacing w:val="4"/>
          <w:sz w:val="22"/>
          <w:szCs w:val="22"/>
        </w:rPr>
        <w:t xml:space="preserve"> e </w:t>
      </w:r>
      <w:r w:rsidR="00022F57" w:rsidRPr="0004195B">
        <w:rPr>
          <w:rFonts w:ascii="Arial" w:hAnsi="Arial" w:cs="Arial"/>
          <w:spacing w:val="4"/>
          <w:sz w:val="22"/>
          <w:szCs w:val="22"/>
        </w:rPr>
        <w:t>desmobilização do</w:t>
      </w:r>
      <w:r w:rsidRPr="0004195B">
        <w:rPr>
          <w:rFonts w:ascii="Arial" w:hAnsi="Arial" w:cs="Arial"/>
          <w:spacing w:val="4"/>
          <w:sz w:val="22"/>
          <w:szCs w:val="22"/>
        </w:rPr>
        <w:t xml:space="preserve"> canteiro</w:t>
      </w:r>
      <w:r w:rsidR="00F633B3">
        <w:rPr>
          <w:rFonts w:ascii="Arial" w:hAnsi="Arial" w:cs="Arial"/>
          <w:spacing w:val="4"/>
          <w:sz w:val="22"/>
          <w:szCs w:val="22"/>
        </w:rPr>
        <w:t xml:space="preserve"> </w:t>
      </w:r>
      <w:r w:rsidR="00315C39" w:rsidRPr="0004195B">
        <w:rPr>
          <w:rFonts w:ascii="Arial" w:hAnsi="Arial" w:cs="Arial"/>
          <w:spacing w:val="4"/>
          <w:sz w:val="22"/>
          <w:szCs w:val="22"/>
        </w:rPr>
        <w:t>para</w:t>
      </w:r>
      <w:r w:rsidR="00F633B3">
        <w:rPr>
          <w:rFonts w:ascii="Arial" w:hAnsi="Arial" w:cs="Arial"/>
          <w:spacing w:val="4"/>
          <w:sz w:val="22"/>
          <w:szCs w:val="22"/>
        </w:rPr>
        <w:t xml:space="preserve"> </w:t>
      </w:r>
      <w:r w:rsidR="00A32EF2" w:rsidRPr="0004195B">
        <w:rPr>
          <w:rFonts w:ascii="Arial" w:hAnsi="Arial" w:cs="Arial"/>
          <w:spacing w:val="4"/>
          <w:sz w:val="22"/>
          <w:szCs w:val="22"/>
        </w:rPr>
        <w:t>im</w:t>
      </w:r>
      <w:r w:rsidR="00315C39" w:rsidRPr="0004195B">
        <w:rPr>
          <w:rFonts w:ascii="Arial" w:hAnsi="Arial" w:cs="Arial"/>
          <w:spacing w:val="4"/>
          <w:sz w:val="22"/>
          <w:szCs w:val="22"/>
        </w:rPr>
        <w:t>plantação das obras do Programa</w:t>
      </w:r>
      <w:r w:rsidR="00315C39">
        <w:rPr>
          <w:rFonts w:ascii="Arial" w:hAnsi="Arial" w:cs="Arial"/>
          <w:spacing w:val="4"/>
          <w:sz w:val="22"/>
          <w:szCs w:val="22"/>
        </w:rPr>
        <w:t>.</w:t>
      </w:r>
    </w:p>
    <w:p w:rsidR="00A32EF2" w:rsidRPr="00942241" w:rsidRDefault="00A32EF2" w:rsidP="00D15394">
      <w:pPr>
        <w:spacing w:after="0" w:line="360" w:lineRule="auto"/>
        <w:jc w:val="both"/>
        <w:rPr>
          <w:rFonts w:ascii="Arial" w:hAnsi="Arial" w:cs="Arial"/>
          <w:spacing w:val="4"/>
          <w:sz w:val="22"/>
          <w:szCs w:val="22"/>
        </w:rPr>
      </w:pPr>
    </w:p>
    <w:p w:rsidR="00A32EF2" w:rsidRPr="00C06344" w:rsidRDefault="00A32EF2" w:rsidP="00D15394">
      <w:pPr>
        <w:spacing w:after="0" w:line="360" w:lineRule="auto"/>
        <w:jc w:val="both"/>
        <w:rPr>
          <w:rFonts w:ascii="Arial" w:hAnsi="Arial" w:cs="Arial"/>
          <w:i/>
          <w:spacing w:val="4"/>
          <w:sz w:val="22"/>
          <w:szCs w:val="22"/>
        </w:rPr>
      </w:pPr>
      <w:r w:rsidRPr="00C06344">
        <w:rPr>
          <w:rFonts w:ascii="Arial" w:hAnsi="Arial" w:cs="Arial"/>
          <w:i/>
          <w:spacing w:val="4"/>
          <w:sz w:val="22"/>
          <w:szCs w:val="22"/>
        </w:rPr>
        <w:t>Estratégia:</w:t>
      </w:r>
    </w:p>
    <w:p w:rsidR="00A32EF2" w:rsidRPr="00942241" w:rsidRDefault="00A32EF2" w:rsidP="00D15394">
      <w:pPr>
        <w:spacing w:after="0" w:line="360" w:lineRule="auto"/>
        <w:jc w:val="both"/>
        <w:rPr>
          <w:rFonts w:ascii="Arial" w:hAnsi="Arial" w:cs="Arial"/>
          <w:spacing w:val="4"/>
          <w:sz w:val="22"/>
          <w:szCs w:val="22"/>
        </w:rPr>
      </w:pPr>
    </w:p>
    <w:p w:rsidR="00315C39" w:rsidRPr="00315C39" w:rsidRDefault="00A32EF2" w:rsidP="00315C39">
      <w:pPr>
        <w:spacing w:after="0" w:line="360" w:lineRule="auto"/>
        <w:ind w:firstLine="709"/>
        <w:jc w:val="both"/>
        <w:rPr>
          <w:rFonts w:ascii="Arial" w:eastAsia="Calibri" w:hAnsi="Arial" w:cs="Times New Roman"/>
          <w:sz w:val="22"/>
          <w:szCs w:val="22"/>
          <w:lang w:eastAsia="pt-BR"/>
        </w:rPr>
      </w:pPr>
      <w:r w:rsidRPr="0004195B">
        <w:rPr>
          <w:rFonts w:ascii="Arial" w:eastAsia="Calibri" w:hAnsi="Arial" w:cs="Times New Roman"/>
          <w:sz w:val="22"/>
          <w:szCs w:val="22"/>
          <w:lang w:eastAsia="pt-BR"/>
        </w:rPr>
        <w:t>Planeja</w:t>
      </w:r>
      <w:r w:rsidR="00C90B4A" w:rsidRPr="0004195B">
        <w:rPr>
          <w:rFonts w:ascii="Arial" w:eastAsia="Calibri" w:hAnsi="Arial" w:cs="Times New Roman"/>
          <w:sz w:val="22"/>
          <w:szCs w:val="22"/>
          <w:lang w:eastAsia="pt-BR"/>
        </w:rPr>
        <w:t>mento das atividades que envolva</w:t>
      </w:r>
      <w:r w:rsidRPr="0004195B">
        <w:rPr>
          <w:rFonts w:ascii="Arial" w:eastAsia="Calibri" w:hAnsi="Arial" w:cs="Times New Roman"/>
          <w:sz w:val="22"/>
          <w:szCs w:val="22"/>
          <w:lang w:eastAsia="pt-BR"/>
        </w:rPr>
        <w:t xml:space="preserve">m a demolição </w:t>
      </w:r>
      <w:r w:rsidR="00315C39" w:rsidRPr="0004195B">
        <w:rPr>
          <w:rFonts w:ascii="Arial" w:eastAsia="Calibri" w:hAnsi="Arial" w:cs="Times New Roman"/>
          <w:sz w:val="22"/>
          <w:szCs w:val="22"/>
          <w:lang w:eastAsia="pt-BR"/>
        </w:rPr>
        <w:t xml:space="preserve">a frio </w:t>
      </w:r>
      <w:r w:rsidR="002F2BC2" w:rsidRPr="0004195B">
        <w:rPr>
          <w:rFonts w:ascii="Arial" w:eastAsia="Calibri" w:hAnsi="Arial" w:cs="Times New Roman"/>
          <w:sz w:val="22"/>
          <w:szCs w:val="22"/>
          <w:lang w:eastAsia="pt-BR"/>
        </w:rPr>
        <w:t>/</w:t>
      </w:r>
      <w:r w:rsidR="00315C39" w:rsidRPr="0004195B">
        <w:rPr>
          <w:rFonts w:ascii="Arial" w:eastAsia="Calibri" w:hAnsi="Arial" w:cs="Times New Roman"/>
          <w:sz w:val="22"/>
          <w:szCs w:val="22"/>
          <w:lang w:eastAsia="pt-BR"/>
        </w:rPr>
        <w:t>ou</w:t>
      </w:r>
      <w:r w:rsidR="003878D4" w:rsidRPr="0004195B">
        <w:rPr>
          <w:rFonts w:ascii="Arial" w:eastAsia="Calibri" w:hAnsi="Arial" w:cs="Times New Roman"/>
          <w:sz w:val="22"/>
          <w:szCs w:val="22"/>
          <w:lang w:eastAsia="pt-BR"/>
        </w:rPr>
        <w:t xml:space="preserve"> a quente ao longo das</w:t>
      </w:r>
      <w:r w:rsidR="00F633B3">
        <w:rPr>
          <w:rFonts w:ascii="Arial" w:eastAsia="Calibri" w:hAnsi="Arial" w:cs="Times New Roman"/>
          <w:sz w:val="22"/>
          <w:szCs w:val="22"/>
          <w:lang w:eastAsia="pt-BR"/>
        </w:rPr>
        <w:t xml:space="preserve"> </w:t>
      </w:r>
      <w:r w:rsidR="00022F57" w:rsidRPr="0004195B">
        <w:rPr>
          <w:rFonts w:ascii="Arial" w:eastAsia="Calibri" w:hAnsi="Arial" w:cs="Times New Roman"/>
          <w:sz w:val="22"/>
          <w:szCs w:val="22"/>
          <w:lang w:eastAsia="pt-BR"/>
        </w:rPr>
        <w:t>obra,será</w:t>
      </w:r>
      <w:r w:rsidR="003878D4" w:rsidRPr="0004195B">
        <w:rPr>
          <w:rFonts w:ascii="Arial" w:eastAsia="Calibri" w:hAnsi="Arial" w:cs="Times New Roman"/>
          <w:sz w:val="22"/>
          <w:szCs w:val="22"/>
          <w:lang w:eastAsia="pt-BR"/>
        </w:rPr>
        <w:t xml:space="preserve"> coordenada</w:t>
      </w:r>
      <w:r w:rsidRPr="0004195B">
        <w:rPr>
          <w:rFonts w:ascii="Arial" w:eastAsia="Calibri" w:hAnsi="Arial" w:cs="Times New Roman"/>
          <w:sz w:val="22"/>
          <w:szCs w:val="22"/>
          <w:lang w:eastAsia="pt-BR"/>
        </w:rPr>
        <w:t xml:space="preserve"> por profissional com habilitação </w:t>
      </w:r>
      <w:r w:rsidR="00022F57" w:rsidRPr="0004195B">
        <w:rPr>
          <w:rFonts w:ascii="Arial" w:eastAsia="Calibri" w:hAnsi="Arial" w:cs="Times New Roman"/>
          <w:sz w:val="22"/>
          <w:szCs w:val="22"/>
          <w:lang w:eastAsia="pt-BR"/>
        </w:rPr>
        <w:t>comprovada, seguindo procedimentos</w:t>
      </w:r>
      <w:r w:rsidR="00315C39" w:rsidRPr="0004195B">
        <w:rPr>
          <w:rFonts w:ascii="Arial" w:eastAsia="Calibri" w:hAnsi="Arial" w:cs="Times New Roman"/>
          <w:sz w:val="22"/>
          <w:szCs w:val="22"/>
          <w:lang w:eastAsia="pt-BR"/>
        </w:rPr>
        <w:t xml:space="preserve"> e rotinas que garantam a qualidade</w:t>
      </w:r>
      <w:r w:rsidR="00F633B3">
        <w:rPr>
          <w:rFonts w:ascii="Arial" w:eastAsia="Calibri" w:hAnsi="Arial" w:cs="Times New Roman"/>
          <w:sz w:val="22"/>
          <w:szCs w:val="22"/>
          <w:lang w:eastAsia="pt-BR"/>
        </w:rPr>
        <w:t xml:space="preserve"> </w:t>
      </w:r>
      <w:r w:rsidR="00022F57" w:rsidRPr="0004195B">
        <w:rPr>
          <w:rFonts w:ascii="Arial" w:eastAsia="Calibri" w:hAnsi="Arial" w:cs="Times New Roman"/>
          <w:sz w:val="22"/>
          <w:szCs w:val="22"/>
          <w:lang w:eastAsia="pt-BR"/>
        </w:rPr>
        <w:t>operacional, gerando</w:t>
      </w:r>
      <w:r w:rsidR="00C90B4A" w:rsidRPr="0004195B">
        <w:rPr>
          <w:rFonts w:ascii="Arial" w:eastAsia="Calibri" w:hAnsi="Arial" w:cs="Times New Roman"/>
          <w:sz w:val="22"/>
          <w:szCs w:val="22"/>
          <w:lang w:eastAsia="pt-BR"/>
        </w:rPr>
        <w:t xml:space="preserve"> o mínimo </w:t>
      </w:r>
      <w:r w:rsidR="00315C39" w:rsidRPr="0004195B">
        <w:rPr>
          <w:rFonts w:ascii="Arial" w:eastAsia="Calibri" w:hAnsi="Arial" w:cs="Times New Roman"/>
          <w:sz w:val="22"/>
          <w:szCs w:val="22"/>
          <w:lang w:eastAsia="pt-BR"/>
        </w:rPr>
        <w:t>de impactos que precisam ser mitigados</w:t>
      </w:r>
      <w:r w:rsidR="00226DB1" w:rsidRPr="0004195B">
        <w:rPr>
          <w:rFonts w:ascii="Arial" w:eastAsia="Calibri" w:hAnsi="Arial" w:cs="Times New Roman"/>
          <w:sz w:val="22"/>
          <w:szCs w:val="22"/>
          <w:lang w:eastAsia="pt-BR"/>
        </w:rPr>
        <w:t>, conforme</w:t>
      </w:r>
      <w:r w:rsidR="00F633B3">
        <w:rPr>
          <w:rFonts w:ascii="Arial" w:eastAsia="Calibri" w:hAnsi="Arial" w:cs="Times New Roman"/>
          <w:sz w:val="22"/>
          <w:szCs w:val="22"/>
          <w:lang w:eastAsia="pt-BR"/>
        </w:rPr>
        <w:t xml:space="preserve"> </w:t>
      </w:r>
      <w:r w:rsidR="00315C39" w:rsidRPr="0004195B">
        <w:rPr>
          <w:rFonts w:ascii="Arial" w:eastAsia="Calibri" w:hAnsi="Arial" w:cs="Times New Roman"/>
          <w:sz w:val="22"/>
          <w:szCs w:val="22"/>
          <w:lang w:eastAsia="pt-BR"/>
        </w:rPr>
        <w:t>as Normas Regulamentadoras do Ministério do Trabalho e Emprego.</w:t>
      </w:r>
    </w:p>
    <w:p w:rsidR="00A32EF2" w:rsidRPr="004F13AF" w:rsidRDefault="00A32EF2" w:rsidP="00D15394">
      <w:pPr>
        <w:spacing w:after="0" w:line="360" w:lineRule="auto"/>
        <w:jc w:val="both"/>
        <w:rPr>
          <w:rFonts w:ascii="Arial" w:hAnsi="Arial" w:cs="Arial"/>
          <w:spacing w:val="4"/>
          <w:sz w:val="22"/>
          <w:szCs w:val="22"/>
        </w:rPr>
      </w:pPr>
    </w:p>
    <w:p w:rsidR="00A32EF2" w:rsidRPr="00ED16E8" w:rsidRDefault="00A32EF2" w:rsidP="00D15394">
      <w:pPr>
        <w:spacing w:after="0" w:line="360" w:lineRule="auto"/>
        <w:jc w:val="both"/>
        <w:rPr>
          <w:rFonts w:ascii="Arial" w:hAnsi="Arial" w:cs="Arial"/>
          <w:spacing w:val="4"/>
          <w:sz w:val="22"/>
          <w:szCs w:val="22"/>
        </w:rPr>
      </w:pPr>
      <w:r w:rsidRPr="004F13AF">
        <w:rPr>
          <w:rFonts w:ascii="Arial" w:hAnsi="Arial" w:cs="Arial"/>
          <w:b/>
          <w:i/>
          <w:spacing w:val="4"/>
          <w:sz w:val="22"/>
          <w:szCs w:val="22"/>
        </w:rPr>
        <w:t>h) Recuperação de áreas degradadas</w:t>
      </w:r>
    </w:p>
    <w:p w:rsidR="00A32EF2" w:rsidRPr="004F13AF" w:rsidRDefault="00A32EF2" w:rsidP="00D15394">
      <w:pPr>
        <w:spacing w:after="0" w:line="360" w:lineRule="auto"/>
        <w:jc w:val="both"/>
        <w:rPr>
          <w:rFonts w:ascii="Arial" w:hAnsi="Arial" w:cs="Arial"/>
          <w:spacing w:val="4"/>
          <w:sz w:val="22"/>
          <w:szCs w:val="22"/>
        </w:rPr>
      </w:pPr>
    </w:p>
    <w:p w:rsidR="00A32EF2" w:rsidRPr="004F13AF" w:rsidRDefault="00A32EF2" w:rsidP="00DA49A0">
      <w:pPr>
        <w:spacing w:after="0" w:line="360" w:lineRule="auto"/>
        <w:ind w:firstLine="709"/>
        <w:jc w:val="both"/>
        <w:rPr>
          <w:rFonts w:ascii="Arial" w:hAnsi="Arial" w:cs="Arial"/>
          <w:spacing w:val="4"/>
          <w:sz w:val="22"/>
          <w:szCs w:val="22"/>
        </w:rPr>
      </w:pPr>
      <w:r w:rsidRPr="004F13AF">
        <w:rPr>
          <w:rFonts w:ascii="Arial" w:hAnsi="Arial" w:cs="Arial"/>
          <w:spacing w:val="4"/>
          <w:sz w:val="22"/>
          <w:szCs w:val="22"/>
        </w:rPr>
        <w:t>Esta linha de ação é destinada à recuperação ambiental das áreas utilizadas pela instalação de canteiros de obra, exploração de áreas de empréstimo e deposição de bota-foras.</w:t>
      </w:r>
    </w:p>
    <w:p w:rsidR="00113905" w:rsidRDefault="00113905" w:rsidP="00D15394">
      <w:pPr>
        <w:spacing w:after="0" w:line="360" w:lineRule="auto"/>
        <w:jc w:val="both"/>
        <w:rPr>
          <w:rFonts w:ascii="Arial" w:hAnsi="Arial" w:cs="Arial"/>
          <w:i/>
          <w:spacing w:val="4"/>
          <w:sz w:val="22"/>
          <w:szCs w:val="22"/>
        </w:rPr>
      </w:pPr>
    </w:p>
    <w:p w:rsidR="00A32EF2" w:rsidRPr="004F13AF" w:rsidRDefault="00A32EF2" w:rsidP="00D15394">
      <w:pPr>
        <w:spacing w:after="0" w:line="360" w:lineRule="auto"/>
        <w:jc w:val="both"/>
        <w:rPr>
          <w:rFonts w:ascii="Arial" w:hAnsi="Arial" w:cs="Arial"/>
          <w:i/>
          <w:spacing w:val="4"/>
          <w:sz w:val="22"/>
          <w:szCs w:val="22"/>
        </w:rPr>
      </w:pPr>
      <w:r w:rsidRPr="004F13AF">
        <w:rPr>
          <w:rFonts w:ascii="Arial" w:hAnsi="Arial" w:cs="Arial"/>
          <w:i/>
          <w:spacing w:val="4"/>
          <w:sz w:val="22"/>
          <w:szCs w:val="22"/>
        </w:rPr>
        <w:t>Estratégia:</w:t>
      </w:r>
    </w:p>
    <w:p w:rsidR="00A32EF2" w:rsidRPr="004F13AF" w:rsidRDefault="00A32EF2" w:rsidP="00D15394">
      <w:pPr>
        <w:spacing w:after="0" w:line="360" w:lineRule="auto"/>
        <w:jc w:val="both"/>
        <w:rPr>
          <w:rFonts w:ascii="Arial" w:hAnsi="Arial" w:cs="Arial"/>
          <w:spacing w:val="4"/>
          <w:sz w:val="22"/>
          <w:szCs w:val="22"/>
        </w:rPr>
      </w:pPr>
    </w:p>
    <w:p w:rsidR="00FE1DC7" w:rsidRDefault="00113905" w:rsidP="00022F57">
      <w:pPr>
        <w:spacing w:after="0" w:line="360" w:lineRule="auto"/>
        <w:ind w:firstLine="709"/>
        <w:jc w:val="both"/>
        <w:rPr>
          <w:rFonts w:ascii="Arial" w:hAnsi="Arial" w:cs="Arial"/>
          <w:spacing w:val="4"/>
          <w:sz w:val="22"/>
          <w:szCs w:val="22"/>
        </w:rPr>
      </w:pPr>
      <w:r w:rsidRPr="008D3EDE">
        <w:rPr>
          <w:rFonts w:ascii="Arial" w:eastAsia="Calibri" w:hAnsi="Arial" w:cs="Times New Roman"/>
          <w:sz w:val="22"/>
          <w:szCs w:val="22"/>
          <w:lang w:eastAsia="pt-BR"/>
        </w:rPr>
        <w:t>A limpeza dos terrenos e a supressão de vegetação, de maneira genérica, incluem todos os serviços de liberação das áreas para o início efetivo das obras da Orla Noroeste. A supressão só ocorrerá nas áreas especificadas no requerimento de supressão de vegetação, e após a autorização.</w:t>
      </w:r>
      <w:r w:rsidR="0077006C" w:rsidRPr="008D3EDE">
        <w:rPr>
          <w:rFonts w:ascii="Arial" w:eastAsia="Calibri" w:hAnsi="Arial" w:cs="Times New Roman"/>
          <w:sz w:val="22"/>
          <w:szCs w:val="22"/>
          <w:lang w:eastAsia="pt-BR"/>
        </w:rPr>
        <w:t xml:space="preserve"> O Licenciamento ambiental e preparação prévia das áreas visando a futura recuperação da </w:t>
      </w:r>
      <w:r w:rsidRPr="008D3EDE">
        <w:rPr>
          <w:rFonts w:ascii="Arial" w:eastAsia="Calibri" w:hAnsi="Arial" w:cs="Times New Roman"/>
          <w:sz w:val="22"/>
          <w:szCs w:val="22"/>
          <w:lang w:eastAsia="pt-BR"/>
        </w:rPr>
        <w:t>vegetação suprimida, bem como o material de destoca e da remoção do horizonte orgânico do solo (nos casos em que este for removido) será armazenada em bota-esperas de solo orgânico ou bota-foras da obra. Galhada, folhagens e outros resíduos sem valor comercial poderão ser picotados e armazenados nos bota-esperas para posterior utilização na recuperação de áreas impactadas ou utilizadas como bota-esperas, áreas de empréstimo ou bota-foras. A madeira com valor comercial poderá ser vendida ou utilizada na própria obra para implantação de dispositivos de controle de erosão.</w:t>
      </w:r>
    </w:p>
    <w:p w:rsidR="00022F57" w:rsidRDefault="00022F57">
      <w:pPr>
        <w:spacing w:line="276" w:lineRule="auto"/>
        <w:rPr>
          <w:rFonts w:ascii="Arial" w:hAnsi="Arial" w:cs="Arial"/>
          <w:spacing w:val="4"/>
          <w:sz w:val="22"/>
          <w:szCs w:val="22"/>
        </w:rPr>
      </w:pPr>
      <w:r>
        <w:rPr>
          <w:rFonts w:ascii="Arial" w:hAnsi="Arial" w:cs="Arial"/>
          <w:spacing w:val="4"/>
          <w:sz w:val="22"/>
          <w:szCs w:val="22"/>
        </w:rPr>
        <w:br w:type="page"/>
      </w:r>
    </w:p>
    <w:p w:rsidR="00A32EF2" w:rsidRPr="00ED16E8" w:rsidRDefault="00A32EF2" w:rsidP="00D15394">
      <w:pPr>
        <w:spacing w:after="0" w:line="360" w:lineRule="auto"/>
        <w:jc w:val="both"/>
        <w:rPr>
          <w:rFonts w:ascii="Arial" w:hAnsi="Arial" w:cs="Arial"/>
          <w:spacing w:val="4"/>
          <w:sz w:val="22"/>
          <w:szCs w:val="22"/>
        </w:rPr>
      </w:pPr>
      <w:r w:rsidRPr="004F13AF">
        <w:rPr>
          <w:rFonts w:ascii="Arial" w:hAnsi="Arial" w:cs="Arial"/>
          <w:b/>
          <w:i/>
          <w:spacing w:val="4"/>
          <w:sz w:val="22"/>
          <w:szCs w:val="22"/>
        </w:rPr>
        <w:lastRenderedPageBreak/>
        <w:t xml:space="preserve">i) </w:t>
      </w:r>
      <w:r w:rsidR="00FE3728" w:rsidRPr="00FE3728">
        <w:rPr>
          <w:rFonts w:ascii="Arial" w:hAnsi="Arial" w:cs="Arial"/>
          <w:b/>
          <w:i/>
          <w:spacing w:val="4"/>
          <w:sz w:val="22"/>
          <w:szCs w:val="22"/>
        </w:rPr>
        <w:t>Saúde e Segurança do Trabalho</w:t>
      </w:r>
    </w:p>
    <w:p w:rsidR="00A32EF2" w:rsidRPr="004F13AF" w:rsidRDefault="00A32EF2" w:rsidP="00D15394">
      <w:pPr>
        <w:spacing w:after="0" w:line="360" w:lineRule="auto"/>
        <w:jc w:val="both"/>
        <w:rPr>
          <w:rFonts w:ascii="Arial" w:hAnsi="Arial" w:cs="Arial"/>
          <w:spacing w:val="4"/>
          <w:sz w:val="22"/>
          <w:szCs w:val="22"/>
        </w:rPr>
      </w:pPr>
    </w:p>
    <w:p w:rsidR="00470311" w:rsidRPr="00470311" w:rsidRDefault="000C45E6" w:rsidP="00470311">
      <w:pPr>
        <w:spacing w:after="0" w:line="360" w:lineRule="auto"/>
        <w:ind w:firstLine="709"/>
        <w:jc w:val="both"/>
        <w:rPr>
          <w:rFonts w:ascii="Arial" w:hAnsi="Arial" w:cs="Arial"/>
          <w:spacing w:val="4"/>
          <w:sz w:val="22"/>
          <w:szCs w:val="22"/>
        </w:rPr>
      </w:pPr>
      <w:r w:rsidRPr="000C45E6">
        <w:rPr>
          <w:rFonts w:ascii="Arial" w:hAnsi="Arial" w:cs="Arial"/>
          <w:spacing w:val="4"/>
          <w:sz w:val="22"/>
          <w:szCs w:val="22"/>
        </w:rPr>
        <w:t xml:space="preserve">As obras de construção civil envolvem, inerentemente, riscos aos trabalhadores envolvidos em função das peculiaridades dos trabalhos (movimentação de cargas, implantação e/ou demolição de edificações, manuseio de materiais perigosos, entre outros). Dessa forma, a implantação das estruturas propostas exige do empreendedor o estabelecimento de normas e procedimentos </w:t>
      </w:r>
      <w:r w:rsidR="00A32EF2" w:rsidRPr="00C06344">
        <w:rPr>
          <w:rFonts w:ascii="Arial" w:hAnsi="Arial" w:cs="Arial"/>
          <w:spacing w:val="4"/>
          <w:sz w:val="22"/>
          <w:szCs w:val="22"/>
        </w:rPr>
        <w:t xml:space="preserve">mínimos de atendimento à legislação de controle e segurança operacional, aplicáveis aos empregados </w:t>
      </w:r>
      <w:r w:rsidR="004F13AF" w:rsidRPr="00C06344">
        <w:rPr>
          <w:rFonts w:ascii="Arial" w:hAnsi="Arial" w:cs="Arial"/>
          <w:spacing w:val="4"/>
          <w:sz w:val="22"/>
          <w:szCs w:val="22"/>
        </w:rPr>
        <w:t>das empresas</w:t>
      </w:r>
      <w:r w:rsidR="00A32EF2" w:rsidRPr="00C06344">
        <w:rPr>
          <w:rFonts w:ascii="Arial" w:hAnsi="Arial" w:cs="Arial"/>
          <w:spacing w:val="4"/>
          <w:sz w:val="22"/>
          <w:szCs w:val="22"/>
        </w:rPr>
        <w:t xml:space="preserve"> construtoras.</w:t>
      </w:r>
    </w:p>
    <w:p w:rsidR="00A32EF2" w:rsidRPr="004F13AF" w:rsidRDefault="00A32EF2" w:rsidP="004F13AF">
      <w:pPr>
        <w:spacing w:after="0" w:line="360" w:lineRule="auto"/>
        <w:ind w:firstLine="709"/>
        <w:jc w:val="both"/>
        <w:rPr>
          <w:rFonts w:ascii="Arial" w:hAnsi="Arial" w:cs="Arial"/>
          <w:spacing w:val="4"/>
          <w:sz w:val="22"/>
          <w:szCs w:val="22"/>
        </w:rPr>
      </w:pPr>
    </w:p>
    <w:p w:rsidR="00A32EF2" w:rsidRPr="00C06344" w:rsidRDefault="00A32EF2" w:rsidP="004F13AF">
      <w:pPr>
        <w:spacing w:after="0" w:line="360" w:lineRule="auto"/>
        <w:jc w:val="both"/>
        <w:rPr>
          <w:rFonts w:ascii="Arial" w:hAnsi="Arial" w:cs="Arial"/>
          <w:i/>
          <w:spacing w:val="4"/>
          <w:sz w:val="22"/>
          <w:szCs w:val="22"/>
        </w:rPr>
      </w:pPr>
      <w:r w:rsidRPr="00C06344">
        <w:rPr>
          <w:rFonts w:ascii="Arial" w:hAnsi="Arial" w:cs="Arial"/>
          <w:i/>
          <w:spacing w:val="4"/>
          <w:sz w:val="22"/>
          <w:szCs w:val="22"/>
        </w:rPr>
        <w:t>Estratégias:</w:t>
      </w:r>
    </w:p>
    <w:p w:rsidR="00A32EF2" w:rsidRPr="004F13AF" w:rsidRDefault="00A32EF2" w:rsidP="004F13AF">
      <w:pPr>
        <w:spacing w:after="0" w:line="360" w:lineRule="auto"/>
        <w:ind w:firstLine="709"/>
        <w:jc w:val="both"/>
        <w:rPr>
          <w:rFonts w:ascii="Arial" w:hAnsi="Arial" w:cs="Arial"/>
          <w:spacing w:val="4"/>
          <w:sz w:val="22"/>
          <w:szCs w:val="22"/>
        </w:rPr>
      </w:pPr>
    </w:p>
    <w:p w:rsidR="00470311" w:rsidRPr="00315918" w:rsidRDefault="00A32EF2" w:rsidP="000C45E6">
      <w:pPr>
        <w:spacing w:after="0" w:line="360" w:lineRule="auto"/>
        <w:ind w:firstLine="709"/>
        <w:jc w:val="both"/>
        <w:rPr>
          <w:rFonts w:ascii="Arial" w:hAnsi="Arial" w:cs="Arial"/>
          <w:spacing w:val="4"/>
          <w:sz w:val="22"/>
          <w:szCs w:val="22"/>
        </w:rPr>
      </w:pPr>
      <w:r w:rsidRPr="00315918">
        <w:rPr>
          <w:rFonts w:ascii="Arial" w:hAnsi="Arial" w:cs="Arial"/>
          <w:spacing w:val="4"/>
          <w:sz w:val="22"/>
          <w:szCs w:val="22"/>
        </w:rPr>
        <w:t xml:space="preserve">Treinamento constante dos empregados </w:t>
      </w:r>
      <w:r w:rsidR="004F13AF" w:rsidRPr="00315918">
        <w:rPr>
          <w:rFonts w:ascii="Arial" w:hAnsi="Arial" w:cs="Arial"/>
          <w:spacing w:val="4"/>
          <w:sz w:val="22"/>
          <w:szCs w:val="22"/>
        </w:rPr>
        <w:t>e estabelecimento</w:t>
      </w:r>
      <w:r w:rsidRPr="00315918">
        <w:rPr>
          <w:rFonts w:ascii="Arial" w:hAnsi="Arial" w:cs="Arial"/>
          <w:spacing w:val="4"/>
          <w:sz w:val="22"/>
          <w:szCs w:val="22"/>
        </w:rPr>
        <w:t xml:space="preserve"> de diretrizes de segurança do trabalho e saúde ocupacional, que serão exigidas contratualmente e adotadas durante as </w:t>
      </w:r>
      <w:r w:rsidR="004F13AF" w:rsidRPr="00315918">
        <w:rPr>
          <w:rFonts w:ascii="Arial" w:hAnsi="Arial" w:cs="Arial"/>
          <w:spacing w:val="4"/>
          <w:sz w:val="22"/>
          <w:szCs w:val="22"/>
        </w:rPr>
        <w:t>obras; implantação</w:t>
      </w:r>
      <w:r w:rsidRPr="00315918">
        <w:rPr>
          <w:rFonts w:ascii="Arial" w:hAnsi="Arial" w:cs="Arial"/>
          <w:spacing w:val="4"/>
          <w:sz w:val="22"/>
          <w:szCs w:val="22"/>
        </w:rPr>
        <w:t xml:space="preserve"> de uma sistemática de </w:t>
      </w:r>
      <w:r w:rsidR="004F13AF" w:rsidRPr="00315918">
        <w:rPr>
          <w:rFonts w:ascii="Arial" w:hAnsi="Arial" w:cs="Arial"/>
          <w:spacing w:val="4"/>
          <w:sz w:val="22"/>
          <w:szCs w:val="22"/>
        </w:rPr>
        <w:t>auto monitoramento</w:t>
      </w:r>
      <w:r w:rsidRPr="00315918">
        <w:rPr>
          <w:rFonts w:ascii="Arial" w:hAnsi="Arial" w:cs="Arial"/>
          <w:spacing w:val="4"/>
          <w:sz w:val="22"/>
          <w:szCs w:val="22"/>
        </w:rPr>
        <w:t xml:space="preserve">, de maneira que todos os serviços executados sejam rotineiramente inspecionados e </w:t>
      </w:r>
      <w:r w:rsidR="004F13AF" w:rsidRPr="00315918">
        <w:rPr>
          <w:rFonts w:ascii="Arial" w:hAnsi="Arial" w:cs="Arial"/>
          <w:spacing w:val="4"/>
          <w:sz w:val="22"/>
          <w:szCs w:val="22"/>
        </w:rPr>
        <w:t>avaliados</w:t>
      </w:r>
      <w:r w:rsidR="00046FDE" w:rsidRPr="00315918">
        <w:rPr>
          <w:rFonts w:ascii="Arial" w:hAnsi="Arial" w:cs="Arial"/>
          <w:spacing w:val="4"/>
          <w:sz w:val="22"/>
          <w:szCs w:val="22"/>
        </w:rPr>
        <w:t xml:space="preserve"> pelos técnicos de segurança</w:t>
      </w:r>
      <w:r w:rsidR="004F13AF" w:rsidRPr="00315918">
        <w:rPr>
          <w:rFonts w:ascii="Arial" w:hAnsi="Arial" w:cs="Arial"/>
          <w:spacing w:val="4"/>
          <w:sz w:val="22"/>
          <w:szCs w:val="22"/>
        </w:rPr>
        <w:t>; e</w:t>
      </w:r>
      <w:r w:rsidRPr="00315918">
        <w:rPr>
          <w:rFonts w:ascii="Arial" w:hAnsi="Arial" w:cs="Arial"/>
          <w:spacing w:val="4"/>
          <w:sz w:val="22"/>
          <w:szCs w:val="22"/>
        </w:rPr>
        <w:t xml:space="preserve"> manutenção das condições sanitárias favoráveis aos empregados; e capacitação ambiental da mão-de-obra contratada</w:t>
      </w:r>
      <w:r w:rsidR="00046FDE" w:rsidRPr="00315918">
        <w:rPr>
          <w:rFonts w:ascii="Arial" w:hAnsi="Arial" w:cs="Arial"/>
          <w:spacing w:val="4"/>
          <w:sz w:val="22"/>
          <w:szCs w:val="22"/>
        </w:rPr>
        <w:t xml:space="preserve"> com imp</w:t>
      </w:r>
      <w:r w:rsidR="000C45E6" w:rsidRPr="00315918">
        <w:rPr>
          <w:rFonts w:ascii="Arial" w:hAnsi="Arial" w:cs="Arial"/>
          <w:spacing w:val="4"/>
          <w:sz w:val="22"/>
          <w:szCs w:val="22"/>
        </w:rPr>
        <w:t xml:space="preserve">lantação de medidas de controle de Gestão em Saúde e Segurança do Trabalho e Saúde Ocupacional garantindo a conformidade das construtoras e prestadoras de serviço com a legislação sobre a matéria. Para tanto, as mesmas deverão elaborar e implantar os seus Programas de Controle Médico de Saúde Ocupacional (PCMSO), Programa de Prevenção de Riscos Ambientais (PPRA) e Comissão Interna de Prevenção de Acidentes (CIPA), conforme consta, respectivamente, nas NR’s 5, 7 e 9. </w:t>
      </w:r>
      <w:r w:rsidR="00315918" w:rsidRPr="00315918">
        <w:rPr>
          <w:rFonts w:ascii="Arial" w:hAnsi="Arial" w:cs="Arial"/>
          <w:spacing w:val="4"/>
          <w:sz w:val="22"/>
          <w:szCs w:val="22"/>
        </w:rPr>
        <w:t>Visando</w:t>
      </w:r>
      <w:r w:rsidR="000C45E6" w:rsidRPr="00315918">
        <w:rPr>
          <w:rFonts w:ascii="Arial" w:hAnsi="Arial" w:cs="Arial"/>
          <w:spacing w:val="4"/>
          <w:sz w:val="22"/>
          <w:szCs w:val="22"/>
        </w:rPr>
        <w:t xml:space="preserve"> à manutenção de condições adequadas à saúde e segurança de todos os trabalhadores diretamente envolvidos. </w:t>
      </w:r>
    </w:p>
    <w:p w:rsidR="00520319" w:rsidRPr="00C17F79" w:rsidRDefault="00520319" w:rsidP="0027592C">
      <w:pPr>
        <w:spacing w:after="0" w:line="360" w:lineRule="auto"/>
        <w:jc w:val="both"/>
        <w:rPr>
          <w:rFonts w:ascii="Arial" w:hAnsi="Arial" w:cs="Arial"/>
          <w:b/>
          <w:i/>
          <w:spacing w:val="4"/>
          <w:sz w:val="22"/>
          <w:szCs w:val="22"/>
          <w:highlight w:val="red"/>
        </w:rPr>
      </w:pPr>
    </w:p>
    <w:p w:rsidR="00722BBF" w:rsidRPr="00722BBF" w:rsidRDefault="00C17F79" w:rsidP="00722BBF">
      <w:pPr>
        <w:spacing w:after="0" w:line="360" w:lineRule="auto"/>
        <w:jc w:val="both"/>
        <w:rPr>
          <w:rFonts w:ascii="Arial" w:hAnsi="Arial" w:cs="Arial"/>
          <w:spacing w:val="-2"/>
          <w:sz w:val="22"/>
          <w:szCs w:val="22"/>
          <w:u w:val="single"/>
        </w:rPr>
      </w:pPr>
      <w:r>
        <w:rPr>
          <w:rFonts w:ascii="Arial" w:hAnsi="Arial" w:cs="Arial"/>
          <w:b/>
          <w:i/>
          <w:spacing w:val="-2"/>
          <w:sz w:val="22"/>
          <w:szCs w:val="22"/>
        </w:rPr>
        <w:t>j</w:t>
      </w:r>
      <w:r w:rsidR="00520319" w:rsidRPr="00520319">
        <w:rPr>
          <w:rFonts w:ascii="Arial" w:hAnsi="Arial" w:cs="Arial"/>
          <w:b/>
          <w:i/>
          <w:spacing w:val="-2"/>
          <w:sz w:val="22"/>
          <w:szCs w:val="22"/>
        </w:rPr>
        <w:t>)</w:t>
      </w:r>
      <w:r w:rsidR="00F45B7D">
        <w:rPr>
          <w:rFonts w:ascii="Arial" w:hAnsi="Arial" w:cs="Arial"/>
          <w:b/>
          <w:i/>
          <w:spacing w:val="-2"/>
          <w:sz w:val="22"/>
          <w:szCs w:val="22"/>
        </w:rPr>
        <w:t xml:space="preserve"> </w:t>
      </w:r>
      <w:r w:rsidR="00722BBF" w:rsidRPr="00722BBF">
        <w:rPr>
          <w:rFonts w:ascii="Arial" w:hAnsi="Arial" w:cs="Arial"/>
          <w:b/>
          <w:i/>
          <w:spacing w:val="-2"/>
          <w:sz w:val="22"/>
          <w:szCs w:val="22"/>
        </w:rPr>
        <w:t>Controle de erosão e assoreamento</w:t>
      </w:r>
    </w:p>
    <w:p w:rsidR="00722BBF" w:rsidRPr="00722BBF" w:rsidRDefault="00722BBF" w:rsidP="00722BBF">
      <w:pPr>
        <w:spacing w:after="0" w:line="360" w:lineRule="auto"/>
        <w:jc w:val="both"/>
        <w:rPr>
          <w:rFonts w:ascii="Arial" w:hAnsi="Arial" w:cs="Arial"/>
          <w:spacing w:val="-2"/>
          <w:sz w:val="22"/>
          <w:szCs w:val="22"/>
        </w:rPr>
      </w:pPr>
    </w:p>
    <w:p w:rsidR="00722BBF" w:rsidRPr="008D3EDE" w:rsidRDefault="00722BBF" w:rsidP="00722BBF">
      <w:pPr>
        <w:spacing w:after="0" w:line="360" w:lineRule="auto"/>
        <w:ind w:firstLine="709"/>
        <w:jc w:val="both"/>
        <w:rPr>
          <w:rFonts w:ascii="Arial" w:hAnsi="Arial" w:cs="Arial"/>
          <w:spacing w:val="-2"/>
          <w:sz w:val="22"/>
          <w:szCs w:val="22"/>
        </w:rPr>
      </w:pPr>
      <w:r w:rsidRPr="008D3EDE">
        <w:rPr>
          <w:rFonts w:ascii="Arial" w:hAnsi="Arial" w:cs="Arial"/>
          <w:spacing w:val="-2"/>
          <w:sz w:val="22"/>
          <w:szCs w:val="22"/>
        </w:rPr>
        <w:t>As medidas para controle de erosão deverão abranger todos os aspectos relacionados a procedimentos construtivos para a prevenção e controle de processos erosivos nas frentes de obra, áreas de apoio e acessos.</w:t>
      </w:r>
    </w:p>
    <w:p w:rsidR="003D44A9" w:rsidRPr="008D3EDE" w:rsidRDefault="003D44A9" w:rsidP="00722BBF">
      <w:pPr>
        <w:spacing w:after="0" w:line="360" w:lineRule="auto"/>
        <w:ind w:firstLine="709"/>
        <w:jc w:val="both"/>
        <w:rPr>
          <w:rFonts w:ascii="Arial" w:hAnsi="Arial" w:cs="Arial"/>
          <w:spacing w:val="-2"/>
          <w:sz w:val="22"/>
          <w:szCs w:val="22"/>
        </w:rPr>
      </w:pPr>
    </w:p>
    <w:p w:rsidR="003D44A9" w:rsidRPr="008D3EDE" w:rsidRDefault="003D44A9" w:rsidP="00722BBF">
      <w:pPr>
        <w:spacing w:after="0" w:line="360" w:lineRule="auto"/>
        <w:ind w:firstLine="709"/>
        <w:jc w:val="both"/>
        <w:rPr>
          <w:rFonts w:ascii="Arial" w:hAnsi="Arial" w:cs="Arial"/>
          <w:b/>
          <w:i/>
          <w:spacing w:val="-2"/>
          <w:sz w:val="22"/>
          <w:szCs w:val="22"/>
        </w:rPr>
      </w:pPr>
      <w:r w:rsidRPr="008D3EDE">
        <w:rPr>
          <w:rFonts w:ascii="Arial" w:hAnsi="Arial" w:cs="Arial"/>
          <w:b/>
          <w:i/>
          <w:spacing w:val="-2"/>
          <w:sz w:val="22"/>
          <w:szCs w:val="22"/>
        </w:rPr>
        <w:t>Estratégias:</w:t>
      </w:r>
    </w:p>
    <w:p w:rsidR="00722BBF" w:rsidRPr="008D3EDE" w:rsidRDefault="00722BBF" w:rsidP="00722BBF">
      <w:pPr>
        <w:spacing w:after="0" w:line="360" w:lineRule="auto"/>
        <w:jc w:val="both"/>
        <w:rPr>
          <w:rFonts w:ascii="Arial" w:hAnsi="Arial" w:cs="Arial"/>
          <w:spacing w:val="-2"/>
          <w:sz w:val="22"/>
          <w:szCs w:val="22"/>
        </w:rPr>
      </w:pPr>
    </w:p>
    <w:p w:rsidR="00E03522" w:rsidRDefault="00722BBF" w:rsidP="004B68E1">
      <w:pPr>
        <w:spacing w:after="0" w:line="360" w:lineRule="auto"/>
        <w:ind w:firstLine="709"/>
        <w:jc w:val="both"/>
        <w:rPr>
          <w:rFonts w:ascii="Arial" w:hAnsi="Arial" w:cs="Arial"/>
          <w:i/>
          <w:sz w:val="22"/>
        </w:rPr>
      </w:pPr>
      <w:r w:rsidRPr="008D3EDE">
        <w:rPr>
          <w:rFonts w:ascii="Arial" w:hAnsi="Arial" w:cs="Arial"/>
          <w:spacing w:val="-2"/>
          <w:sz w:val="22"/>
          <w:szCs w:val="22"/>
        </w:rPr>
        <w:t>As medidas preventivas serão concretizadas durante a implantação na forma de</w:t>
      </w:r>
      <w:r w:rsidR="00F45B7D">
        <w:rPr>
          <w:rFonts w:ascii="Arial" w:hAnsi="Arial" w:cs="Arial"/>
          <w:spacing w:val="-2"/>
          <w:sz w:val="22"/>
          <w:szCs w:val="22"/>
        </w:rPr>
        <w:t xml:space="preserve"> </w:t>
      </w:r>
      <w:r w:rsidR="00AE64B1" w:rsidRPr="008D3EDE">
        <w:rPr>
          <w:rFonts w:ascii="Arial" w:hAnsi="Arial" w:cs="Arial"/>
          <w:spacing w:val="-2"/>
          <w:sz w:val="22"/>
          <w:szCs w:val="22"/>
        </w:rPr>
        <w:t>i</w:t>
      </w:r>
      <w:r w:rsidR="00AE64B1" w:rsidRPr="008D3EDE">
        <w:rPr>
          <w:rFonts w:ascii="Arial" w:hAnsi="Arial" w:cs="Arial"/>
          <w:bCs/>
          <w:spacing w:val="-2"/>
          <w:sz w:val="22"/>
          <w:szCs w:val="22"/>
        </w:rPr>
        <w:t>mplantação</w:t>
      </w:r>
      <w:r w:rsidRPr="008D3EDE">
        <w:rPr>
          <w:rFonts w:ascii="Arial" w:hAnsi="Arial" w:cs="Arial"/>
          <w:bCs/>
          <w:spacing w:val="-2"/>
          <w:sz w:val="22"/>
          <w:szCs w:val="22"/>
        </w:rPr>
        <w:t xml:space="preserve"> de dispositivos de drenagem provisória para disciplinamento do escoamento das águas </w:t>
      </w:r>
      <w:r w:rsidR="00AE64B1" w:rsidRPr="008D3EDE">
        <w:rPr>
          <w:rFonts w:ascii="Arial" w:hAnsi="Arial" w:cs="Arial"/>
          <w:bCs/>
          <w:spacing w:val="-2"/>
          <w:sz w:val="22"/>
          <w:szCs w:val="22"/>
        </w:rPr>
        <w:t>pluviais sobre</w:t>
      </w:r>
      <w:r w:rsidRPr="008D3EDE">
        <w:rPr>
          <w:rFonts w:ascii="Arial" w:hAnsi="Arial" w:cs="Arial"/>
          <w:bCs/>
          <w:spacing w:val="-2"/>
          <w:sz w:val="22"/>
          <w:szCs w:val="22"/>
        </w:rPr>
        <w:t xml:space="preserve"> áreas em solo exposto, incluindo bacias de retenção de sedimentos, diques provisórios, camalhões, cercas-silte, entre outros</w:t>
      </w:r>
      <w:r w:rsidR="003D44A9" w:rsidRPr="008D3EDE">
        <w:rPr>
          <w:rFonts w:ascii="Arial" w:hAnsi="Arial" w:cs="Arial"/>
          <w:bCs/>
          <w:spacing w:val="-2"/>
          <w:sz w:val="22"/>
          <w:szCs w:val="22"/>
        </w:rPr>
        <w:t xml:space="preserve"> que vierem a ser necessários para prevenir o </w:t>
      </w:r>
      <w:r w:rsidR="00AE64B1" w:rsidRPr="008D3EDE">
        <w:rPr>
          <w:rFonts w:ascii="Arial" w:hAnsi="Arial" w:cs="Arial"/>
          <w:bCs/>
          <w:spacing w:val="-2"/>
          <w:sz w:val="22"/>
          <w:szCs w:val="22"/>
        </w:rPr>
        <w:t>início</w:t>
      </w:r>
      <w:r w:rsidR="003D44A9" w:rsidRPr="008D3EDE">
        <w:rPr>
          <w:rFonts w:ascii="Arial" w:hAnsi="Arial" w:cs="Arial"/>
          <w:bCs/>
          <w:spacing w:val="-2"/>
          <w:sz w:val="22"/>
          <w:szCs w:val="22"/>
        </w:rPr>
        <w:t xml:space="preserve"> de processos erosivos.</w:t>
      </w:r>
    </w:p>
    <w:p w:rsidR="00E03522" w:rsidRDefault="00E03522" w:rsidP="00E03522">
      <w:pPr>
        <w:pStyle w:val="JGPTtulo3"/>
        <w:rPr>
          <w:rFonts w:ascii="Arial" w:hAnsi="Arial" w:cs="Arial"/>
          <w:i/>
          <w:sz w:val="22"/>
        </w:rPr>
      </w:pPr>
    </w:p>
    <w:p w:rsidR="00E03522" w:rsidRDefault="004F2658" w:rsidP="00E03522">
      <w:pPr>
        <w:pStyle w:val="JGPTtulo3"/>
        <w:rPr>
          <w:rFonts w:ascii="Arial" w:hAnsi="Arial" w:cs="Arial"/>
          <w:i/>
          <w:sz w:val="22"/>
        </w:rPr>
      </w:pPr>
      <w:r>
        <w:rPr>
          <w:rFonts w:ascii="Arial" w:hAnsi="Arial" w:cs="Arial"/>
          <w:i/>
          <w:sz w:val="22"/>
        </w:rPr>
        <w:t>L</w:t>
      </w:r>
      <w:r w:rsidR="00E03522">
        <w:rPr>
          <w:rFonts w:ascii="Arial" w:hAnsi="Arial" w:cs="Arial"/>
          <w:i/>
          <w:sz w:val="22"/>
        </w:rPr>
        <w:t xml:space="preserve">) </w:t>
      </w:r>
      <w:r w:rsidR="00E03522" w:rsidRPr="00E03522">
        <w:rPr>
          <w:rFonts w:ascii="Arial" w:hAnsi="Arial" w:cs="Arial"/>
          <w:i/>
          <w:sz w:val="22"/>
        </w:rPr>
        <w:t>Gerenciamento de Passivos Ambientais</w:t>
      </w:r>
    </w:p>
    <w:p w:rsidR="00E03522" w:rsidRPr="008D3EDE" w:rsidRDefault="00E03522" w:rsidP="00E03522">
      <w:pPr>
        <w:pStyle w:val="JGPTtulo3"/>
        <w:rPr>
          <w:rFonts w:ascii="Arial" w:hAnsi="Arial" w:cs="Arial"/>
          <w:b w:val="0"/>
          <w:i/>
          <w:sz w:val="22"/>
        </w:rPr>
      </w:pPr>
    </w:p>
    <w:p w:rsidR="008D3EDE" w:rsidRDefault="004B68E1" w:rsidP="00A43CED">
      <w:pPr>
        <w:spacing w:after="0" w:line="360" w:lineRule="auto"/>
        <w:ind w:firstLine="709"/>
        <w:jc w:val="both"/>
        <w:rPr>
          <w:rFonts w:ascii="Arial" w:hAnsi="Arial" w:cs="Arial"/>
          <w:bCs/>
          <w:spacing w:val="-2"/>
          <w:sz w:val="22"/>
          <w:szCs w:val="22"/>
        </w:rPr>
      </w:pPr>
      <w:r w:rsidRPr="008D3EDE">
        <w:rPr>
          <w:rFonts w:ascii="Arial" w:hAnsi="Arial" w:cs="Arial"/>
          <w:bCs/>
          <w:spacing w:val="-2"/>
          <w:sz w:val="22"/>
          <w:szCs w:val="22"/>
        </w:rPr>
        <w:t xml:space="preserve">Aplica-se particularmente na área de implantação do Centro de Cooperação da Cidade, onde há evidência </w:t>
      </w:r>
      <w:r w:rsidR="00AE64B1">
        <w:rPr>
          <w:rFonts w:ascii="Arial" w:hAnsi="Arial" w:cs="Arial"/>
          <w:bCs/>
          <w:spacing w:val="-2"/>
          <w:sz w:val="22"/>
          <w:szCs w:val="22"/>
        </w:rPr>
        <w:t>de</w:t>
      </w:r>
      <w:r w:rsidRPr="008D3EDE">
        <w:rPr>
          <w:rFonts w:ascii="Arial" w:hAnsi="Arial" w:cs="Arial"/>
          <w:bCs/>
          <w:spacing w:val="-2"/>
          <w:sz w:val="22"/>
          <w:szCs w:val="22"/>
        </w:rPr>
        <w:t xml:space="preserve"> um passivo ambiental (área contaminada por vazamento de combustível em tanque enterrado) dificultando a execução de escavação e movimentação de terra em áreas contaminadas, atividades que podem causar impactos ambientais na medida em que possibilitam o contato de contaminantes presentes no solo e/ou na água subterrânea com receptores humanos ou </w:t>
      </w:r>
      <w:r w:rsidRPr="00AE64B1">
        <w:rPr>
          <w:rFonts w:ascii="Arial" w:hAnsi="Arial" w:cs="Arial"/>
          <w:bCs/>
          <w:spacing w:val="-2"/>
          <w:sz w:val="22"/>
          <w:szCs w:val="22"/>
        </w:rPr>
        <w:t>ecológicos.</w:t>
      </w:r>
    </w:p>
    <w:p w:rsidR="00AE64B1" w:rsidRDefault="00AE64B1">
      <w:pPr>
        <w:spacing w:line="276" w:lineRule="auto"/>
        <w:rPr>
          <w:rFonts w:ascii="Arial" w:hAnsi="Arial" w:cs="Arial"/>
          <w:bCs/>
          <w:spacing w:val="-2"/>
          <w:sz w:val="22"/>
          <w:szCs w:val="22"/>
        </w:rPr>
      </w:pPr>
      <w:r>
        <w:rPr>
          <w:rFonts w:ascii="Arial" w:hAnsi="Arial" w:cs="Arial"/>
          <w:bCs/>
          <w:spacing w:val="-2"/>
          <w:sz w:val="22"/>
          <w:szCs w:val="22"/>
        </w:rPr>
        <w:br w:type="page"/>
      </w:r>
    </w:p>
    <w:p w:rsidR="00A43CED" w:rsidRDefault="00A43CED" w:rsidP="00A43CED">
      <w:pPr>
        <w:spacing w:after="0" w:line="360" w:lineRule="auto"/>
        <w:ind w:firstLine="709"/>
        <w:jc w:val="both"/>
        <w:rPr>
          <w:rFonts w:ascii="Arial" w:hAnsi="Arial" w:cs="Arial"/>
          <w:b/>
          <w:i/>
          <w:spacing w:val="-2"/>
          <w:sz w:val="22"/>
          <w:szCs w:val="22"/>
        </w:rPr>
      </w:pPr>
      <w:r w:rsidRPr="003D44A9">
        <w:rPr>
          <w:rFonts w:ascii="Arial" w:hAnsi="Arial" w:cs="Arial"/>
          <w:b/>
          <w:i/>
          <w:spacing w:val="-2"/>
          <w:sz w:val="22"/>
          <w:szCs w:val="22"/>
        </w:rPr>
        <w:lastRenderedPageBreak/>
        <w:t>Estratégias</w:t>
      </w:r>
      <w:r>
        <w:rPr>
          <w:rFonts w:ascii="Arial" w:hAnsi="Arial" w:cs="Arial"/>
          <w:b/>
          <w:i/>
          <w:spacing w:val="-2"/>
          <w:sz w:val="22"/>
          <w:szCs w:val="22"/>
        </w:rPr>
        <w:t>:</w:t>
      </w:r>
    </w:p>
    <w:p w:rsidR="004B68E1" w:rsidRDefault="004B68E1" w:rsidP="004B68E1">
      <w:pPr>
        <w:spacing w:after="0" w:line="360" w:lineRule="auto"/>
        <w:ind w:firstLine="709"/>
        <w:jc w:val="both"/>
        <w:rPr>
          <w:rFonts w:ascii="Arial" w:hAnsi="Arial" w:cs="Arial"/>
          <w:spacing w:val="-2"/>
          <w:sz w:val="22"/>
          <w:szCs w:val="22"/>
        </w:rPr>
      </w:pPr>
    </w:p>
    <w:p w:rsidR="004B68E1" w:rsidRPr="004B68E1" w:rsidRDefault="004B68E1" w:rsidP="004B68E1">
      <w:pPr>
        <w:spacing w:after="0" w:line="360" w:lineRule="auto"/>
        <w:ind w:firstLine="709"/>
        <w:jc w:val="both"/>
        <w:rPr>
          <w:rFonts w:ascii="Arial" w:hAnsi="Arial" w:cs="Arial"/>
          <w:spacing w:val="-2"/>
          <w:sz w:val="22"/>
          <w:szCs w:val="22"/>
        </w:rPr>
      </w:pPr>
      <w:r w:rsidRPr="004B68E1">
        <w:rPr>
          <w:rFonts w:ascii="Arial" w:hAnsi="Arial" w:cs="Arial"/>
          <w:spacing w:val="-2"/>
          <w:sz w:val="22"/>
          <w:szCs w:val="22"/>
        </w:rPr>
        <w:t>A área do CCC deverá passar por</w:t>
      </w:r>
      <w:r w:rsidR="000C603B">
        <w:rPr>
          <w:rFonts w:ascii="Arial" w:hAnsi="Arial" w:cs="Arial"/>
          <w:spacing w:val="-2"/>
          <w:sz w:val="22"/>
          <w:szCs w:val="22"/>
        </w:rPr>
        <w:t xml:space="preserve"> sondagens </w:t>
      </w:r>
      <w:r w:rsidRPr="004B68E1">
        <w:rPr>
          <w:rFonts w:ascii="Arial" w:hAnsi="Arial" w:cs="Arial"/>
          <w:spacing w:val="-2"/>
          <w:sz w:val="22"/>
          <w:szCs w:val="22"/>
        </w:rPr>
        <w:t xml:space="preserve">, </w:t>
      </w:r>
      <w:r w:rsidRPr="004B68E1">
        <w:rPr>
          <w:rFonts w:ascii="Arial" w:hAnsi="Arial" w:cs="Arial"/>
          <w:i/>
          <w:spacing w:val="-2"/>
          <w:sz w:val="22"/>
          <w:szCs w:val="22"/>
        </w:rPr>
        <w:t>Investigação Detalhada</w:t>
      </w:r>
      <w:r w:rsidRPr="004B68E1">
        <w:rPr>
          <w:rFonts w:ascii="Arial" w:hAnsi="Arial" w:cs="Arial"/>
          <w:spacing w:val="-2"/>
          <w:sz w:val="22"/>
          <w:szCs w:val="22"/>
        </w:rPr>
        <w:t xml:space="preserve"> (caso necessário) e Avaliação de Risco (caso necessário), com vistas a definir qual a influência, nas obras, da contaminação que venha a ser detectada nessas áreas, e quais as medidas de intervenção necessárias para a continuidade do seu gerenciamento, em conformidade com a Instrução Normativa IEMA Nº 02/2007, que estabelece critérios técnicos referentes a execução de trabalhos de investigação ambiental para a detecção de contaminação de solo e água por hidrocarbonetos e procedimentos para sua remediação em áreas ocupadas por postos revendedores varejistas de combustíveis derivados de petróleo no Estado do ES.</w:t>
      </w:r>
    </w:p>
    <w:p w:rsidR="00111B77" w:rsidRDefault="00111B77" w:rsidP="00111B77">
      <w:pPr>
        <w:pStyle w:val="Corpodetexto21"/>
        <w:numPr>
          <w:ilvl w:val="12"/>
          <w:numId w:val="0"/>
        </w:numPr>
        <w:rPr>
          <w:rFonts w:cs="Arial"/>
          <w:b/>
          <w:i/>
          <w:sz w:val="22"/>
          <w:szCs w:val="22"/>
        </w:rPr>
      </w:pPr>
    </w:p>
    <w:p w:rsidR="00111B77" w:rsidRDefault="004F2658" w:rsidP="00111B77">
      <w:pPr>
        <w:pStyle w:val="Corpodetexto21"/>
        <w:numPr>
          <w:ilvl w:val="12"/>
          <w:numId w:val="0"/>
        </w:numPr>
        <w:rPr>
          <w:rFonts w:cs="Arial"/>
          <w:b/>
          <w:i/>
          <w:sz w:val="22"/>
          <w:szCs w:val="22"/>
        </w:rPr>
      </w:pPr>
      <w:r>
        <w:rPr>
          <w:rFonts w:cs="Arial"/>
          <w:b/>
          <w:i/>
          <w:sz w:val="22"/>
          <w:szCs w:val="22"/>
        </w:rPr>
        <w:t>m</w:t>
      </w:r>
      <w:r w:rsidR="00111B77">
        <w:rPr>
          <w:rFonts w:cs="Arial"/>
          <w:b/>
          <w:i/>
          <w:sz w:val="22"/>
          <w:szCs w:val="22"/>
        </w:rPr>
        <w:t xml:space="preserve">) </w:t>
      </w:r>
      <w:r w:rsidR="00111B77" w:rsidRPr="00111B77">
        <w:rPr>
          <w:rFonts w:cs="Arial"/>
          <w:b/>
          <w:i/>
          <w:sz w:val="22"/>
          <w:szCs w:val="22"/>
        </w:rPr>
        <w:t>Divulgação da Evolução de Frentes de Obra e Interferências com a População</w:t>
      </w:r>
    </w:p>
    <w:p w:rsidR="00111B77" w:rsidRPr="00111B77" w:rsidRDefault="00111B77" w:rsidP="00111B77">
      <w:pPr>
        <w:pStyle w:val="Corpodetexto21"/>
        <w:numPr>
          <w:ilvl w:val="12"/>
          <w:numId w:val="0"/>
        </w:numPr>
        <w:ind w:firstLine="709"/>
        <w:rPr>
          <w:rFonts w:cs="Arial"/>
          <w:sz w:val="22"/>
          <w:szCs w:val="22"/>
        </w:rPr>
      </w:pPr>
    </w:p>
    <w:p w:rsidR="00111B77" w:rsidRDefault="00111B77" w:rsidP="00111B77">
      <w:pPr>
        <w:pStyle w:val="Corpodetexto21"/>
        <w:numPr>
          <w:ilvl w:val="12"/>
          <w:numId w:val="0"/>
        </w:numPr>
        <w:ind w:firstLine="709"/>
        <w:rPr>
          <w:rFonts w:cs="Arial"/>
          <w:sz w:val="22"/>
          <w:szCs w:val="22"/>
        </w:rPr>
      </w:pPr>
      <w:r w:rsidRPr="008D3EDE">
        <w:rPr>
          <w:rFonts w:cs="Arial"/>
          <w:sz w:val="22"/>
          <w:szCs w:val="22"/>
        </w:rPr>
        <w:t xml:space="preserve">Durante a fase de construção, a gestão das relações com as comunidades mais próximas às frentes de obra será de responsabilidade da PMV, com ações realizadas pela sua equipe de Comunicação Social, com informações disponibilizadas pelas empresas Construtoras, e outras ações realizadas por estas últimas. </w:t>
      </w:r>
    </w:p>
    <w:p w:rsidR="000E4BFB" w:rsidRDefault="000E4BFB" w:rsidP="00917762">
      <w:pPr>
        <w:pStyle w:val="Corpodetexto21"/>
        <w:numPr>
          <w:ilvl w:val="12"/>
          <w:numId w:val="0"/>
        </w:numPr>
        <w:rPr>
          <w:rFonts w:cs="Arial"/>
          <w:b/>
          <w:i/>
          <w:sz w:val="22"/>
          <w:szCs w:val="22"/>
        </w:rPr>
      </w:pPr>
    </w:p>
    <w:p w:rsidR="00111B77" w:rsidRPr="008D3EDE" w:rsidRDefault="00111B77" w:rsidP="00111B77">
      <w:pPr>
        <w:pStyle w:val="Corpodetexto21"/>
        <w:numPr>
          <w:ilvl w:val="12"/>
          <w:numId w:val="0"/>
        </w:numPr>
        <w:ind w:firstLine="709"/>
        <w:rPr>
          <w:rFonts w:cs="Arial"/>
          <w:b/>
          <w:i/>
          <w:sz w:val="22"/>
          <w:szCs w:val="22"/>
        </w:rPr>
      </w:pPr>
      <w:r w:rsidRPr="008D3EDE">
        <w:rPr>
          <w:rFonts w:cs="Arial"/>
          <w:b/>
          <w:i/>
          <w:sz w:val="22"/>
          <w:szCs w:val="22"/>
        </w:rPr>
        <w:t>Estratégias:</w:t>
      </w:r>
    </w:p>
    <w:p w:rsidR="00686813" w:rsidRPr="008D3EDE" w:rsidRDefault="00686813" w:rsidP="00111B77">
      <w:pPr>
        <w:pStyle w:val="Corpodetexto21"/>
        <w:numPr>
          <w:ilvl w:val="12"/>
          <w:numId w:val="0"/>
        </w:numPr>
        <w:ind w:firstLine="709"/>
        <w:rPr>
          <w:rFonts w:cs="Arial"/>
          <w:b/>
          <w:i/>
          <w:sz w:val="22"/>
          <w:szCs w:val="22"/>
        </w:rPr>
      </w:pPr>
    </w:p>
    <w:p w:rsidR="00A43CED" w:rsidRDefault="00111B77" w:rsidP="003770D9">
      <w:pPr>
        <w:pStyle w:val="Corpodetexto21"/>
        <w:numPr>
          <w:ilvl w:val="12"/>
          <w:numId w:val="0"/>
        </w:numPr>
        <w:ind w:firstLine="709"/>
        <w:rPr>
          <w:rFonts w:cs="Arial"/>
          <w:sz w:val="22"/>
          <w:szCs w:val="22"/>
        </w:rPr>
      </w:pPr>
      <w:r w:rsidRPr="008D3EDE">
        <w:rPr>
          <w:rFonts w:cs="Arial"/>
          <w:sz w:val="22"/>
          <w:szCs w:val="22"/>
        </w:rPr>
        <w:t>Serão divulgados aspectos técnicos e programáticos sobre a implantação da obra, informações sobre as medidas de controle de impactos e outros aspectos exigíveis das empresas Construtoras, além do esclarecimento de dúvidas das comunidades diretamente afetadas pelas frentes de obra.Em todas as frentes de obra, as construtoras deverão contar com um responsável pelo fornecimento de informações à população e deverão manter um livro de registro das mesmas. Dependendo das orientações fornecidas pelo empreendedor, algumas consultas poderão ser respondidas diretamente e outras deverão ser encaminhadas ao mesmo para análise e resposta, de acordo com o procedimento estabelecido no Gerenciamento de reclamações.</w:t>
      </w:r>
    </w:p>
    <w:p w:rsidR="00EC7609" w:rsidRDefault="00EC7609" w:rsidP="00EF139E">
      <w:pPr>
        <w:pStyle w:val="Corpodetexto21"/>
        <w:numPr>
          <w:ilvl w:val="12"/>
          <w:numId w:val="0"/>
        </w:numPr>
        <w:ind w:firstLine="709"/>
        <w:rPr>
          <w:rFonts w:cs="Arial"/>
          <w:sz w:val="22"/>
          <w:szCs w:val="22"/>
        </w:rPr>
      </w:pPr>
    </w:p>
    <w:p w:rsidR="00EC7609" w:rsidRDefault="00EC7609" w:rsidP="00EC7609">
      <w:pPr>
        <w:pStyle w:val="Corpodetexto21"/>
        <w:ind w:firstLine="0"/>
        <w:rPr>
          <w:rFonts w:cs="Arial"/>
          <w:b/>
          <w:bCs/>
          <w:i/>
          <w:sz w:val="22"/>
          <w:szCs w:val="22"/>
        </w:rPr>
      </w:pPr>
      <w:r>
        <w:rPr>
          <w:rFonts w:cs="Arial"/>
          <w:b/>
          <w:i/>
          <w:sz w:val="22"/>
          <w:szCs w:val="22"/>
        </w:rPr>
        <w:t>n</w:t>
      </w:r>
      <w:r w:rsidRPr="00EC7609">
        <w:rPr>
          <w:rFonts w:cs="Arial"/>
          <w:b/>
          <w:i/>
          <w:sz w:val="22"/>
          <w:szCs w:val="22"/>
        </w:rPr>
        <w:t xml:space="preserve">) </w:t>
      </w:r>
      <w:r>
        <w:rPr>
          <w:rFonts w:cs="Arial"/>
          <w:b/>
          <w:i/>
          <w:sz w:val="22"/>
          <w:szCs w:val="22"/>
        </w:rPr>
        <w:t>A</w:t>
      </w:r>
      <w:r w:rsidRPr="00EC7609">
        <w:rPr>
          <w:rFonts w:cs="Arial"/>
          <w:b/>
          <w:bCs/>
          <w:i/>
          <w:sz w:val="22"/>
          <w:szCs w:val="22"/>
        </w:rPr>
        <w:t>poio a atividades produtivas da orla noroeste</w:t>
      </w:r>
    </w:p>
    <w:p w:rsidR="00EC7609" w:rsidRPr="00EC7609" w:rsidRDefault="00EC7609" w:rsidP="00EC7609">
      <w:pPr>
        <w:pStyle w:val="Corpodetexto21"/>
        <w:ind w:firstLine="0"/>
        <w:rPr>
          <w:rFonts w:cs="Arial"/>
          <w:b/>
          <w:i/>
          <w:sz w:val="22"/>
          <w:szCs w:val="22"/>
        </w:rPr>
      </w:pPr>
    </w:p>
    <w:p w:rsidR="00EC7609" w:rsidRPr="00EC7609" w:rsidRDefault="00EC7609" w:rsidP="00DF02B5">
      <w:pPr>
        <w:pStyle w:val="Corpodetexto21"/>
        <w:rPr>
          <w:rFonts w:cs="Arial"/>
          <w:sz w:val="22"/>
          <w:szCs w:val="22"/>
        </w:rPr>
      </w:pPr>
      <w:r>
        <w:rPr>
          <w:rFonts w:cs="Arial"/>
          <w:sz w:val="22"/>
          <w:szCs w:val="22"/>
        </w:rPr>
        <w:t>O</w:t>
      </w:r>
      <w:r w:rsidRPr="00EC7609">
        <w:rPr>
          <w:rFonts w:cs="Arial"/>
          <w:sz w:val="22"/>
          <w:szCs w:val="22"/>
        </w:rPr>
        <w:t>s</w:t>
      </w:r>
      <w:r>
        <w:rPr>
          <w:rFonts w:cs="Arial"/>
          <w:sz w:val="22"/>
          <w:szCs w:val="22"/>
        </w:rPr>
        <w:t xml:space="preserve"> </w:t>
      </w:r>
      <w:r w:rsidRPr="00EC7609">
        <w:rPr>
          <w:rFonts w:cs="Arial"/>
          <w:sz w:val="22"/>
          <w:szCs w:val="22"/>
        </w:rPr>
        <w:t xml:space="preserve">estabelecimentos que funcionam atualmente terão acesso limitado </w:t>
      </w:r>
      <w:r>
        <w:rPr>
          <w:rFonts w:cs="Arial"/>
          <w:sz w:val="22"/>
          <w:szCs w:val="22"/>
        </w:rPr>
        <w:t xml:space="preserve">durante as obras de </w:t>
      </w:r>
      <w:r w:rsidR="000B19D9">
        <w:rPr>
          <w:rFonts w:cs="Arial"/>
          <w:sz w:val="22"/>
          <w:szCs w:val="22"/>
        </w:rPr>
        <w:t>Requalificação</w:t>
      </w:r>
      <w:r>
        <w:rPr>
          <w:rFonts w:cs="Arial"/>
          <w:sz w:val="22"/>
          <w:szCs w:val="22"/>
        </w:rPr>
        <w:t xml:space="preserve"> da orla Noroeste de Vitoria</w:t>
      </w:r>
      <w:r w:rsidR="000B19D9">
        <w:rPr>
          <w:rFonts w:cs="Arial"/>
          <w:sz w:val="22"/>
          <w:szCs w:val="22"/>
        </w:rPr>
        <w:t xml:space="preserve">. </w:t>
      </w:r>
      <w:r w:rsidR="00DF02B5" w:rsidRPr="00DF02B5">
        <w:rPr>
          <w:rFonts w:cs="Arial"/>
          <w:sz w:val="22"/>
          <w:szCs w:val="22"/>
        </w:rPr>
        <w:t>Esse programa pretende, também, apoiar as comunidades do entorno da Orla Noroeste no</w:t>
      </w:r>
      <w:r w:rsidR="00B74F37">
        <w:rPr>
          <w:rFonts w:cs="Arial"/>
          <w:sz w:val="22"/>
          <w:szCs w:val="22"/>
        </w:rPr>
        <w:t xml:space="preserve"> </w:t>
      </w:r>
      <w:r w:rsidR="00DF02B5" w:rsidRPr="00DF02B5">
        <w:rPr>
          <w:rFonts w:cs="Arial"/>
          <w:sz w:val="22"/>
          <w:szCs w:val="22"/>
        </w:rPr>
        <w:t xml:space="preserve">desenvolvimento de atividades empresariais </w:t>
      </w:r>
      <w:r w:rsidR="00F45B7D" w:rsidRPr="00DF02B5">
        <w:rPr>
          <w:rFonts w:cs="Arial"/>
          <w:sz w:val="22"/>
          <w:szCs w:val="22"/>
        </w:rPr>
        <w:t>potencializadas,</w:t>
      </w:r>
      <w:r w:rsidR="00B74F37">
        <w:rPr>
          <w:rFonts w:cs="Arial"/>
          <w:sz w:val="22"/>
          <w:szCs w:val="22"/>
        </w:rPr>
        <w:t xml:space="preserve"> </w:t>
      </w:r>
      <w:r w:rsidR="00DF02B5" w:rsidRPr="00DF02B5">
        <w:rPr>
          <w:rFonts w:cs="Arial"/>
          <w:sz w:val="22"/>
          <w:szCs w:val="22"/>
        </w:rPr>
        <w:t>a partir da implantação das obras,</w:t>
      </w:r>
      <w:r w:rsidR="00DF02B5">
        <w:rPr>
          <w:rFonts w:cs="Arial"/>
          <w:sz w:val="22"/>
          <w:szCs w:val="22"/>
        </w:rPr>
        <w:t xml:space="preserve"> </w:t>
      </w:r>
      <w:r w:rsidR="00B74F37" w:rsidRPr="00B74F37">
        <w:rPr>
          <w:rFonts w:cs="Arial"/>
          <w:sz w:val="22"/>
          <w:szCs w:val="22"/>
        </w:rPr>
        <w:t xml:space="preserve">resultante da geração de emprego para a população local </w:t>
      </w:r>
      <w:r w:rsidR="00DF02B5" w:rsidRPr="00DF02B5">
        <w:rPr>
          <w:rFonts w:cs="Arial"/>
          <w:sz w:val="22"/>
          <w:szCs w:val="22"/>
        </w:rPr>
        <w:t xml:space="preserve">em função do acréscimo da renda </w:t>
      </w:r>
      <w:r w:rsidR="00B74F37">
        <w:rPr>
          <w:rFonts w:cs="Arial"/>
          <w:sz w:val="22"/>
          <w:szCs w:val="22"/>
        </w:rPr>
        <w:t>com a implantação das obras</w:t>
      </w:r>
      <w:r w:rsidR="00DF02B5" w:rsidRPr="00DF02B5">
        <w:rPr>
          <w:rFonts w:cs="Arial"/>
          <w:sz w:val="22"/>
          <w:szCs w:val="22"/>
        </w:rPr>
        <w:t xml:space="preserve">. </w:t>
      </w:r>
    </w:p>
    <w:p w:rsidR="00427585" w:rsidRDefault="00427585" w:rsidP="00427585">
      <w:pPr>
        <w:pStyle w:val="Corpodetexto21"/>
        <w:ind w:firstLine="0"/>
        <w:rPr>
          <w:rFonts w:cs="Arial"/>
          <w:b/>
          <w:i/>
          <w:sz w:val="22"/>
          <w:szCs w:val="22"/>
        </w:rPr>
      </w:pPr>
    </w:p>
    <w:p w:rsidR="003770D9" w:rsidRDefault="003770D9" w:rsidP="003770D9">
      <w:pPr>
        <w:pStyle w:val="Corpodetexto21"/>
        <w:rPr>
          <w:rFonts w:cs="Arial"/>
          <w:b/>
          <w:i/>
          <w:sz w:val="22"/>
          <w:szCs w:val="22"/>
        </w:rPr>
      </w:pPr>
      <w:r w:rsidRPr="003770D9">
        <w:rPr>
          <w:rFonts w:cs="Arial"/>
          <w:b/>
          <w:i/>
          <w:sz w:val="22"/>
          <w:szCs w:val="22"/>
        </w:rPr>
        <w:t>Estratégias:</w:t>
      </w:r>
    </w:p>
    <w:p w:rsidR="003770D9" w:rsidRPr="003770D9" w:rsidRDefault="003770D9" w:rsidP="003770D9">
      <w:pPr>
        <w:pStyle w:val="Corpodetexto21"/>
        <w:ind w:firstLine="680"/>
        <w:rPr>
          <w:rFonts w:cs="Arial"/>
          <w:sz w:val="22"/>
          <w:szCs w:val="22"/>
        </w:rPr>
      </w:pPr>
      <w:r>
        <w:rPr>
          <w:rFonts w:cs="Arial"/>
          <w:sz w:val="22"/>
          <w:szCs w:val="22"/>
        </w:rPr>
        <w:t>M</w:t>
      </w:r>
      <w:r w:rsidRPr="003770D9">
        <w:rPr>
          <w:rFonts w:cs="Arial"/>
          <w:sz w:val="22"/>
          <w:szCs w:val="22"/>
        </w:rPr>
        <w:t>aximizar a participação da população local no desenvolvimento econômico</w:t>
      </w:r>
      <w:r>
        <w:rPr>
          <w:rFonts w:cs="Arial"/>
          <w:sz w:val="22"/>
          <w:szCs w:val="22"/>
        </w:rPr>
        <w:t xml:space="preserve"> </w:t>
      </w:r>
      <w:r w:rsidR="00F45B7D">
        <w:rPr>
          <w:rFonts w:cs="Arial"/>
          <w:sz w:val="22"/>
          <w:szCs w:val="22"/>
        </w:rPr>
        <w:t>propondo</w:t>
      </w:r>
      <w:r w:rsidR="00F45B7D" w:rsidRPr="003770D9">
        <w:rPr>
          <w:rFonts w:cs="Arial"/>
          <w:sz w:val="22"/>
          <w:szCs w:val="22"/>
        </w:rPr>
        <w:t xml:space="preserve"> </w:t>
      </w:r>
      <w:r w:rsidR="00F45B7D">
        <w:rPr>
          <w:rFonts w:cs="Arial"/>
          <w:sz w:val="22"/>
          <w:szCs w:val="22"/>
        </w:rPr>
        <w:t>medidas</w:t>
      </w:r>
      <w:r w:rsidRPr="003770D9">
        <w:rPr>
          <w:rFonts w:cs="Arial"/>
          <w:sz w:val="22"/>
          <w:szCs w:val="22"/>
        </w:rPr>
        <w:t xml:space="preserve"> mitigadoras dos impactos</w:t>
      </w:r>
      <w:r>
        <w:rPr>
          <w:rFonts w:cs="Arial"/>
          <w:sz w:val="22"/>
          <w:szCs w:val="22"/>
        </w:rPr>
        <w:t xml:space="preserve"> </w:t>
      </w:r>
      <w:r w:rsidRPr="003770D9">
        <w:rPr>
          <w:rFonts w:cs="Arial"/>
          <w:sz w:val="22"/>
          <w:szCs w:val="22"/>
        </w:rPr>
        <w:t>das obras, e qualificar os empreendedores para geração de emprego para a população loca</w:t>
      </w:r>
      <w:r>
        <w:rPr>
          <w:rFonts w:cs="Arial"/>
          <w:sz w:val="22"/>
          <w:szCs w:val="22"/>
        </w:rPr>
        <w:t>l diante d</w:t>
      </w:r>
      <w:r w:rsidRPr="003770D9">
        <w:rPr>
          <w:rFonts w:cs="Arial"/>
          <w:sz w:val="22"/>
          <w:szCs w:val="22"/>
        </w:rPr>
        <w:t>o novo cenário estabelecido após a conclusão das</w:t>
      </w:r>
      <w:r>
        <w:rPr>
          <w:rFonts w:cs="Arial"/>
          <w:sz w:val="22"/>
          <w:szCs w:val="22"/>
        </w:rPr>
        <w:t xml:space="preserve"> </w:t>
      </w:r>
      <w:r w:rsidRPr="003770D9">
        <w:rPr>
          <w:rFonts w:cs="Arial"/>
          <w:sz w:val="22"/>
          <w:szCs w:val="22"/>
        </w:rPr>
        <w:t>obras.</w:t>
      </w:r>
      <w:r w:rsidRPr="003770D9">
        <w:rPr>
          <w:rFonts w:ascii="Times New Roman" w:eastAsiaTheme="minorHAnsi" w:hAnsi="Times New Roman"/>
          <w:szCs w:val="24"/>
          <w:lang w:eastAsia="en-US"/>
        </w:rPr>
        <w:t xml:space="preserve"> </w:t>
      </w:r>
    </w:p>
    <w:p w:rsidR="00EC7609" w:rsidRDefault="00EC7609" w:rsidP="00EF139E">
      <w:pPr>
        <w:pStyle w:val="Corpodetexto21"/>
        <w:numPr>
          <w:ilvl w:val="12"/>
          <w:numId w:val="0"/>
        </w:numPr>
        <w:ind w:firstLine="709"/>
        <w:rPr>
          <w:rFonts w:cs="Arial"/>
          <w:sz w:val="22"/>
          <w:szCs w:val="22"/>
        </w:rPr>
      </w:pPr>
    </w:p>
    <w:p w:rsidR="00EC7609" w:rsidRDefault="00EC7609" w:rsidP="00EF139E">
      <w:pPr>
        <w:pStyle w:val="Corpodetexto21"/>
        <w:numPr>
          <w:ilvl w:val="12"/>
          <w:numId w:val="0"/>
        </w:numPr>
        <w:ind w:firstLine="709"/>
        <w:rPr>
          <w:rFonts w:cs="Arial"/>
          <w:sz w:val="22"/>
          <w:szCs w:val="22"/>
        </w:rPr>
      </w:pPr>
    </w:p>
    <w:p w:rsidR="00FD0D31" w:rsidRDefault="00FD0D31">
      <w:pPr>
        <w:spacing w:line="276" w:lineRule="auto"/>
        <w:rPr>
          <w:rFonts w:ascii="Arial" w:hAnsi="Arial" w:cs="Arial"/>
          <w:spacing w:val="4"/>
          <w:sz w:val="22"/>
          <w:szCs w:val="22"/>
        </w:rPr>
      </w:pPr>
      <w:r>
        <w:rPr>
          <w:rFonts w:ascii="Arial" w:hAnsi="Arial" w:cs="Arial"/>
          <w:spacing w:val="4"/>
          <w:sz w:val="22"/>
          <w:szCs w:val="22"/>
        </w:rPr>
        <w:br w:type="page"/>
      </w:r>
    </w:p>
    <w:p w:rsidR="00C17F79" w:rsidRPr="00722BBF" w:rsidRDefault="00C17F79" w:rsidP="00D15394">
      <w:pPr>
        <w:spacing w:after="0" w:line="360" w:lineRule="auto"/>
        <w:jc w:val="both"/>
        <w:rPr>
          <w:rFonts w:ascii="Arial" w:hAnsi="Arial" w:cs="Arial"/>
          <w:spacing w:val="4"/>
          <w:sz w:val="22"/>
          <w:szCs w:val="22"/>
        </w:rPr>
      </w:pPr>
    </w:p>
    <w:p w:rsidR="00A32EF2" w:rsidRDefault="00E541FE" w:rsidP="00D15394">
      <w:pPr>
        <w:pStyle w:val="NormalWeb"/>
        <w:spacing w:before="0" w:beforeAutospacing="0" w:after="0" w:afterAutospacing="0" w:line="360" w:lineRule="auto"/>
        <w:jc w:val="both"/>
        <w:rPr>
          <w:rFonts w:ascii="Arial" w:hAnsi="Arial" w:cs="Arial"/>
          <w:b/>
          <w:color w:val="000000"/>
          <w:spacing w:val="4"/>
          <w:sz w:val="22"/>
          <w:szCs w:val="22"/>
          <w:u w:val="single"/>
        </w:rPr>
      </w:pPr>
      <w:r>
        <w:rPr>
          <w:rFonts w:ascii="Arial" w:hAnsi="Arial" w:cs="Arial"/>
          <w:b/>
          <w:color w:val="000000"/>
          <w:spacing w:val="4"/>
          <w:sz w:val="22"/>
          <w:szCs w:val="22"/>
        </w:rPr>
        <w:t xml:space="preserve">III.4. </w:t>
      </w:r>
      <w:r w:rsidR="00A32EF2" w:rsidRPr="004F13AF">
        <w:rPr>
          <w:rFonts w:ascii="Arial" w:hAnsi="Arial" w:cs="Arial"/>
          <w:b/>
          <w:color w:val="000000"/>
          <w:spacing w:val="4"/>
          <w:sz w:val="22"/>
          <w:szCs w:val="22"/>
          <w:u w:val="single"/>
        </w:rPr>
        <w:t>Marco Lógico do SGA</w:t>
      </w:r>
    </w:p>
    <w:p w:rsidR="005130EB" w:rsidRPr="004F13AF" w:rsidRDefault="005130EB" w:rsidP="00D15394">
      <w:pPr>
        <w:pStyle w:val="NormalWeb"/>
        <w:spacing w:before="0" w:beforeAutospacing="0" w:after="0" w:afterAutospacing="0" w:line="360" w:lineRule="auto"/>
        <w:jc w:val="both"/>
        <w:rPr>
          <w:rFonts w:ascii="Arial" w:hAnsi="Arial" w:cs="Arial"/>
          <w:b/>
          <w:color w:val="000000"/>
          <w:spacing w:val="4"/>
          <w:sz w:val="22"/>
          <w:szCs w:val="22"/>
        </w:rPr>
      </w:pPr>
    </w:p>
    <w:p w:rsidR="00A32EF2" w:rsidRPr="00DA49A0" w:rsidRDefault="005130EB" w:rsidP="00DA49A0">
      <w:pPr>
        <w:spacing w:after="0" w:line="360" w:lineRule="auto"/>
        <w:ind w:firstLine="709"/>
        <w:jc w:val="both"/>
        <w:rPr>
          <w:rFonts w:ascii="Arial" w:hAnsi="Arial" w:cs="Arial"/>
          <w:spacing w:val="-2"/>
          <w:sz w:val="22"/>
          <w:szCs w:val="22"/>
        </w:rPr>
      </w:pPr>
      <w:r w:rsidRPr="005130EB">
        <w:rPr>
          <w:rFonts w:ascii="Arial" w:hAnsi="Arial" w:cs="Arial"/>
          <w:spacing w:val="4"/>
          <w:sz w:val="22"/>
          <w:szCs w:val="22"/>
        </w:rPr>
        <w:t xml:space="preserve">A identificação feita no RAAS dos impactos potenciais atribuíveis às intervenções do Programa de Requalificação Urbana e Segurança Cidadã de Vitória permite planejar as estratégias para sua mitigação. Este planejamento é feito através da concepção de medidas de prevenção, mitigação e/ou compensação desses impactos ambientais </w:t>
      </w:r>
      <w:r w:rsidR="00F45B7D" w:rsidRPr="005130EB">
        <w:rPr>
          <w:rFonts w:ascii="Arial" w:hAnsi="Arial" w:cs="Arial"/>
          <w:spacing w:val="4"/>
          <w:sz w:val="22"/>
          <w:szCs w:val="22"/>
        </w:rPr>
        <w:t>potenciais, reunidas</w:t>
      </w:r>
      <w:r w:rsidRPr="005130EB">
        <w:rPr>
          <w:rFonts w:ascii="Arial" w:hAnsi="Arial" w:cs="Arial"/>
          <w:spacing w:val="4"/>
          <w:sz w:val="22"/>
          <w:szCs w:val="22"/>
        </w:rPr>
        <w:t xml:space="preserve"> em Programas Ambientais, de maneira a permitir a sua execução e gestão ao longo das etapas de construção e operação dos </w:t>
      </w:r>
      <w:r w:rsidR="00F45B7D" w:rsidRPr="005130EB">
        <w:rPr>
          <w:rFonts w:ascii="Arial" w:hAnsi="Arial" w:cs="Arial"/>
          <w:spacing w:val="4"/>
          <w:sz w:val="22"/>
          <w:szCs w:val="22"/>
        </w:rPr>
        <w:t>projetos.</w:t>
      </w:r>
      <w:r w:rsidR="00F45B7D" w:rsidRPr="00DA49A0">
        <w:rPr>
          <w:rFonts w:ascii="Arial" w:hAnsi="Arial" w:cs="Arial"/>
          <w:spacing w:val="-2"/>
          <w:sz w:val="22"/>
          <w:szCs w:val="22"/>
        </w:rPr>
        <w:t xml:space="preserve"> Para</w:t>
      </w:r>
      <w:r w:rsidR="00A32EF2" w:rsidRPr="00DA49A0">
        <w:rPr>
          <w:rFonts w:ascii="Arial" w:hAnsi="Arial" w:cs="Arial"/>
          <w:spacing w:val="-2"/>
          <w:sz w:val="22"/>
          <w:szCs w:val="22"/>
        </w:rPr>
        <w:t xml:space="preserve"> cada linha de ação anteriormente apresentada será desenvolvido um </w:t>
      </w:r>
      <w:r w:rsidR="00E541FE">
        <w:rPr>
          <w:rFonts w:ascii="Arial" w:hAnsi="Arial" w:cs="Arial"/>
          <w:spacing w:val="-2"/>
          <w:sz w:val="22"/>
          <w:szCs w:val="22"/>
        </w:rPr>
        <w:t>Programa Ambiental</w:t>
      </w:r>
      <w:r>
        <w:rPr>
          <w:rFonts w:ascii="Arial" w:hAnsi="Arial" w:cs="Arial"/>
          <w:spacing w:val="-2"/>
          <w:sz w:val="22"/>
          <w:szCs w:val="22"/>
        </w:rPr>
        <w:t xml:space="preserve"> com </w:t>
      </w:r>
      <w:r w:rsidR="00A32EF2" w:rsidRPr="00DA49A0">
        <w:rPr>
          <w:rFonts w:ascii="Arial" w:hAnsi="Arial" w:cs="Arial"/>
          <w:spacing w:val="-2"/>
          <w:sz w:val="22"/>
          <w:szCs w:val="22"/>
        </w:rPr>
        <w:t xml:space="preserve">procedimento específico </w:t>
      </w:r>
      <w:r w:rsidR="00A32EF2" w:rsidRPr="005130EB">
        <w:rPr>
          <w:rFonts w:ascii="Arial" w:hAnsi="Arial" w:cs="Arial"/>
          <w:spacing w:val="-2"/>
          <w:sz w:val="22"/>
          <w:szCs w:val="22"/>
        </w:rPr>
        <w:t>de controle</w:t>
      </w:r>
      <w:r w:rsidRPr="005130EB">
        <w:rPr>
          <w:rFonts w:ascii="Arial" w:hAnsi="Arial" w:cs="Arial"/>
          <w:spacing w:val="-2"/>
          <w:sz w:val="22"/>
          <w:szCs w:val="22"/>
        </w:rPr>
        <w:t xml:space="preserve"> de </w:t>
      </w:r>
      <w:r w:rsidR="00F45B7D" w:rsidRPr="005130EB">
        <w:rPr>
          <w:rFonts w:ascii="Arial" w:hAnsi="Arial" w:cs="Arial"/>
          <w:spacing w:val="-2"/>
          <w:sz w:val="22"/>
          <w:szCs w:val="22"/>
        </w:rPr>
        <w:t>obra, gestão</w:t>
      </w:r>
      <w:r w:rsidR="00ED16E8" w:rsidRPr="005130EB">
        <w:rPr>
          <w:rFonts w:ascii="Arial" w:hAnsi="Arial" w:cs="Arial"/>
          <w:spacing w:val="-2"/>
          <w:sz w:val="22"/>
          <w:szCs w:val="22"/>
        </w:rPr>
        <w:t xml:space="preserve"> ambiental</w:t>
      </w:r>
      <w:r w:rsidR="00A32EF2" w:rsidRPr="005130EB">
        <w:rPr>
          <w:rFonts w:ascii="Arial" w:hAnsi="Arial" w:cs="Arial"/>
          <w:spacing w:val="-2"/>
          <w:sz w:val="22"/>
          <w:szCs w:val="22"/>
        </w:rPr>
        <w:t>,</w:t>
      </w:r>
      <w:r w:rsidR="00A32EF2" w:rsidRPr="00DA49A0">
        <w:rPr>
          <w:rFonts w:ascii="Arial" w:hAnsi="Arial" w:cs="Arial"/>
          <w:spacing w:val="-2"/>
          <w:sz w:val="22"/>
          <w:szCs w:val="22"/>
        </w:rPr>
        <w:t xml:space="preserve"> saúde </w:t>
      </w:r>
      <w:r>
        <w:rPr>
          <w:rFonts w:ascii="Arial" w:hAnsi="Arial" w:cs="Arial"/>
          <w:spacing w:val="-2"/>
          <w:sz w:val="22"/>
          <w:szCs w:val="22"/>
        </w:rPr>
        <w:t xml:space="preserve">e segurança, todos integrantes no </w:t>
      </w:r>
      <w:r w:rsidR="00A32EF2" w:rsidRPr="00DA49A0">
        <w:rPr>
          <w:rFonts w:ascii="Arial" w:hAnsi="Arial" w:cs="Arial"/>
          <w:spacing w:val="-2"/>
          <w:sz w:val="22"/>
          <w:szCs w:val="22"/>
        </w:rPr>
        <w:t>SGA</w:t>
      </w:r>
      <w:r w:rsidR="00211775">
        <w:rPr>
          <w:rFonts w:ascii="Arial" w:hAnsi="Arial" w:cs="Arial"/>
          <w:spacing w:val="-2"/>
          <w:sz w:val="22"/>
          <w:szCs w:val="22"/>
        </w:rPr>
        <w:t>, a</w:t>
      </w:r>
      <w:r w:rsidR="00A32EF2" w:rsidRPr="00DA49A0">
        <w:rPr>
          <w:rFonts w:ascii="Arial" w:hAnsi="Arial" w:cs="Arial"/>
          <w:spacing w:val="-2"/>
          <w:sz w:val="22"/>
          <w:szCs w:val="22"/>
        </w:rPr>
        <w:t>s linha</w:t>
      </w:r>
      <w:r>
        <w:rPr>
          <w:rFonts w:ascii="Arial" w:hAnsi="Arial" w:cs="Arial"/>
          <w:spacing w:val="-2"/>
          <w:sz w:val="22"/>
          <w:szCs w:val="22"/>
        </w:rPr>
        <w:t xml:space="preserve">s de ações também possibilitam a formatação </w:t>
      </w:r>
      <w:r w:rsidR="00A32EF2" w:rsidRPr="00DA49A0">
        <w:rPr>
          <w:rFonts w:ascii="Arial" w:hAnsi="Arial" w:cs="Arial"/>
          <w:spacing w:val="-2"/>
          <w:sz w:val="22"/>
          <w:szCs w:val="22"/>
        </w:rPr>
        <w:t>do Marco Lógico do</w:t>
      </w:r>
      <w:r w:rsidR="00E03522">
        <w:rPr>
          <w:rFonts w:ascii="Arial" w:hAnsi="Arial" w:cs="Arial"/>
          <w:spacing w:val="-2"/>
          <w:sz w:val="22"/>
          <w:szCs w:val="22"/>
        </w:rPr>
        <w:t xml:space="preserve"> SGA,</w:t>
      </w:r>
      <w:r w:rsidR="00F45B7D">
        <w:rPr>
          <w:rFonts w:ascii="Arial" w:hAnsi="Arial" w:cs="Arial"/>
          <w:spacing w:val="-2"/>
          <w:sz w:val="22"/>
          <w:szCs w:val="22"/>
        </w:rPr>
        <w:t xml:space="preserve"> </w:t>
      </w:r>
      <w:r>
        <w:rPr>
          <w:rFonts w:ascii="Arial" w:hAnsi="Arial" w:cs="Arial"/>
          <w:spacing w:val="-2"/>
          <w:sz w:val="22"/>
          <w:szCs w:val="22"/>
        </w:rPr>
        <w:t xml:space="preserve">com o intuito </w:t>
      </w:r>
      <w:r w:rsidR="00E541FE">
        <w:rPr>
          <w:rFonts w:ascii="Arial" w:hAnsi="Arial" w:cs="Arial"/>
          <w:spacing w:val="-2"/>
          <w:sz w:val="22"/>
          <w:szCs w:val="22"/>
        </w:rPr>
        <w:t>de apresentar</w:t>
      </w:r>
      <w:r>
        <w:rPr>
          <w:rFonts w:ascii="Arial" w:hAnsi="Arial" w:cs="Arial"/>
          <w:spacing w:val="-2"/>
          <w:sz w:val="22"/>
          <w:szCs w:val="22"/>
        </w:rPr>
        <w:t xml:space="preserve"> o planejamento e</w:t>
      </w:r>
      <w:r w:rsidR="00211775">
        <w:rPr>
          <w:rFonts w:ascii="Arial" w:hAnsi="Arial" w:cs="Arial"/>
          <w:spacing w:val="-2"/>
          <w:sz w:val="22"/>
          <w:szCs w:val="22"/>
        </w:rPr>
        <w:t xml:space="preserve"> os procedimentos operacionais para</w:t>
      </w:r>
      <w:r>
        <w:rPr>
          <w:rFonts w:ascii="Arial" w:hAnsi="Arial" w:cs="Arial"/>
          <w:spacing w:val="-2"/>
          <w:sz w:val="22"/>
          <w:szCs w:val="22"/>
        </w:rPr>
        <w:t xml:space="preserve"> implantação das medidas mitigadores</w:t>
      </w:r>
      <w:r w:rsidR="00211775">
        <w:rPr>
          <w:rFonts w:ascii="Arial" w:hAnsi="Arial" w:cs="Arial"/>
          <w:spacing w:val="-2"/>
          <w:sz w:val="22"/>
          <w:szCs w:val="22"/>
        </w:rPr>
        <w:t xml:space="preserve"> das ações </w:t>
      </w:r>
      <w:r w:rsidR="00E541FE">
        <w:rPr>
          <w:rFonts w:ascii="Arial" w:hAnsi="Arial" w:cs="Arial"/>
          <w:spacing w:val="-2"/>
          <w:sz w:val="22"/>
          <w:szCs w:val="22"/>
        </w:rPr>
        <w:t>antrópicas</w:t>
      </w:r>
      <w:r w:rsidR="00211775">
        <w:rPr>
          <w:rFonts w:ascii="Arial" w:hAnsi="Arial" w:cs="Arial"/>
          <w:spacing w:val="-2"/>
          <w:sz w:val="22"/>
          <w:szCs w:val="22"/>
        </w:rPr>
        <w:t xml:space="preserve">. </w:t>
      </w:r>
      <w:r w:rsidR="00211775" w:rsidRPr="00211775">
        <w:rPr>
          <w:rFonts w:ascii="Arial" w:hAnsi="Arial" w:cs="Arial"/>
          <w:spacing w:val="-2"/>
          <w:sz w:val="22"/>
          <w:szCs w:val="22"/>
        </w:rPr>
        <w:t xml:space="preserve">Este conjunto de programas, e as suas respectivas medidas, </w:t>
      </w:r>
      <w:r w:rsidR="00211775">
        <w:rPr>
          <w:rFonts w:ascii="Arial" w:hAnsi="Arial" w:cs="Arial"/>
          <w:spacing w:val="-2"/>
          <w:sz w:val="22"/>
          <w:szCs w:val="22"/>
        </w:rPr>
        <w:t>que</w:t>
      </w:r>
      <w:r w:rsidR="000F13E4">
        <w:rPr>
          <w:rFonts w:ascii="Arial" w:hAnsi="Arial" w:cs="Arial"/>
          <w:spacing w:val="-2"/>
          <w:sz w:val="22"/>
          <w:szCs w:val="22"/>
        </w:rPr>
        <w:t xml:space="preserve"> </w:t>
      </w:r>
      <w:r w:rsidR="00211775" w:rsidRPr="00211775">
        <w:rPr>
          <w:rFonts w:ascii="Arial" w:hAnsi="Arial" w:cs="Arial"/>
          <w:spacing w:val="-2"/>
          <w:sz w:val="22"/>
          <w:szCs w:val="22"/>
        </w:rPr>
        <w:t xml:space="preserve">garantem que todos os impactos </w:t>
      </w:r>
      <w:r w:rsidR="00E541FE">
        <w:rPr>
          <w:rFonts w:ascii="Arial" w:hAnsi="Arial" w:cs="Arial"/>
          <w:spacing w:val="-2"/>
          <w:sz w:val="22"/>
          <w:szCs w:val="22"/>
        </w:rPr>
        <w:t>identificados no Relatório</w:t>
      </w:r>
      <w:r w:rsidR="008B5855">
        <w:rPr>
          <w:rFonts w:ascii="Arial" w:hAnsi="Arial" w:cs="Arial"/>
          <w:spacing w:val="-2"/>
          <w:sz w:val="22"/>
          <w:szCs w:val="22"/>
        </w:rPr>
        <w:t xml:space="preserve"> de Avaliação Ambiental</w:t>
      </w:r>
      <w:r w:rsidR="00E541FE">
        <w:rPr>
          <w:rFonts w:ascii="Arial" w:hAnsi="Arial" w:cs="Arial"/>
          <w:spacing w:val="-2"/>
          <w:sz w:val="22"/>
          <w:szCs w:val="22"/>
        </w:rPr>
        <w:t xml:space="preserve"> e Social</w:t>
      </w:r>
      <w:r w:rsidR="00917762">
        <w:rPr>
          <w:rFonts w:ascii="Arial" w:hAnsi="Arial" w:cs="Arial"/>
          <w:spacing w:val="-2"/>
          <w:sz w:val="22"/>
          <w:szCs w:val="22"/>
        </w:rPr>
        <w:t xml:space="preserve"> </w:t>
      </w:r>
      <w:r w:rsidR="008B5855">
        <w:rPr>
          <w:rFonts w:ascii="Arial" w:hAnsi="Arial" w:cs="Arial"/>
          <w:spacing w:val="-2"/>
          <w:sz w:val="22"/>
          <w:szCs w:val="22"/>
        </w:rPr>
        <w:t>referentes as</w:t>
      </w:r>
      <w:r w:rsidR="00211775">
        <w:rPr>
          <w:rFonts w:ascii="Arial" w:hAnsi="Arial" w:cs="Arial"/>
          <w:spacing w:val="-2"/>
          <w:sz w:val="22"/>
          <w:szCs w:val="22"/>
        </w:rPr>
        <w:t xml:space="preserve"> áreas diretamente ou indiretamente afetadas </w:t>
      </w:r>
      <w:r w:rsidR="00E541FE">
        <w:rPr>
          <w:rFonts w:ascii="Arial" w:hAnsi="Arial" w:cs="Arial"/>
          <w:spacing w:val="-2"/>
          <w:sz w:val="22"/>
          <w:szCs w:val="22"/>
        </w:rPr>
        <w:t xml:space="preserve">pelo </w:t>
      </w:r>
      <w:r w:rsidR="00F45B7D" w:rsidRPr="00211775">
        <w:rPr>
          <w:rFonts w:ascii="Arial" w:hAnsi="Arial" w:cs="Arial"/>
          <w:spacing w:val="-2"/>
          <w:sz w:val="22"/>
          <w:szCs w:val="22"/>
        </w:rPr>
        <w:t>empreendimento</w:t>
      </w:r>
      <w:r w:rsidR="00F45B7D">
        <w:rPr>
          <w:rFonts w:ascii="Arial" w:hAnsi="Arial" w:cs="Arial"/>
          <w:spacing w:val="-2"/>
          <w:sz w:val="22"/>
          <w:szCs w:val="22"/>
        </w:rPr>
        <w:t>, estão</w:t>
      </w:r>
      <w:r w:rsidR="00E541FE">
        <w:rPr>
          <w:rFonts w:ascii="Arial" w:hAnsi="Arial" w:cs="Arial"/>
          <w:spacing w:val="-2"/>
          <w:sz w:val="22"/>
          <w:szCs w:val="22"/>
        </w:rPr>
        <w:t xml:space="preserve"> </w:t>
      </w:r>
      <w:r w:rsidR="00E541FE" w:rsidRPr="00211775">
        <w:rPr>
          <w:rFonts w:ascii="Arial" w:hAnsi="Arial" w:cs="Arial"/>
          <w:spacing w:val="-2"/>
          <w:sz w:val="22"/>
          <w:szCs w:val="22"/>
        </w:rPr>
        <w:t>apresentados</w:t>
      </w:r>
      <w:r w:rsidR="00917762">
        <w:rPr>
          <w:rFonts w:ascii="Arial" w:hAnsi="Arial" w:cs="Arial"/>
          <w:spacing w:val="-2"/>
          <w:sz w:val="22"/>
          <w:szCs w:val="22"/>
        </w:rPr>
        <w:t xml:space="preserve"> </w:t>
      </w:r>
      <w:r w:rsidR="00E03522">
        <w:rPr>
          <w:rFonts w:ascii="Arial" w:hAnsi="Arial" w:cs="Arial"/>
          <w:spacing w:val="-2"/>
          <w:sz w:val="22"/>
          <w:szCs w:val="22"/>
        </w:rPr>
        <w:t>no Quadro No 2</w:t>
      </w:r>
      <w:r w:rsidR="00E541FE">
        <w:rPr>
          <w:rFonts w:ascii="Arial" w:hAnsi="Arial" w:cs="Arial"/>
          <w:spacing w:val="-2"/>
          <w:sz w:val="22"/>
          <w:szCs w:val="22"/>
        </w:rPr>
        <w:t xml:space="preserve"> abaixo.</w:t>
      </w:r>
    </w:p>
    <w:p w:rsidR="004F13AF" w:rsidRDefault="004F13AF">
      <w:pPr>
        <w:spacing w:line="276" w:lineRule="auto"/>
        <w:rPr>
          <w:rFonts w:ascii="Arial" w:hAnsi="Arial" w:cs="Arial"/>
          <w:spacing w:val="4"/>
          <w:sz w:val="22"/>
          <w:szCs w:val="22"/>
        </w:rPr>
      </w:pPr>
    </w:p>
    <w:p w:rsidR="002C7F35" w:rsidRDefault="002C7F35" w:rsidP="00211775">
      <w:pPr>
        <w:spacing w:line="276" w:lineRule="auto"/>
        <w:jc w:val="center"/>
      </w:pPr>
      <w:r w:rsidRPr="00976845">
        <w:rPr>
          <w:rFonts w:ascii="Arial" w:hAnsi="Arial" w:cs="Arial"/>
          <w:b/>
          <w:spacing w:val="4"/>
          <w:sz w:val="20"/>
          <w:szCs w:val="20"/>
        </w:rPr>
        <w:t>Quadro N</w:t>
      </w:r>
      <w:r w:rsidRPr="00976845">
        <w:rPr>
          <w:rFonts w:ascii="Arial" w:hAnsi="Arial" w:cs="Arial"/>
          <w:b/>
          <w:spacing w:val="4"/>
          <w:sz w:val="20"/>
          <w:szCs w:val="20"/>
          <w:vertAlign w:val="superscript"/>
        </w:rPr>
        <w:t>o</w:t>
      </w:r>
      <w:r>
        <w:rPr>
          <w:rFonts w:ascii="Arial" w:hAnsi="Arial" w:cs="Arial"/>
          <w:b/>
          <w:spacing w:val="4"/>
          <w:sz w:val="20"/>
          <w:szCs w:val="20"/>
        </w:rPr>
        <w:t>2</w:t>
      </w:r>
      <w:r w:rsidRPr="00976845">
        <w:rPr>
          <w:rFonts w:ascii="Arial" w:hAnsi="Arial" w:cs="Arial"/>
          <w:spacing w:val="4"/>
          <w:sz w:val="20"/>
          <w:szCs w:val="20"/>
        </w:rPr>
        <w:t>: Marco Lógico do SGA</w:t>
      </w:r>
    </w:p>
    <w:tbl>
      <w:tblPr>
        <w:tblStyle w:val="Tabelacomgrade"/>
        <w:tblW w:w="11818" w:type="dxa"/>
        <w:jc w:val="center"/>
        <w:shd w:val="clear" w:color="auto" w:fill="FFFFFF" w:themeFill="background1"/>
        <w:tblLayout w:type="fixed"/>
        <w:tblLook w:val="04A0" w:firstRow="1" w:lastRow="0" w:firstColumn="1" w:lastColumn="0" w:noHBand="0" w:noVBand="1"/>
      </w:tblPr>
      <w:tblGrid>
        <w:gridCol w:w="472"/>
        <w:gridCol w:w="1859"/>
        <w:gridCol w:w="2677"/>
        <w:gridCol w:w="2176"/>
        <w:gridCol w:w="2268"/>
        <w:gridCol w:w="2366"/>
      </w:tblGrid>
      <w:tr w:rsidR="00D92EA7" w:rsidRPr="00E541FE" w:rsidTr="000C581E">
        <w:trPr>
          <w:trHeight w:val="363"/>
          <w:jc w:val="center"/>
        </w:trPr>
        <w:tc>
          <w:tcPr>
            <w:tcW w:w="11818" w:type="dxa"/>
            <w:gridSpan w:val="6"/>
            <w:shd w:val="clear" w:color="auto" w:fill="808080" w:themeFill="background1" w:themeFillShade="80"/>
            <w:vAlign w:val="center"/>
          </w:tcPr>
          <w:p w:rsidR="00704425" w:rsidRPr="00E541FE" w:rsidRDefault="000C581E" w:rsidP="00704425">
            <w:pPr>
              <w:tabs>
                <w:tab w:val="left" w:pos="1628"/>
                <w:tab w:val="center" w:pos="5239"/>
              </w:tabs>
              <w:jc w:val="center"/>
              <w:rPr>
                <w:rFonts w:ascii="Arial" w:hAnsi="Arial" w:cs="Arial"/>
                <w:b/>
                <w:sz w:val="20"/>
                <w:szCs w:val="20"/>
              </w:rPr>
            </w:pPr>
            <w:r w:rsidRPr="00E541FE">
              <w:rPr>
                <w:rFonts w:ascii="Arial" w:hAnsi="Arial" w:cs="Arial"/>
                <w:b/>
                <w:sz w:val="20"/>
                <w:szCs w:val="20"/>
              </w:rPr>
              <w:t>RESUMO DOS PROGRAMAS DE GERENCIAMENTO AMBIENTAL E SOCIAL</w:t>
            </w:r>
          </w:p>
        </w:tc>
      </w:tr>
      <w:tr w:rsidR="00704425" w:rsidRPr="00E541FE" w:rsidTr="0082488E">
        <w:trPr>
          <w:trHeight w:val="254"/>
          <w:jc w:val="center"/>
        </w:trPr>
        <w:tc>
          <w:tcPr>
            <w:tcW w:w="472" w:type="dxa"/>
            <w:vMerge w:val="restart"/>
            <w:shd w:val="clear" w:color="auto" w:fill="BFBFBF" w:themeFill="background1" w:themeFillShade="BF"/>
            <w:textDirection w:val="btLr"/>
          </w:tcPr>
          <w:p w:rsidR="00AD20D4" w:rsidRPr="00E541FE" w:rsidRDefault="00E541FE" w:rsidP="00D92EA7">
            <w:pPr>
              <w:ind w:left="113" w:right="113"/>
              <w:jc w:val="center"/>
              <w:rPr>
                <w:rFonts w:ascii="Arial" w:hAnsi="Arial" w:cs="Arial"/>
                <w:b/>
                <w:sz w:val="20"/>
                <w:szCs w:val="20"/>
              </w:rPr>
            </w:pPr>
            <w:r w:rsidRPr="00E541FE">
              <w:rPr>
                <w:rFonts w:ascii="Arial" w:hAnsi="Arial" w:cs="Arial"/>
                <w:b/>
                <w:sz w:val="20"/>
                <w:szCs w:val="20"/>
              </w:rPr>
              <w:t>PLANEJAMENTO DAS AÇÕES</w:t>
            </w:r>
          </w:p>
        </w:tc>
        <w:tc>
          <w:tcPr>
            <w:tcW w:w="1859" w:type="dxa"/>
            <w:tcBorders>
              <w:bottom w:val="single" w:sz="4" w:space="0" w:color="auto"/>
            </w:tcBorders>
            <w:shd w:val="clear" w:color="auto" w:fill="C6D9F1" w:themeFill="text2" w:themeFillTint="33"/>
            <w:vAlign w:val="center"/>
          </w:tcPr>
          <w:p w:rsidR="00AD20D4" w:rsidRPr="00E541FE" w:rsidRDefault="00AD20D4" w:rsidP="00704425">
            <w:pPr>
              <w:jc w:val="center"/>
              <w:rPr>
                <w:rFonts w:ascii="Arial" w:hAnsi="Arial" w:cs="Arial"/>
                <w:b/>
                <w:sz w:val="20"/>
                <w:szCs w:val="20"/>
              </w:rPr>
            </w:pPr>
            <w:r w:rsidRPr="00E541FE">
              <w:rPr>
                <w:rFonts w:ascii="Arial" w:hAnsi="Arial" w:cs="Arial"/>
                <w:b/>
                <w:sz w:val="20"/>
                <w:szCs w:val="20"/>
              </w:rPr>
              <w:t>Delineamento</w:t>
            </w:r>
          </w:p>
        </w:tc>
        <w:tc>
          <w:tcPr>
            <w:tcW w:w="2677" w:type="dxa"/>
            <w:tcBorders>
              <w:bottom w:val="single" w:sz="4" w:space="0" w:color="auto"/>
            </w:tcBorders>
            <w:shd w:val="clear" w:color="auto" w:fill="C6D9F1" w:themeFill="text2" w:themeFillTint="33"/>
            <w:vAlign w:val="center"/>
          </w:tcPr>
          <w:p w:rsidR="00AD20D4" w:rsidRPr="00E541FE" w:rsidRDefault="00AD20D4" w:rsidP="00704425">
            <w:pPr>
              <w:jc w:val="center"/>
              <w:rPr>
                <w:rFonts w:ascii="Arial" w:hAnsi="Arial" w:cs="Arial"/>
                <w:b/>
                <w:sz w:val="20"/>
                <w:szCs w:val="20"/>
              </w:rPr>
            </w:pPr>
            <w:r w:rsidRPr="00E541FE">
              <w:rPr>
                <w:rFonts w:ascii="Arial" w:hAnsi="Arial" w:cs="Arial"/>
                <w:b/>
                <w:sz w:val="20"/>
                <w:szCs w:val="20"/>
              </w:rPr>
              <w:t>Objetivos</w:t>
            </w:r>
          </w:p>
        </w:tc>
        <w:tc>
          <w:tcPr>
            <w:tcW w:w="2176" w:type="dxa"/>
            <w:tcBorders>
              <w:bottom w:val="single" w:sz="4" w:space="0" w:color="auto"/>
            </w:tcBorders>
            <w:shd w:val="clear" w:color="auto" w:fill="C6D9F1" w:themeFill="text2" w:themeFillTint="33"/>
            <w:vAlign w:val="center"/>
          </w:tcPr>
          <w:p w:rsidR="00AD20D4" w:rsidRPr="00E541FE" w:rsidRDefault="00AD20D4" w:rsidP="00704425">
            <w:pPr>
              <w:jc w:val="center"/>
              <w:rPr>
                <w:rFonts w:ascii="Arial" w:hAnsi="Arial" w:cs="Arial"/>
                <w:b/>
                <w:sz w:val="20"/>
                <w:szCs w:val="20"/>
              </w:rPr>
            </w:pPr>
            <w:r w:rsidRPr="00E541FE">
              <w:rPr>
                <w:rFonts w:ascii="Arial" w:hAnsi="Arial" w:cs="Arial"/>
                <w:b/>
                <w:sz w:val="20"/>
                <w:szCs w:val="20"/>
              </w:rPr>
              <w:t>Atividades</w:t>
            </w:r>
          </w:p>
        </w:tc>
        <w:tc>
          <w:tcPr>
            <w:tcW w:w="2268" w:type="dxa"/>
            <w:tcBorders>
              <w:bottom w:val="single" w:sz="4" w:space="0" w:color="auto"/>
            </w:tcBorders>
            <w:shd w:val="clear" w:color="auto" w:fill="C6D9F1" w:themeFill="text2" w:themeFillTint="33"/>
            <w:vAlign w:val="center"/>
          </w:tcPr>
          <w:p w:rsidR="00AD20D4" w:rsidRPr="00E541FE" w:rsidRDefault="00AD20D4" w:rsidP="00704425">
            <w:pPr>
              <w:jc w:val="center"/>
              <w:rPr>
                <w:rFonts w:ascii="Arial" w:hAnsi="Arial" w:cs="Arial"/>
                <w:b/>
                <w:sz w:val="20"/>
                <w:szCs w:val="20"/>
              </w:rPr>
            </w:pPr>
            <w:r w:rsidRPr="00E541FE">
              <w:rPr>
                <w:rFonts w:ascii="Arial" w:hAnsi="Arial" w:cs="Arial"/>
                <w:b/>
                <w:sz w:val="20"/>
                <w:szCs w:val="20"/>
              </w:rPr>
              <w:t>Metas</w:t>
            </w:r>
          </w:p>
        </w:tc>
        <w:tc>
          <w:tcPr>
            <w:tcW w:w="2366" w:type="dxa"/>
            <w:tcBorders>
              <w:bottom w:val="single" w:sz="4" w:space="0" w:color="auto"/>
            </w:tcBorders>
            <w:shd w:val="clear" w:color="auto" w:fill="C6D9F1" w:themeFill="text2" w:themeFillTint="33"/>
            <w:vAlign w:val="center"/>
          </w:tcPr>
          <w:p w:rsidR="00AD20D4" w:rsidRPr="00E541FE" w:rsidRDefault="00AD20D4" w:rsidP="00704425">
            <w:pPr>
              <w:jc w:val="center"/>
              <w:rPr>
                <w:rFonts w:ascii="Arial" w:hAnsi="Arial" w:cs="Arial"/>
                <w:b/>
                <w:sz w:val="20"/>
                <w:szCs w:val="20"/>
              </w:rPr>
            </w:pPr>
            <w:r w:rsidRPr="00E541FE">
              <w:rPr>
                <w:rFonts w:ascii="Arial" w:hAnsi="Arial" w:cs="Arial"/>
                <w:b/>
                <w:sz w:val="20"/>
                <w:szCs w:val="20"/>
              </w:rPr>
              <w:t>Indicadores</w:t>
            </w:r>
          </w:p>
        </w:tc>
      </w:tr>
      <w:tr w:rsidR="00704425" w:rsidRPr="00E541FE" w:rsidTr="0082488E">
        <w:trPr>
          <w:cantSplit/>
          <w:trHeight w:val="4129"/>
          <w:jc w:val="center"/>
        </w:trPr>
        <w:tc>
          <w:tcPr>
            <w:tcW w:w="472" w:type="dxa"/>
            <w:vMerge/>
            <w:shd w:val="clear" w:color="auto" w:fill="BFBFBF" w:themeFill="background1" w:themeFillShade="BF"/>
          </w:tcPr>
          <w:p w:rsidR="00AD20D4" w:rsidRPr="00E541FE" w:rsidRDefault="00AD20D4" w:rsidP="005A7768">
            <w:pPr>
              <w:rPr>
                <w:rFonts w:ascii="Arial" w:hAnsi="Arial" w:cs="Arial"/>
                <w:sz w:val="20"/>
                <w:szCs w:val="20"/>
              </w:rPr>
            </w:pPr>
          </w:p>
        </w:tc>
        <w:tc>
          <w:tcPr>
            <w:tcW w:w="1859" w:type="dxa"/>
            <w:shd w:val="clear" w:color="auto" w:fill="FFFFFF" w:themeFill="background1"/>
          </w:tcPr>
          <w:p w:rsidR="00AD20D4" w:rsidRPr="00E541FE" w:rsidRDefault="00AD20D4" w:rsidP="00777D86">
            <w:pPr>
              <w:rPr>
                <w:rFonts w:ascii="Arial" w:hAnsi="Arial" w:cs="Arial"/>
                <w:sz w:val="20"/>
                <w:szCs w:val="20"/>
              </w:rPr>
            </w:pPr>
          </w:p>
          <w:p w:rsidR="00AD20D4" w:rsidRPr="00E541FE" w:rsidRDefault="00AD20D4" w:rsidP="00777D86">
            <w:pPr>
              <w:rPr>
                <w:rFonts w:ascii="Arial" w:hAnsi="Arial" w:cs="Arial"/>
                <w:b/>
                <w:sz w:val="20"/>
                <w:szCs w:val="20"/>
              </w:rPr>
            </w:pPr>
            <w:r w:rsidRPr="00E541FE">
              <w:rPr>
                <w:rFonts w:ascii="Arial" w:hAnsi="Arial" w:cs="Arial"/>
                <w:b/>
                <w:sz w:val="20"/>
                <w:szCs w:val="20"/>
              </w:rPr>
              <w:t>Planejamento e Gerenciamento Ambiental da Obra</w:t>
            </w:r>
            <w:r w:rsidRPr="00E541FE">
              <w:rPr>
                <w:rFonts w:ascii="Arial" w:hAnsi="Arial" w:cs="Arial"/>
                <w:sz w:val="20"/>
                <w:szCs w:val="20"/>
              </w:rPr>
              <w:t>.</w:t>
            </w:r>
          </w:p>
        </w:tc>
        <w:tc>
          <w:tcPr>
            <w:tcW w:w="2677" w:type="dxa"/>
            <w:shd w:val="clear" w:color="auto" w:fill="FFFFFF" w:themeFill="background1"/>
          </w:tcPr>
          <w:p w:rsidR="00AD20D4" w:rsidRPr="00E541FE" w:rsidRDefault="00AD20D4" w:rsidP="00777D86">
            <w:pPr>
              <w:pStyle w:val="PargrafodaLista"/>
              <w:ind w:left="0"/>
              <w:rPr>
                <w:rFonts w:ascii="Arial" w:hAnsi="Arial" w:cs="Arial"/>
                <w:sz w:val="20"/>
                <w:szCs w:val="20"/>
              </w:rPr>
            </w:pPr>
          </w:p>
          <w:p w:rsidR="00AD20D4" w:rsidRPr="00E541FE" w:rsidRDefault="00AD20D4" w:rsidP="00E541FE">
            <w:pPr>
              <w:rPr>
                <w:rFonts w:ascii="Arial" w:hAnsi="Arial" w:cs="Arial"/>
                <w:sz w:val="20"/>
                <w:szCs w:val="20"/>
              </w:rPr>
            </w:pPr>
            <w:r w:rsidRPr="00E541FE">
              <w:rPr>
                <w:rFonts w:ascii="Arial" w:hAnsi="Arial" w:cs="Arial"/>
                <w:sz w:val="20"/>
                <w:szCs w:val="20"/>
              </w:rPr>
              <w:t>Tem como objetivo o desenvolvimento d</w:t>
            </w:r>
            <w:r w:rsidR="00D92EA7" w:rsidRPr="00E541FE">
              <w:rPr>
                <w:rFonts w:ascii="Arial" w:hAnsi="Arial" w:cs="Arial"/>
                <w:sz w:val="20"/>
                <w:szCs w:val="20"/>
              </w:rPr>
              <w:t xml:space="preserve">e ações coordenadas necessárias </w:t>
            </w:r>
            <w:r w:rsidRPr="00E541FE">
              <w:rPr>
                <w:rFonts w:ascii="Arial" w:hAnsi="Arial" w:cs="Arial"/>
                <w:sz w:val="20"/>
                <w:szCs w:val="20"/>
              </w:rPr>
              <w:t>ao adequado planejamento ambiental das obras, o que inclui a liberação das frentes de obra, a gestão das atividades visando a obtenção de licenças complementares.</w:t>
            </w:r>
          </w:p>
        </w:tc>
        <w:tc>
          <w:tcPr>
            <w:tcW w:w="2176" w:type="dxa"/>
            <w:shd w:val="clear" w:color="auto" w:fill="FFFFFF" w:themeFill="background1"/>
          </w:tcPr>
          <w:p w:rsidR="00AD20D4" w:rsidRPr="00E541FE" w:rsidRDefault="00AD20D4" w:rsidP="00777D86">
            <w:pPr>
              <w:pStyle w:val="PargrafodaLista"/>
              <w:ind w:left="0"/>
              <w:rPr>
                <w:rFonts w:ascii="Arial" w:hAnsi="Arial" w:cs="Arial"/>
                <w:spacing w:val="-8"/>
                <w:sz w:val="20"/>
                <w:szCs w:val="20"/>
              </w:rPr>
            </w:pPr>
          </w:p>
          <w:p w:rsidR="00AD20D4" w:rsidRPr="00E541FE" w:rsidRDefault="00AD20D4" w:rsidP="00777D86">
            <w:pPr>
              <w:pStyle w:val="PargrafodaLista"/>
              <w:numPr>
                <w:ilvl w:val="0"/>
                <w:numId w:val="2"/>
              </w:numPr>
              <w:ind w:left="176" w:hanging="176"/>
              <w:rPr>
                <w:rFonts w:ascii="Arial" w:hAnsi="Arial" w:cs="Arial"/>
                <w:sz w:val="20"/>
                <w:szCs w:val="20"/>
              </w:rPr>
            </w:pPr>
            <w:r w:rsidRPr="00E541FE">
              <w:rPr>
                <w:rFonts w:ascii="Arial" w:hAnsi="Arial" w:cs="Arial"/>
                <w:sz w:val="20"/>
                <w:szCs w:val="20"/>
              </w:rPr>
              <w:t>Planejamento das Atividades e Licenciamento Complementar</w:t>
            </w:r>
          </w:p>
          <w:p w:rsidR="00AD20D4" w:rsidRPr="00E541FE" w:rsidRDefault="00AD20D4" w:rsidP="00777D86">
            <w:pPr>
              <w:pStyle w:val="PargrafodaLista"/>
              <w:numPr>
                <w:ilvl w:val="0"/>
                <w:numId w:val="2"/>
              </w:numPr>
              <w:ind w:left="176" w:hanging="176"/>
              <w:rPr>
                <w:rFonts w:ascii="Arial" w:hAnsi="Arial" w:cs="Arial"/>
                <w:sz w:val="20"/>
                <w:szCs w:val="20"/>
              </w:rPr>
            </w:pPr>
            <w:r w:rsidRPr="00E541FE">
              <w:rPr>
                <w:rFonts w:ascii="Arial" w:hAnsi="Arial" w:cs="Arial"/>
                <w:sz w:val="20"/>
                <w:szCs w:val="20"/>
              </w:rPr>
              <w:t>Incorporação das Instruções de Controle Ambiental aos Documentos Contratuais de Obra</w:t>
            </w:r>
          </w:p>
          <w:p w:rsidR="00AD20D4" w:rsidRPr="00E541FE" w:rsidRDefault="00AD20D4" w:rsidP="00777D86">
            <w:pPr>
              <w:pStyle w:val="PargrafodaLista"/>
              <w:numPr>
                <w:ilvl w:val="0"/>
                <w:numId w:val="2"/>
              </w:numPr>
              <w:ind w:left="176" w:hanging="176"/>
              <w:rPr>
                <w:rFonts w:ascii="Arial" w:hAnsi="Arial" w:cs="Arial"/>
                <w:sz w:val="20"/>
                <w:szCs w:val="20"/>
              </w:rPr>
            </w:pPr>
            <w:r w:rsidRPr="00E541FE">
              <w:rPr>
                <w:rFonts w:ascii="Arial" w:hAnsi="Arial" w:cs="Arial"/>
                <w:sz w:val="20"/>
                <w:szCs w:val="20"/>
              </w:rPr>
              <w:t>Gerenciamento e Coordenação Geral dos Programas Ambientais da Etapa de Construção</w:t>
            </w:r>
          </w:p>
          <w:p w:rsidR="005C2BA0" w:rsidRPr="00E541FE" w:rsidRDefault="005C2BA0" w:rsidP="00777D86">
            <w:pPr>
              <w:pStyle w:val="PargrafodaLista"/>
              <w:numPr>
                <w:ilvl w:val="0"/>
                <w:numId w:val="2"/>
              </w:numPr>
              <w:ind w:left="176" w:hanging="176"/>
              <w:rPr>
                <w:rFonts w:ascii="Arial" w:hAnsi="Arial" w:cs="Arial"/>
                <w:sz w:val="20"/>
                <w:szCs w:val="20"/>
              </w:rPr>
            </w:pPr>
            <w:r w:rsidRPr="00E541FE">
              <w:rPr>
                <w:rFonts w:ascii="Arial" w:hAnsi="Arial" w:cs="Arial"/>
                <w:sz w:val="20"/>
                <w:szCs w:val="20"/>
              </w:rPr>
              <w:t>Programação conjunta das atividades de obra</w:t>
            </w:r>
          </w:p>
          <w:p w:rsidR="00600F53" w:rsidRPr="00E541FE" w:rsidRDefault="00600F53" w:rsidP="00600F53">
            <w:pPr>
              <w:pStyle w:val="PargrafodaLista"/>
              <w:numPr>
                <w:ilvl w:val="0"/>
                <w:numId w:val="2"/>
              </w:numPr>
              <w:ind w:left="176" w:hanging="176"/>
              <w:rPr>
                <w:rFonts w:ascii="Arial" w:hAnsi="Arial" w:cs="Arial"/>
                <w:sz w:val="20"/>
                <w:szCs w:val="20"/>
              </w:rPr>
            </w:pPr>
            <w:r w:rsidRPr="00E541FE">
              <w:rPr>
                <w:rFonts w:ascii="Arial" w:hAnsi="Arial" w:cs="Arial"/>
                <w:sz w:val="20"/>
                <w:szCs w:val="20"/>
              </w:rPr>
              <w:t>Planejamento de Desvios Provisórios Durante Execução da Obra</w:t>
            </w:r>
          </w:p>
          <w:p w:rsidR="00270724" w:rsidRPr="00E541FE" w:rsidRDefault="00270724" w:rsidP="00270724">
            <w:pPr>
              <w:pStyle w:val="PargrafodaLista"/>
              <w:numPr>
                <w:ilvl w:val="0"/>
                <w:numId w:val="2"/>
              </w:numPr>
              <w:ind w:left="176" w:hanging="176"/>
              <w:rPr>
                <w:rFonts w:ascii="Arial" w:hAnsi="Arial" w:cs="Arial"/>
                <w:sz w:val="20"/>
                <w:szCs w:val="20"/>
              </w:rPr>
            </w:pPr>
            <w:r w:rsidRPr="00E541FE">
              <w:rPr>
                <w:rFonts w:ascii="Arial" w:hAnsi="Arial" w:cs="Arial"/>
                <w:sz w:val="20"/>
                <w:szCs w:val="20"/>
              </w:rPr>
              <w:t>Adequações e otimização ambiental dos Projetos Executivos</w:t>
            </w:r>
          </w:p>
          <w:p w:rsidR="00AD20D4" w:rsidRPr="00E541FE" w:rsidRDefault="00270724" w:rsidP="00E541FE">
            <w:pPr>
              <w:pStyle w:val="PargrafodaLista"/>
              <w:numPr>
                <w:ilvl w:val="0"/>
                <w:numId w:val="2"/>
              </w:numPr>
              <w:ind w:left="176" w:hanging="176"/>
              <w:rPr>
                <w:rFonts w:ascii="Arial" w:hAnsi="Arial" w:cs="Arial"/>
                <w:sz w:val="20"/>
                <w:szCs w:val="20"/>
              </w:rPr>
            </w:pPr>
            <w:r w:rsidRPr="00E541FE">
              <w:rPr>
                <w:rFonts w:ascii="Arial" w:hAnsi="Arial" w:cs="Arial"/>
                <w:sz w:val="20"/>
                <w:szCs w:val="20"/>
              </w:rPr>
              <w:t>Responsabilidade Institucional</w:t>
            </w:r>
          </w:p>
        </w:tc>
        <w:tc>
          <w:tcPr>
            <w:tcW w:w="2268" w:type="dxa"/>
            <w:shd w:val="clear" w:color="auto" w:fill="FFFFFF" w:themeFill="background1"/>
          </w:tcPr>
          <w:p w:rsidR="00AD20D4" w:rsidRPr="00E541FE" w:rsidRDefault="00AD20D4" w:rsidP="00777D86">
            <w:pPr>
              <w:pStyle w:val="PargrafodaLista"/>
              <w:ind w:left="0"/>
              <w:rPr>
                <w:rFonts w:ascii="Arial" w:hAnsi="Arial" w:cs="Arial"/>
                <w:spacing w:val="-6"/>
                <w:sz w:val="20"/>
                <w:szCs w:val="20"/>
              </w:rPr>
            </w:pPr>
          </w:p>
          <w:p w:rsidR="00704425" w:rsidRPr="00E541FE" w:rsidRDefault="00704425" w:rsidP="00777D86">
            <w:pPr>
              <w:pStyle w:val="PargrafodaLista"/>
              <w:numPr>
                <w:ilvl w:val="0"/>
                <w:numId w:val="2"/>
              </w:numPr>
              <w:ind w:left="176" w:hanging="176"/>
              <w:rPr>
                <w:rFonts w:ascii="Arial" w:hAnsi="Arial" w:cs="Arial"/>
                <w:spacing w:val="-6"/>
                <w:sz w:val="20"/>
                <w:szCs w:val="20"/>
              </w:rPr>
            </w:pPr>
            <w:r w:rsidRPr="00E541FE">
              <w:rPr>
                <w:rFonts w:ascii="Arial" w:hAnsi="Arial" w:cs="Arial"/>
                <w:spacing w:val="-6"/>
                <w:sz w:val="20"/>
                <w:szCs w:val="20"/>
              </w:rPr>
              <w:t>Parte integrante da estratégia de planejamento geral das obras</w:t>
            </w:r>
          </w:p>
          <w:p w:rsidR="00AD20D4" w:rsidRPr="00E541FE" w:rsidRDefault="00AD20D4" w:rsidP="00777D86">
            <w:pPr>
              <w:pStyle w:val="PargrafodaLista"/>
              <w:numPr>
                <w:ilvl w:val="0"/>
                <w:numId w:val="2"/>
              </w:numPr>
              <w:ind w:left="176" w:hanging="176"/>
              <w:rPr>
                <w:rFonts w:ascii="Arial" w:hAnsi="Arial" w:cs="Arial"/>
                <w:spacing w:val="-6"/>
                <w:sz w:val="20"/>
                <w:szCs w:val="20"/>
              </w:rPr>
            </w:pPr>
            <w:r w:rsidRPr="00E541FE">
              <w:rPr>
                <w:rFonts w:ascii="Arial" w:hAnsi="Arial" w:cs="Arial"/>
                <w:spacing w:val="-6"/>
                <w:sz w:val="20"/>
                <w:szCs w:val="20"/>
              </w:rPr>
              <w:t>Atendimento das condicionantes da LI;</w:t>
            </w:r>
          </w:p>
          <w:p w:rsidR="00D92EA7" w:rsidRPr="00E541FE" w:rsidRDefault="00AD20D4" w:rsidP="006F3279">
            <w:pPr>
              <w:pStyle w:val="PargrafodaLista"/>
              <w:numPr>
                <w:ilvl w:val="0"/>
                <w:numId w:val="2"/>
              </w:numPr>
              <w:ind w:left="176" w:hanging="176"/>
              <w:rPr>
                <w:rFonts w:ascii="Arial" w:hAnsi="Arial" w:cs="Arial"/>
                <w:sz w:val="20"/>
                <w:szCs w:val="20"/>
              </w:rPr>
            </w:pPr>
            <w:r w:rsidRPr="00E541FE">
              <w:rPr>
                <w:rFonts w:ascii="Arial" w:hAnsi="Arial" w:cs="Arial"/>
                <w:spacing w:val="-6"/>
                <w:sz w:val="20"/>
                <w:szCs w:val="20"/>
              </w:rPr>
              <w:t xml:space="preserve">Tendência decrescente no número de não conformidades apontadas nas inspeções ambientais </w:t>
            </w:r>
            <w:r w:rsidR="003E25E0" w:rsidRPr="00E541FE">
              <w:rPr>
                <w:rFonts w:ascii="Arial" w:hAnsi="Arial" w:cs="Arial"/>
                <w:spacing w:val="-6"/>
                <w:sz w:val="20"/>
                <w:szCs w:val="20"/>
              </w:rPr>
              <w:t>periódicas;</w:t>
            </w:r>
          </w:p>
        </w:tc>
        <w:tc>
          <w:tcPr>
            <w:tcW w:w="2366" w:type="dxa"/>
            <w:shd w:val="clear" w:color="auto" w:fill="FFFFFF" w:themeFill="background1"/>
          </w:tcPr>
          <w:p w:rsidR="00AD20D4" w:rsidRPr="00E541FE" w:rsidRDefault="00AD20D4" w:rsidP="00777D86">
            <w:pPr>
              <w:pStyle w:val="PargrafodaLista"/>
              <w:ind w:left="0"/>
              <w:rPr>
                <w:rFonts w:ascii="Arial" w:hAnsi="Arial" w:cs="Arial"/>
                <w:spacing w:val="-2"/>
                <w:sz w:val="20"/>
                <w:szCs w:val="20"/>
              </w:rPr>
            </w:pPr>
          </w:p>
          <w:p w:rsidR="00AD20D4" w:rsidRPr="00E541FE" w:rsidRDefault="00AD20D4" w:rsidP="00777D86">
            <w:pPr>
              <w:pStyle w:val="PargrafodaLista"/>
              <w:numPr>
                <w:ilvl w:val="0"/>
                <w:numId w:val="2"/>
              </w:numPr>
              <w:ind w:left="175" w:hanging="175"/>
              <w:rPr>
                <w:rFonts w:ascii="Arial" w:hAnsi="Arial" w:cs="Arial"/>
                <w:spacing w:val="-2"/>
                <w:sz w:val="20"/>
                <w:szCs w:val="20"/>
              </w:rPr>
            </w:pPr>
            <w:r w:rsidRPr="00E541FE">
              <w:rPr>
                <w:rFonts w:ascii="Arial" w:hAnsi="Arial" w:cs="Arial"/>
                <w:spacing w:val="-2"/>
                <w:sz w:val="20"/>
                <w:szCs w:val="20"/>
              </w:rPr>
              <w:t>Organização na obra;</w:t>
            </w:r>
          </w:p>
          <w:p w:rsidR="00AD20D4" w:rsidRPr="00E541FE" w:rsidRDefault="00AD20D4" w:rsidP="00777D86">
            <w:pPr>
              <w:pStyle w:val="PargrafodaLista"/>
              <w:numPr>
                <w:ilvl w:val="0"/>
                <w:numId w:val="2"/>
              </w:numPr>
              <w:ind w:left="175" w:hanging="175"/>
              <w:rPr>
                <w:rFonts w:ascii="Arial" w:hAnsi="Arial" w:cs="Arial"/>
                <w:spacing w:val="-2"/>
                <w:sz w:val="20"/>
                <w:szCs w:val="20"/>
              </w:rPr>
            </w:pPr>
            <w:r w:rsidRPr="00E541FE">
              <w:rPr>
                <w:rFonts w:ascii="Arial" w:hAnsi="Arial" w:cs="Arial"/>
                <w:spacing w:val="-2"/>
                <w:sz w:val="20"/>
                <w:szCs w:val="20"/>
              </w:rPr>
              <w:t>Número de acidente de trabalho com gravidade;</w:t>
            </w:r>
          </w:p>
          <w:p w:rsidR="00AD20D4" w:rsidRPr="00E541FE" w:rsidRDefault="00AD20D4" w:rsidP="00777D86">
            <w:pPr>
              <w:pStyle w:val="PargrafodaLista"/>
              <w:numPr>
                <w:ilvl w:val="0"/>
                <w:numId w:val="2"/>
              </w:numPr>
              <w:ind w:left="175" w:hanging="175"/>
              <w:rPr>
                <w:rFonts w:ascii="Arial" w:hAnsi="Arial" w:cs="Arial"/>
                <w:spacing w:val="-2"/>
                <w:sz w:val="20"/>
                <w:szCs w:val="20"/>
              </w:rPr>
            </w:pPr>
            <w:r w:rsidRPr="00E541FE">
              <w:rPr>
                <w:rFonts w:ascii="Arial" w:hAnsi="Arial" w:cs="Arial"/>
                <w:spacing w:val="-2"/>
                <w:sz w:val="20"/>
                <w:szCs w:val="20"/>
              </w:rPr>
              <w:t>Nenhum dano ambiental de gravidade;</w:t>
            </w:r>
          </w:p>
          <w:p w:rsidR="00AD20D4" w:rsidRPr="00E541FE" w:rsidRDefault="00AD20D4" w:rsidP="00777D86">
            <w:pPr>
              <w:pStyle w:val="PargrafodaLista"/>
              <w:numPr>
                <w:ilvl w:val="0"/>
                <w:numId w:val="2"/>
              </w:numPr>
              <w:ind w:left="175" w:hanging="175"/>
              <w:rPr>
                <w:rFonts w:ascii="Arial" w:hAnsi="Arial" w:cs="Arial"/>
                <w:spacing w:val="-2"/>
                <w:sz w:val="20"/>
                <w:szCs w:val="20"/>
              </w:rPr>
            </w:pPr>
            <w:r w:rsidRPr="00E541FE">
              <w:rPr>
                <w:rFonts w:ascii="Arial" w:hAnsi="Arial" w:cs="Arial"/>
                <w:spacing w:val="-2"/>
                <w:sz w:val="20"/>
                <w:szCs w:val="20"/>
              </w:rPr>
              <w:t>Quantidade de não conformidades apontadas; e</w:t>
            </w:r>
          </w:p>
          <w:p w:rsidR="00AD20D4" w:rsidRPr="00E541FE" w:rsidRDefault="00AD20D4" w:rsidP="00777D86">
            <w:pPr>
              <w:pStyle w:val="PargrafodaLista"/>
              <w:numPr>
                <w:ilvl w:val="0"/>
                <w:numId w:val="2"/>
              </w:numPr>
              <w:ind w:left="175" w:hanging="175"/>
              <w:rPr>
                <w:rFonts w:ascii="Arial" w:hAnsi="Arial" w:cs="Arial"/>
                <w:color w:val="FF0000"/>
                <w:sz w:val="20"/>
                <w:szCs w:val="20"/>
              </w:rPr>
            </w:pPr>
            <w:r w:rsidRPr="00E541FE">
              <w:rPr>
                <w:rFonts w:ascii="Arial" w:hAnsi="Arial" w:cs="Arial"/>
                <w:spacing w:val="-2"/>
                <w:sz w:val="20"/>
                <w:szCs w:val="20"/>
              </w:rPr>
              <w:t xml:space="preserve">Número de empregados </w:t>
            </w:r>
            <w:r w:rsidRPr="006F3279">
              <w:rPr>
                <w:rFonts w:ascii="Arial" w:hAnsi="Arial" w:cs="Arial"/>
                <w:spacing w:val="-2"/>
                <w:sz w:val="20"/>
                <w:szCs w:val="20"/>
              </w:rPr>
              <w:t>capacitados</w:t>
            </w:r>
            <w:r w:rsidRPr="006F3279">
              <w:rPr>
                <w:rFonts w:ascii="Arial" w:hAnsi="Arial" w:cs="Arial"/>
                <w:sz w:val="20"/>
                <w:szCs w:val="20"/>
              </w:rPr>
              <w:t>.</w:t>
            </w:r>
          </w:p>
        </w:tc>
      </w:tr>
    </w:tbl>
    <w:p w:rsidR="00E541FE" w:rsidRDefault="00E541FE">
      <w:r>
        <w:br w:type="page"/>
      </w:r>
    </w:p>
    <w:tbl>
      <w:tblPr>
        <w:tblStyle w:val="Tabelacomgrade"/>
        <w:tblW w:w="11818" w:type="dxa"/>
        <w:jc w:val="center"/>
        <w:shd w:val="clear" w:color="auto" w:fill="FFFFFF" w:themeFill="background1"/>
        <w:tblLayout w:type="fixed"/>
        <w:tblLook w:val="04A0" w:firstRow="1" w:lastRow="0" w:firstColumn="1" w:lastColumn="0" w:noHBand="0" w:noVBand="1"/>
      </w:tblPr>
      <w:tblGrid>
        <w:gridCol w:w="472"/>
        <w:gridCol w:w="1859"/>
        <w:gridCol w:w="2677"/>
        <w:gridCol w:w="2176"/>
        <w:gridCol w:w="2268"/>
        <w:gridCol w:w="2342"/>
        <w:gridCol w:w="24"/>
      </w:tblGrid>
      <w:tr w:rsidR="005D674A" w:rsidRPr="00E541FE" w:rsidTr="004A0DA4">
        <w:trPr>
          <w:cantSplit/>
          <w:trHeight w:val="313"/>
          <w:jc w:val="center"/>
        </w:trPr>
        <w:tc>
          <w:tcPr>
            <w:tcW w:w="472" w:type="dxa"/>
            <w:vMerge w:val="restart"/>
            <w:shd w:val="clear" w:color="auto" w:fill="A6A6A6" w:themeFill="background1" w:themeFillShade="A6"/>
            <w:textDirection w:val="btLr"/>
          </w:tcPr>
          <w:p w:rsidR="005D674A" w:rsidRPr="00E541FE" w:rsidRDefault="005D674A" w:rsidP="0076475F">
            <w:pPr>
              <w:ind w:left="113" w:right="113"/>
              <w:jc w:val="center"/>
              <w:rPr>
                <w:rFonts w:ascii="Arial" w:hAnsi="Arial" w:cs="Arial"/>
                <w:b/>
                <w:sz w:val="20"/>
                <w:szCs w:val="20"/>
              </w:rPr>
            </w:pPr>
            <w:r w:rsidRPr="00E541FE">
              <w:rPr>
                <w:rFonts w:ascii="Arial" w:hAnsi="Arial" w:cs="Arial"/>
                <w:b/>
                <w:sz w:val="20"/>
                <w:szCs w:val="20"/>
              </w:rPr>
              <w:lastRenderedPageBreak/>
              <w:t>IMPLANTAÇÃO DAS AÇÕES</w:t>
            </w:r>
          </w:p>
        </w:tc>
        <w:tc>
          <w:tcPr>
            <w:tcW w:w="1859" w:type="dxa"/>
            <w:tcBorders>
              <w:bottom w:val="single" w:sz="4" w:space="0" w:color="auto"/>
            </w:tcBorders>
            <w:shd w:val="clear" w:color="auto" w:fill="8DB3E2" w:themeFill="text2" w:themeFillTint="66"/>
            <w:vAlign w:val="center"/>
          </w:tcPr>
          <w:p w:rsidR="005D674A" w:rsidRPr="00E541FE" w:rsidRDefault="005D674A" w:rsidP="00405667">
            <w:pPr>
              <w:jc w:val="center"/>
              <w:rPr>
                <w:rFonts w:ascii="Arial" w:hAnsi="Arial" w:cs="Arial"/>
                <w:b/>
                <w:sz w:val="20"/>
                <w:szCs w:val="20"/>
              </w:rPr>
            </w:pPr>
            <w:r w:rsidRPr="00E541FE">
              <w:rPr>
                <w:rFonts w:ascii="Arial" w:hAnsi="Arial" w:cs="Arial"/>
                <w:b/>
                <w:sz w:val="20"/>
                <w:szCs w:val="20"/>
              </w:rPr>
              <w:t>Delineamento</w:t>
            </w:r>
          </w:p>
        </w:tc>
        <w:tc>
          <w:tcPr>
            <w:tcW w:w="2677" w:type="dxa"/>
            <w:tcBorders>
              <w:bottom w:val="single" w:sz="4" w:space="0" w:color="auto"/>
            </w:tcBorders>
            <w:shd w:val="clear" w:color="auto" w:fill="8DB3E2" w:themeFill="text2" w:themeFillTint="66"/>
            <w:vAlign w:val="center"/>
          </w:tcPr>
          <w:p w:rsidR="005D674A" w:rsidRPr="00E541FE" w:rsidRDefault="005D674A" w:rsidP="00405667">
            <w:pPr>
              <w:jc w:val="center"/>
              <w:rPr>
                <w:rFonts w:ascii="Arial" w:hAnsi="Arial" w:cs="Arial"/>
                <w:b/>
                <w:sz w:val="20"/>
                <w:szCs w:val="20"/>
              </w:rPr>
            </w:pPr>
            <w:r w:rsidRPr="00E541FE">
              <w:rPr>
                <w:rFonts w:ascii="Arial" w:hAnsi="Arial" w:cs="Arial"/>
                <w:b/>
                <w:sz w:val="20"/>
                <w:szCs w:val="20"/>
              </w:rPr>
              <w:t>Objetivos</w:t>
            </w:r>
          </w:p>
        </w:tc>
        <w:tc>
          <w:tcPr>
            <w:tcW w:w="2176" w:type="dxa"/>
            <w:tcBorders>
              <w:bottom w:val="single" w:sz="4" w:space="0" w:color="auto"/>
            </w:tcBorders>
            <w:shd w:val="clear" w:color="auto" w:fill="8DB3E2" w:themeFill="text2" w:themeFillTint="66"/>
            <w:vAlign w:val="center"/>
          </w:tcPr>
          <w:p w:rsidR="005D674A" w:rsidRPr="00E541FE" w:rsidRDefault="005D674A" w:rsidP="00405667">
            <w:pPr>
              <w:jc w:val="center"/>
              <w:rPr>
                <w:rFonts w:ascii="Arial" w:hAnsi="Arial" w:cs="Arial"/>
                <w:b/>
                <w:sz w:val="20"/>
                <w:szCs w:val="20"/>
              </w:rPr>
            </w:pPr>
            <w:r w:rsidRPr="00E541FE">
              <w:rPr>
                <w:rFonts w:ascii="Arial" w:hAnsi="Arial" w:cs="Arial"/>
                <w:b/>
                <w:sz w:val="20"/>
                <w:szCs w:val="20"/>
              </w:rPr>
              <w:t>Atividades</w:t>
            </w:r>
          </w:p>
        </w:tc>
        <w:tc>
          <w:tcPr>
            <w:tcW w:w="2268" w:type="dxa"/>
            <w:tcBorders>
              <w:bottom w:val="single" w:sz="4" w:space="0" w:color="auto"/>
            </w:tcBorders>
            <w:shd w:val="clear" w:color="auto" w:fill="8DB3E2" w:themeFill="text2" w:themeFillTint="66"/>
            <w:vAlign w:val="center"/>
          </w:tcPr>
          <w:p w:rsidR="005D674A" w:rsidRPr="00E541FE" w:rsidRDefault="005D674A" w:rsidP="00405667">
            <w:pPr>
              <w:jc w:val="center"/>
              <w:rPr>
                <w:rFonts w:ascii="Arial" w:hAnsi="Arial" w:cs="Arial"/>
                <w:b/>
                <w:sz w:val="20"/>
                <w:szCs w:val="20"/>
              </w:rPr>
            </w:pPr>
            <w:r w:rsidRPr="00E541FE">
              <w:rPr>
                <w:rFonts w:ascii="Arial" w:hAnsi="Arial" w:cs="Arial"/>
                <w:b/>
                <w:sz w:val="20"/>
                <w:szCs w:val="20"/>
              </w:rPr>
              <w:t>Metas</w:t>
            </w:r>
          </w:p>
        </w:tc>
        <w:tc>
          <w:tcPr>
            <w:tcW w:w="2366" w:type="dxa"/>
            <w:gridSpan w:val="2"/>
            <w:tcBorders>
              <w:bottom w:val="single" w:sz="4" w:space="0" w:color="auto"/>
            </w:tcBorders>
            <w:shd w:val="clear" w:color="auto" w:fill="8DB3E2" w:themeFill="text2" w:themeFillTint="66"/>
            <w:vAlign w:val="center"/>
          </w:tcPr>
          <w:p w:rsidR="005D674A" w:rsidRPr="00E541FE" w:rsidRDefault="005D674A" w:rsidP="00405667">
            <w:pPr>
              <w:jc w:val="center"/>
              <w:rPr>
                <w:rFonts w:ascii="Arial" w:hAnsi="Arial" w:cs="Arial"/>
                <w:b/>
                <w:sz w:val="20"/>
                <w:szCs w:val="20"/>
              </w:rPr>
            </w:pPr>
            <w:r w:rsidRPr="00E541FE">
              <w:rPr>
                <w:rFonts w:ascii="Arial" w:hAnsi="Arial" w:cs="Arial"/>
                <w:b/>
                <w:sz w:val="20"/>
                <w:szCs w:val="20"/>
              </w:rPr>
              <w:t>Indicadores</w:t>
            </w:r>
          </w:p>
        </w:tc>
      </w:tr>
      <w:tr w:rsidR="005D674A" w:rsidRPr="00E541FE" w:rsidTr="004A0DA4">
        <w:trPr>
          <w:cantSplit/>
          <w:trHeight w:val="1134"/>
          <w:jc w:val="center"/>
        </w:trPr>
        <w:tc>
          <w:tcPr>
            <w:tcW w:w="472" w:type="dxa"/>
            <w:vMerge/>
            <w:shd w:val="clear" w:color="auto" w:fill="A6A6A6" w:themeFill="background1" w:themeFillShade="A6"/>
            <w:textDirection w:val="btLr"/>
          </w:tcPr>
          <w:p w:rsidR="005D674A" w:rsidRPr="00E541FE" w:rsidRDefault="005D674A" w:rsidP="00D92EA7">
            <w:pPr>
              <w:ind w:left="113" w:right="113"/>
              <w:jc w:val="center"/>
              <w:rPr>
                <w:rFonts w:ascii="Arial" w:hAnsi="Arial" w:cs="Arial"/>
                <w:b/>
                <w:sz w:val="20"/>
                <w:szCs w:val="20"/>
              </w:rPr>
            </w:pPr>
          </w:p>
        </w:tc>
        <w:tc>
          <w:tcPr>
            <w:tcW w:w="1859" w:type="dxa"/>
            <w:tcBorders>
              <w:bottom w:val="single" w:sz="4" w:space="0" w:color="auto"/>
            </w:tcBorders>
            <w:shd w:val="clear" w:color="auto" w:fill="FFFFFF" w:themeFill="background1"/>
          </w:tcPr>
          <w:p w:rsidR="005D674A" w:rsidRPr="00E541FE" w:rsidRDefault="005D674A" w:rsidP="005A7768">
            <w:pPr>
              <w:rPr>
                <w:rFonts w:ascii="Arial" w:hAnsi="Arial" w:cs="Arial"/>
                <w:sz w:val="20"/>
                <w:szCs w:val="20"/>
              </w:rPr>
            </w:pPr>
          </w:p>
          <w:p w:rsidR="005D674A" w:rsidRPr="00E541FE" w:rsidRDefault="005D674A" w:rsidP="00F416AA">
            <w:pPr>
              <w:rPr>
                <w:rFonts w:ascii="Arial" w:hAnsi="Arial" w:cs="Arial"/>
                <w:b/>
                <w:sz w:val="20"/>
                <w:szCs w:val="20"/>
              </w:rPr>
            </w:pPr>
            <w:r w:rsidRPr="00E541FE">
              <w:rPr>
                <w:rFonts w:ascii="Arial" w:hAnsi="Arial" w:cs="Arial"/>
                <w:b/>
                <w:sz w:val="20"/>
                <w:szCs w:val="20"/>
              </w:rPr>
              <w:t>P</w:t>
            </w:r>
            <w:r w:rsidR="00F416AA">
              <w:rPr>
                <w:rFonts w:ascii="Arial" w:hAnsi="Arial" w:cs="Arial"/>
                <w:b/>
                <w:sz w:val="20"/>
                <w:szCs w:val="20"/>
              </w:rPr>
              <w:t xml:space="preserve">rograma de </w:t>
            </w:r>
            <w:r w:rsidR="00F45B7D">
              <w:rPr>
                <w:rFonts w:ascii="Arial" w:hAnsi="Arial" w:cs="Arial"/>
                <w:b/>
                <w:sz w:val="20"/>
                <w:szCs w:val="20"/>
              </w:rPr>
              <w:t xml:space="preserve">Controle </w:t>
            </w:r>
            <w:r w:rsidR="00F45B7D" w:rsidRPr="00E541FE">
              <w:rPr>
                <w:rFonts w:ascii="Arial" w:hAnsi="Arial" w:cs="Arial"/>
                <w:b/>
                <w:sz w:val="20"/>
                <w:szCs w:val="20"/>
              </w:rPr>
              <w:t>Ambiental</w:t>
            </w:r>
            <w:r w:rsidR="000E47EC" w:rsidRPr="00E541FE">
              <w:rPr>
                <w:rFonts w:ascii="Arial" w:hAnsi="Arial" w:cs="Arial"/>
                <w:b/>
                <w:sz w:val="20"/>
                <w:szCs w:val="20"/>
              </w:rPr>
              <w:t xml:space="preserve"> </w:t>
            </w:r>
            <w:r w:rsidR="00F416AA">
              <w:rPr>
                <w:rFonts w:ascii="Arial" w:hAnsi="Arial" w:cs="Arial"/>
                <w:b/>
                <w:sz w:val="20"/>
                <w:szCs w:val="20"/>
              </w:rPr>
              <w:t>de Obras</w:t>
            </w:r>
          </w:p>
        </w:tc>
        <w:tc>
          <w:tcPr>
            <w:tcW w:w="2677" w:type="dxa"/>
            <w:tcBorders>
              <w:bottom w:val="single" w:sz="4" w:space="0" w:color="auto"/>
            </w:tcBorders>
            <w:shd w:val="clear" w:color="auto" w:fill="FFFFFF" w:themeFill="background1"/>
          </w:tcPr>
          <w:p w:rsidR="005D674A" w:rsidRPr="00E541FE" w:rsidRDefault="005D674A" w:rsidP="00704425">
            <w:pPr>
              <w:pStyle w:val="PargrafodaLista"/>
              <w:ind w:left="0"/>
              <w:rPr>
                <w:rFonts w:ascii="Arial" w:hAnsi="Arial" w:cs="Arial"/>
                <w:spacing w:val="-6"/>
                <w:sz w:val="20"/>
                <w:szCs w:val="20"/>
              </w:rPr>
            </w:pPr>
          </w:p>
          <w:p w:rsidR="001F0C3F" w:rsidRPr="00E541FE" w:rsidRDefault="001F0C3F" w:rsidP="001F0C3F">
            <w:pPr>
              <w:autoSpaceDE w:val="0"/>
              <w:autoSpaceDN w:val="0"/>
              <w:adjustRightInd w:val="0"/>
              <w:rPr>
                <w:rFonts w:ascii="Arial" w:hAnsi="Arial" w:cs="Arial"/>
                <w:spacing w:val="-6"/>
                <w:sz w:val="20"/>
                <w:szCs w:val="20"/>
              </w:rPr>
            </w:pPr>
            <w:r w:rsidRPr="001F0C3F">
              <w:rPr>
                <w:rFonts w:ascii="Arial" w:hAnsi="Arial" w:cs="Arial"/>
                <w:spacing w:val="-6"/>
                <w:sz w:val="20"/>
                <w:szCs w:val="20"/>
              </w:rPr>
              <w:t>O Programa de Controle Ambiental de Obras tem por objetivo fornecer os elementos técnicos para</w:t>
            </w:r>
            <w:r>
              <w:rPr>
                <w:rFonts w:ascii="Arial" w:hAnsi="Arial" w:cs="Arial"/>
                <w:spacing w:val="-6"/>
                <w:sz w:val="20"/>
                <w:szCs w:val="20"/>
              </w:rPr>
              <w:t xml:space="preserve"> </w:t>
            </w:r>
            <w:r w:rsidRPr="001F0C3F">
              <w:rPr>
                <w:rFonts w:ascii="Arial" w:hAnsi="Arial" w:cs="Arial"/>
                <w:spacing w:val="-6"/>
                <w:sz w:val="20"/>
                <w:szCs w:val="20"/>
              </w:rPr>
              <w:t>a execução dos serviços com o menor impacto ambiental possível e dar força contratual a todas as</w:t>
            </w:r>
            <w:r>
              <w:rPr>
                <w:rFonts w:ascii="Arial" w:hAnsi="Arial" w:cs="Arial"/>
                <w:spacing w:val="-6"/>
                <w:sz w:val="20"/>
                <w:szCs w:val="20"/>
              </w:rPr>
              <w:t xml:space="preserve"> </w:t>
            </w:r>
            <w:r w:rsidRPr="001F0C3F">
              <w:rPr>
                <w:rFonts w:ascii="Arial" w:hAnsi="Arial" w:cs="Arial"/>
                <w:spacing w:val="-6"/>
                <w:sz w:val="20"/>
                <w:szCs w:val="20"/>
              </w:rPr>
              <w:t>exigências relativas à mitigação do impacto ambiental e/ou à sua remediação nos casos de</w:t>
            </w:r>
            <w:r>
              <w:rPr>
                <w:rFonts w:ascii="Arial" w:hAnsi="Arial" w:cs="Arial"/>
                <w:spacing w:val="-6"/>
                <w:sz w:val="20"/>
                <w:szCs w:val="20"/>
              </w:rPr>
              <w:t xml:space="preserve"> </w:t>
            </w:r>
            <w:r w:rsidRPr="001F0C3F">
              <w:rPr>
                <w:rFonts w:ascii="Arial" w:hAnsi="Arial" w:cs="Arial"/>
                <w:spacing w:val="-6"/>
                <w:sz w:val="20"/>
                <w:szCs w:val="20"/>
              </w:rPr>
              <w:t>impactos que ocorram apesar da mitigação</w:t>
            </w:r>
          </w:p>
        </w:tc>
        <w:tc>
          <w:tcPr>
            <w:tcW w:w="2176" w:type="dxa"/>
            <w:tcBorders>
              <w:bottom w:val="single" w:sz="4" w:space="0" w:color="auto"/>
            </w:tcBorders>
            <w:shd w:val="clear" w:color="auto" w:fill="FFFFFF" w:themeFill="background1"/>
          </w:tcPr>
          <w:p w:rsidR="005D674A" w:rsidRPr="0084725B" w:rsidRDefault="005D674A" w:rsidP="00704425">
            <w:pPr>
              <w:pStyle w:val="PargrafodaLista"/>
              <w:ind w:left="0"/>
              <w:rPr>
                <w:rFonts w:ascii="Arial" w:hAnsi="Arial" w:cs="Arial"/>
                <w:spacing w:val="-6"/>
                <w:sz w:val="20"/>
                <w:szCs w:val="20"/>
              </w:rPr>
            </w:pPr>
          </w:p>
          <w:p w:rsidR="005D674A" w:rsidRPr="0084725B"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Sinalização de Obra</w:t>
            </w:r>
          </w:p>
          <w:p w:rsidR="005D674A" w:rsidRPr="0084725B"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Controle da suspensão de poeira</w:t>
            </w:r>
          </w:p>
          <w:p w:rsidR="005D674A" w:rsidRPr="0084725B"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Gerenciamento de resíduos sólidos</w:t>
            </w:r>
          </w:p>
          <w:p w:rsidR="005D674A" w:rsidRPr="0084725B"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Controle da supressão de vegetação e limpeza do terreno</w:t>
            </w:r>
          </w:p>
          <w:p w:rsidR="005D674A"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Controle de erosão e assoreamento</w:t>
            </w:r>
          </w:p>
          <w:p w:rsidR="001F0C3F" w:rsidRPr="0084725B" w:rsidRDefault="001F0C3F" w:rsidP="00704425">
            <w:pPr>
              <w:pStyle w:val="PargrafodaLista"/>
              <w:numPr>
                <w:ilvl w:val="0"/>
                <w:numId w:val="3"/>
              </w:numPr>
              <w:ind w:left="176" w:hanging="176"/>
              <w:rPr>
                <w:rFonts w:ascii="Arial" w:hAnsi="Arial" w:cs="Arial"/>
                <w:sz w:val="20"/>
                <w:szCs w:val="20"/>
              </w:rPr>
            </w:pPr>
            <w:r w:rsidRPr="001F0C3F">
              <w:rPr>
                <w:rFonts w:ascii="Arial" w:hAnsi="Arial" w:cs="Arial"/>
                <w:sz w:val="20"/>
                <w:szCs w:val="20"/>
              </w:rPr>
              <w:t>Controle de serviços de movimentação de terra em encostas de alta declividade</w:t>
            </w:r>
          </w:p>
          <w:p w:rsidR="005D674A" w:rsidRPr="0084725B"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Controle ambiental da operação de veículos e equipamentos</w:t>
            </w:r>
          </w:p>
          <w:p w:rsidR="005D674A" w:rsidRPr="0084725B"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Controle de ruído</w:t>
            </w:r>
          </w:p>
          <w:p w:rsidR="005D674A" w:rsidRPr="0084725B" w:rsidRDefault="005D674A"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Controle ambiental dos canteiros de obras</w:t>
            </w:r>
          </w:p>
          <w:p w:rsidR="005B6573" w:rsidRPr="0084725B" w:rsidRDefault="005B6573" w:rsidP="005B6573">
            <w:pPr>
              <w:pStyle w:val="PargrafodaLista"/>
              <w:numPr>
                <w:ilvl w:val="0"/>
                <w:numId w:val="3"/>
              </w:numPr>
              <w:ind w:left="176" w:hanging="176"/>
              <w:rPr>
                <w:rFonts w:ascii="Arial" w:hAnsi="Arial" w:cs="Arial"/>
                <w:sz w:val="20"/>
                <w:szCs w:val="20"/>
              </w:rPr>
            </w:pPr>
            <w:r w:rsidRPr="0084725B">
              <w:rPr>
                <w:rFonts w:ascii="Arial" w:hAnsi="Arial" w:cs="Arial"/>
                <w:sz w:val="20"/>
                <w:szCs w:val="20"/>
              </w:rPr>
              <w:t>Monitoramento da qualidade da água</w:t>
            </w:r>
          </w:p>
          <w:p w:rsidR="005B6573" w:rsidRDefault="00B923B8" w:rsidP="00704425">
            <w:pPr>
              <w:pStyle w:val="PargrafodaLista"/>
              <w:numPr>
                <w:ilvl w:val="0"/>
                <w:numId w:val="3"/>
              </w:numPr>
              <w:ind w:left="176" w:hanging="176"/>
              <w:rPr>
                <w:rFonts w:ascii="Arial" w:hAnsi="Arial" w:cs="Arial"/>
                <w:sz w:val="20"/>
                <w:szCs w:val="20"/>
              </w:rPr>
            </w:pPr>
            <w:r w:rsidRPr="0084725B">
              <w:rPr>
                <w:rFonts w:ascii="Arial" w:hAnsi="Arial" w:cs="Arial"/>
                <w:sz w:val="20"/>
                <w:szCs w:val="20"/>
              </w:rPr>
              <w:t>Monitoramento de ruído</w:t>
            </w:r>
          </w:p>
          <w:p w:rsidR="001F0C3F" w:rsidRPr="0084725B" w:rsidRDefault="001F0C3F" w:rsidP="00704425">
            <w:pPr>
              <w:pStyle w:val="PargrafodaLista"/>
              <w:numPr>
                <w:ilvl w:val="0"/>
                <w:numId w:val="3"/>
              </w:numPr>
              <w:ind w:left="176" w:hanging="176"/>
              <w:rPr>
                <w:rFonts w:ascii="Arial" w:hAnsi="Arial" w:cs="Arial"/>
                <w:sz w:val="20"/>
                <w:szCs w:val="20"/>
              </w:rPr>
            </w:pPr>
            <w:r w:rsidRPr="001F0C3F">
              <w:rPr>
                <w:rFonts w:ascii="Arial" w:hAnsi="Arial" w:cs="Arial"/>
                <w:sz w:val="20"/>
                <w:szCs w:val="20"/>
              </w:rPr>
              <w:t>Achados Arqueológicos</w:t>
            </w:r>
          </w:p>
          <w:p w:rsidR="005D674A" w:rsidRPr="0084725B" w:rsidRDefault="00B923B8" w:rsidP="0084725B">
            <w:pPr>
              <w:pStyle w:val="PargrafodaLista"/>
              <w:numPr>
                <w:ilvl w:val="0"/>
                <w:numId w:val="3"/>
              </w:numPr>
              <w:ind w:left="176" w:hanging="176"/>
              <w:rPr>
                <w:rFonts w:ascii="Arial" w:hAnsi="Arial" w:cs="Arial"/>
                <w:sz w:val="20"/>
                <w:szCs w:val="20"/>
              </w:rPr>
            </w:pPr>
            <w:r w:rsidRPr="0084725B">
              <w:rPr>
                <w:rFonts w:ascii="Arial" w:hAnsi="Arial" w:cs="Arial"/>
                <w:sz w:val="20"/>
                <w:szCs w:val="20"/>
              </w:rPr>
              <w:t>Responsabilidade Institucional</w:t>
            </w:r>
            <w:r w:rsidR="0084725B" w:rsidRPr="0084725B">
              <w:rPr>
                <w:rFonts w:ascii="Arial" w:hAnsi="Arial" w:cs="Arial"/>
                <w:sz w:val="20"/>
                <w:szCs w:val="20"/>
              </w:rPr>
              <w:t>.</w:t>
            </w:r>
          </w:p>
        </w:tc>
        <w:tc>
          <w:tcPr>
            <w:tcW w:w="2268" w:type="dxa"/>
            <w:tcBorders>
              <w:bottom w:val="single" w:sz="4" w:space="0" w:color="auto"/>
            </w:tcBorders>
            <w:shd w:val="clear" w:color="auto" w:fill="FFFFFF" w:themeFill="background1"/>
          </w:tcPr>
          <w:p w:rsidR="005D674A" w:rsidRPr="00FD0D31" w:rsidRDefault="005D674A" w:rsidP="00704425">
            <w:pPr>
              <w:pStyle w:val="PargrafodaLista"/>
              <w:ind w:left="0"/>
              <w:rPr>
                <w:rFonts w:ascii="Arial" w:hAnsi="Arial" w:cs="Arial"/>
                <w:spacing w:val="-6"/>
                <w:sz w:val="20"/>
                <w:szCs w:val="20"/>
              </w:rPr>
            </w:pPr>
          </w:p>
          <w:p w:rsidR="005D674A" w:rsidRPr="00FD0D31" w:rsidRDefault="005D674A" w:rsidP="009F28AD">
            <w:pPr>
              <w:pStyle w:val="PargrafodaLista"/>
              <w:numPr>
                <w:ilvl w:val="0"/>
                <w:numId w:val="3"/>
              </w:numPr>
              <w:ind w:left="176" w:hanging="176"/>
              <w:rPr>
                <w:rFonts w:ascii="Arial" w:hAnsi="Arial" w:cs="Arial"/>
                <w:spacing w:val="-6"/>
                <w:sz w:val="20"/>
                <w:szCs w:val="20"/>
              </w:rPr>
            </w:pPr>
            <w:r w:rsidRPr="00FD0D31">
              <w:rPr>
                <w:rFonts w:ascii="Arial" w:hAnsi="Arial" w:cs="Arial"/>
                <w:spacing w:val="-6"/>
                <w:sz w:val="20"/>
                <w:szCs w:val="20"/>
              </w:rPr>
              <w:t>Atendimento de todas a condicionantes da LP e LI;</w:t>
            </w:r>
          </w:p>
          <w:p w:rsidR="005D674A" w:rsidRPr="00FD0D31" w:rsidRDefault="005D674A" w:rsidP="009F28AD">
            <w:pPr>
              <w:pStyle w:val="PargrafodaLista"/>
              <w:numPr>
                <w:ilvl w:val="0"/>
                <w:numId w:val="3"/>
              </w:numPr>
              <w:ind w:left="176" w:hanging="176"/>
              <w:rPr>
                <w:rFonts w:ascii="Arial" w:hAnsi="Arial" w:cs="Arial"/>
                <w:spacing w:val="-6"/>
                <w:sz w:val="20"/>
                <w:szCs w:val="20"/>
              </w:rPr>
            </w:pPr>
            <w:r w:rsidRPr="00FD0D31">
              <w:rPr>
                <w:rFonts w:ascii="Arial" w:hAnsi="Arial" w:cs="Arial"/>
                <w:sz w:val="20"/>
                <w:szCs w:val="20"/>
              </w:rPr>
              <w:t xml:space="preserve">Tendência decrescente de apontamentos de não conformidades </w:t>
            </w:r>
            <w:r w:rsidRPr="00FD0D31">
              <w:rPr>
                <w:rFonts w:ascii="Arial" w:hAnsi="Arial" w:cs="Arial"/>
                <w:spacing w:val="-6"/>
                <w:sz w:val="20"/>
                <w:szCs w:val="20"/>
              </w:rPr>
              <w:t>nas inspeções ambientais periódicas;</w:t>
            </w:r>
          </w:p>
          <w:p w:rsidR="005D674A" w:rsidRPr="00FD0D31" w:rsidRDefault="005D674A" w:rsidP="009F28AD">
            <w:pPr>
              <w:pStyle w:val="PargrafodaLista"/>
              <w:numPr>
                <w:ilvl w:val="0"/>
                <w:numId w:val="3"/>
              </w:numPr>
              <w:ind w:left="176" w:hanging="176"/>
              <w:rPr>
                <w:rFonts w:ascii="Arial" w:hAnsi="Arial" w:cs="Arial"/>
                <w:spacing w:val="-6"/>
                <w:sz w:val="20"/>
                <w:szCs w:val="20"/>
              </w:rPr>
            </w:pPr>
            <w:r w:rsidRPr="00FD0D31">
              <w:rPr>
                <w:rFonts w:ascii="Arial" w:hAnsi="Arial" w:cs="Arial"/>
                <w:spacing w:val="-6"/>
                <w:sz w:val="20"/>
                <w:szCs w:val="20"/>
              </w:rPr>
              <w:t>Capacitação de todos os empregados da obra em saúde e segurança no trabalho, educação ambiental, limpeza e qualidade ambiental;</w:t>
            </w:r>
          </w:p>
          <w:p w:rsidR="00777D86" w:rsidRPr="00FD0D31" w:rsidRDefault="005D674A" w:rsidP="0084725B">
            <w:pPr>
              <w:pStyle w:val="PargrafodaLista"/>
              <w:numPr>
                <w:ilvl w:val="0"/>
                <w:numId w:val="3"/>
              </w:numPr>
              <w:ind w:left="176" w:hanging="176"/>
              <w:rPr>
                <w:rFonts w:ascii="Arial" w:hAnsi="Arial" w:cs="Arial"/>
                <w:spacing w:val="-6"/>
                <w:sz w:val="20"/>
                <w:szCs w:val="20"/>
              </w:rPr>
            </w:pPr>
            <w:r w:rsidRPr="00FD0D31">
              <w:rPr>
                <w:rFonts w:ascii="Arial" w:hAnsi="Arial" w:cs="Arial"/>
                <w:spacing w:val="-6"/>
                <w:sz w:val="20"/>
                <w:szCs w:val="20"/>
              </w:rPr>
              <w:t xml:space="preserve">Devolver o local utilizado para o canteiro de obras em condições idênticas ou melhores que a </w:t>
            </w:r>
            <w:r w:rsidR="0084725B" w:rsidRPr="00FD0D31">
              <w:rPr>
                <w:rFonts w:ascii="Arial" w:hAnsi="Arial" w:cs="Arial"/>
                <w:spacing w:val="-6"/>
                <w:sz w:val="20"/>
                <w:szCs w:val="20"/>
              </w:rPr>
              <w:t>original.</w:t>
            </w:r>
          </w:p>
        </w:tc>
        <w:tc>
          <w:tcPr>
            <w:tcW w:w="2366" w:type="dxa"/>
            <w:gridSpan w:val="2"/>
            <w:tcBorders>
              <w:bottom w:val="single" w:sz="4" w:space="0" w:color="auto"/>
            </w:tcBorders>
            <w:shd w:val="clear" w:color="auto" w:fill="FFFFFF" w:themeFill="background1"/>
          </w:tcPr>
          <w:p w:rsidR="005D674A" w:rsidRPr="00FD0D31" w:rsidRDefault="005D674A" w:rsidP="00704425">
            <w:pPr>
              <w:pStyle w:val="PargrafodaLista"/>
              <w:ind w:left="0"/>
              <w:rPr>
                <w:rFonts w:ascii="Arial" w:hAnsi="Arial" w:cs="Arial"/>
                <w:sz w:val="20"/>
                <w:szCs w:val="20"/>
              </w:rPr>
            </w:pPr>
          </w:p>
          <w:p w:rsidR="005D674A" w:rsidRPr="00FD0D31" w:rsidRDefault="005D674A" w:rsidP="00704425">
            <w:pPr>
              <w:pStyle w:val="PargrafodaLista"/>
              <w:numPr>
                <w:ilvl w:val="0"/>
                <w:numId w:val="2"/>
              </w:numPr>
              <w:ind w:left="175" w:hanging="175"/>
              <w:rPr>
                <w:rFonts w:ascii="Arial" w:hAnsi="Arial" w:cs="Arial"/>
                <w:sz w:val="20"/>
                <w:szCs w:val="20"/>
              </w:rPr>
            </w:pPr>
            <w:r w:rsidRPr="00FD0D31">
              <w:rPr>
                <w:rFonts w:ascii="Arial" w:hAnsi="Arial" w:cs="Arial"/>
                <w:sz w:val="20"/>
                <w:szCs w:val="20"/>
              </w:rPr>
              <w:t>Organização e método de intervenção adequados;</w:t>
            </w:r>
          </w:p>
          <w:p w:rsidR="005D674A" w:rsidRPr="00FD0D31" w:rsidRDefault="005D674A" w:rsidP="00704425">
            <w:pPr>
              <w:pStyle w:val="PargrafodaLista"/>
              <w:numPr>
                <w:ilvl w:val="0"/>
                <w:numId w:val="2"/>
              </w:numPr>
              <w:ind w:left="175" w:hanging="175"/>
              <w:rPr>
                <w:rFonts w:ascii="Arial" w:hAnsi="Arial" w:cs="Arial"/>
                <w:sz w:val="20"/>
                <w:szCs w:val="20"/>
              </w:rPr>
            </w:pPr>
            <w:r w:rsidRPr="00FD0D31">
              <w:rPr>
                <w:rFonts w:ascii="Arial" w:hAnsi="Arial" w:cs="Arial"/>
                <w:sz w:val="20"/>
                <w:szCs w:val="20"/>
              </w:rPr>
              <w:t>Número de acidente de trabalho com gravidade.</w:t>
            </w:r>
          </w:p>
          <w:p w:rsidR="005D674A" w:rsidRPr="00FD0D31" w:rsidRDefault="005D674A" w:rsidP="00704425">
            <w:pPr>
              <w:pStyle w:val="PargrafodaLista"/>
              <w:numPr>
                <w:ilvl w:val="0"/>
                <w:numId w:val="2"/>
              </w:numPr>
              <w:ind w:left="175" w:hanging="175"/>
              <w:rPr>
                <w:rFonts w:ascii="Arial" w:hAnsi="Arial" w:cs="Arial"/>
                <w:sz w:val="20"/>
                <w:szCs w:val="20"/>
              </w:rPr>
            </w:pPr>
            <w:r w:rsidRPr="00FD0D31">
              <w:rPr>
                <w:rFonts w:ascii="Arial" w:hAnsi="Arial" w:cs="Arial"/>
                <w:sz w:val="20"/>
                <w:szCs w:val="20"/>
              </w:rPr>
              <w:t>Nenhum dano ambiental de gravidade.</w:t>
            </w:r>
          </w:p>
          <w:p w:rsidR="005D674A" w:rsidRPr="00FD0D31" w:rsidRDefault="005D674A" w:rsidP="00704425">
            <w:pPr>
              <w:pStyle w:val="PargrafodaLista"/>
              <w:numPr>
                <w:ilvl w:val="0"/>
                <w:numId w:val="2"/>
              </w:numPr>
              <w:ind w:left="175" w:hanging="175"/>
              <w:rPr>
                <w:rFonts w:ascii="Arial" w:hAnsi="Arial" w:cs="Arial"/>
                <w:sz w:val="20"/>
                <w:szCs w:val="20"/>
              </w:rPr>
            </w:pPr>
            <w:r w:rsidRPr="00FD0D31">
              <w:rPr>
                <w:rFonts w:ascii="Arial" w:hAnsi="Arial" w:cs="Arial"/>
                <w:sz w:val="20"/>
                <w:szCs w:val="20"/>
              </w:rPr>
              <w:t>Tendência decrescente de apontamentos de não conformidades; e</w:t>
            </w:r>
          </w:p>
          <w:p w:rsidR="005D674A" w:rsidRPr="00FD0D31" w:rsidRDefault="005D674A" w:rsidP="0084725B">
            <w:pPr>
              <w:pStyle w:val="PargrafodaLista"/>
              <w:numPr>
                <w:ilvl w:val="0"/>
                <w:numId w:val="2"/>
              </w:numPr>
              <w:ind w:left="175" w:hanging="175"/>
              <w:rPr>
                <w:rFonts w:ascii="Arial" w:hAnsi="Arial" w:cs="Arial"/>
                <w:sz w:val="20"/>
                <w:szCs w:val="20"/>
              </w:rPr>
            </w:pPr>
            <w:r w:rsidRPr="00FD0D31">
              <w:rPr>
                <w:rFonts w:ascii="Arial" w:hAnsi="Arial" w:cs="Arial"/>
                <w:sz w:val="20"/>
                <w:szCs w:val="20"/>
              </w:rPr>
              <w:t>Número de empregados capacitados.</w:t>
            </w:r>
          </w:p>
        </w:tc>
      </w:tr>
      <w:tr w:rsidR="005D674A" w:rsidRPr="00E541FE" w:rsidTr="004A0DA4">
        <w:trPr>
          <w:gridAfter w:val="1"/>
          <w:wAfter w:w="24" w:type="dxa"/>
          <w:cantSplit/>
          <w:trHeight w:val="1134"/>
          <w:jc w:val="center"/>
        </w:trPr>
        <w:tc>
          <w:tcPr>
            <w:tcW w:w="472" w:type="dxa"/>
            <w:vMerge/>
            <w:shd w:val="clear" w:color="auto" w:fill="A6A6A6" w:themeFill="background1" w:themeFillShade="A6"/>
          </w:tcPr>
          <w:p w:rsidR="005D674A" w:rsidRPr="00E541FE" w:rsidRDefault="005D674A" w:rsidP="000942F7">
            <w:pPr>
              <w:rPr>
                <w:rFonts w:ascii="Arial" w:hAnsi="Arial" w:cs="Arial"/>
                <w:b/>
                <w:spacing w:val="-6"/>
                <w:sz w:val="20"/>
                <w:szCs w:val="20"/>
              </w:rPr>
            </w:pPr>
          </w:p>
        </w:tc>
        <w:tc>
          <w:tcPr>
            <w:tcW w:w="1859" w:type="dxa"/>
            <w:shd w:val="clear" w:color="auto" w:fill="FFFFFF" w:themeFill="background1"/>
          </w:tcPr>
          <w:p w:rsidR="005D674A" w:rsidRPr="00E541FE" w:rsidRDefault="005D674A" w:rsidP="000942F7">
            <w:pPr>
              <w:rPr>
                <w:rFonts w:ascii="Arial" w:hAnsi="Arial" w:cs="Arial"/>
                <w:b/>
                <w:spacing w:val="-6"/>
                <w:sz w:val="20"/>
                <w:szCs w:val="20"/>
              </w:rPr>
            </w:pPr>
          </w:p>
          <w:p w:rsidR="005D674A" w:rsidRPr="00E541FE" w:rsidRDefault="005D674A" w:rsidP="0084725B">
            <w:pPr>
              <w:rPr>
                <w:rFonts w:ascii="Arial" w:hAnsi="Arial" w:cs="Arial"/>
                <w:spacing w:val="-6"/>
                <w:sz w:val="20"/>
                <w:szCs w:val="20"/>
              </w:rPr>
            </w:pPr>
            <w:r w:rsidRPr="00E541FE">
              <w:rPr>
                <w:rFonts w:ascii="Arial" w:hAnsi="Arial" w:cs="Arial"/>
                <w:b/>
                <w:spacing w:val="-6"/>
                <w:sz w:val="20"/>
                <w:szCs w:val="20"/>
              </w:rPr>
              <w:t>Programa de Gestão em Saúde e Segurança do Trabalho</w:t>
            </w:r>
          </w:p>
        </w:tc>
        <w:tc>
          <w:tcPr>
            <w:tcW w:w="2677" w:type="dxa"/>
            <w:shd w:val="clear" w:color="auto" w:fill="FFFFFF" w:themeFill="background1"/>
          </w:tcPr>
          <w:p w:rsidR="005D674A" w:rsidRPr="00E541FE" w:rsidRDefault="005D674A" w:rsidP="00E71A69">
            <w:pPr>
              <w:rPr>
                <w:rFonts w:ascii="Arial" w:hAnsi="Arial" w:cs="Arial"/>
                <w:spacing w:val="-6"/>
                <w:sz w:val="20"/>
                <w:szCs w:val="20"/>
              </w:rPr>
            </w:pPr>
          </w:p>
          <w:p w:rsidR="00F16B35" w:rsidRPr="00F16B35" w:rsidRDefault="00F16B35" w:rsidP="00F16B35">
            <w:pPr>
              <w:rPr>
                <w:rFonts w:ascii="Arial" w:hAnsi="Arial" w:cs="Arial"/>
                <w:spacing w:val="-6"/>
                <w:sz w:val="20"/>
                <w:szCs w:val="20"/>
              </w:rPr>
            </w:pPr>
            <w:r w:rsidRPr="00F16B35">
              <w:rPr>
                <w:rFonts w:ascii="Arial" w:hAnsi="Arial" w:cs="Arial"/>
                <w:spacing w:val="-6"/>
                <w:sz w:val="20"/>
                <w:szCs w:val="20"/>
              </w:rPr>
              <w:t>As medidas de controle de Gestão em Saúde e Segurança do Trabalho e Saúde Ocupacional têm</w:t>
            </w:r>
            <w:r>
              <w:rPr>
                <w:rFonts w:ascii="Arial" w:hAnsi="Arial" w:cs="Arial"/>
                <w:spacing w:val="-6"/>
                <w:sz w:val="20"/>
                <w:szCs w:val="20"/>
              </w:rPr>
              <w:t xml:space="preserve"> </w:t>
            </w:r>
            <w:r w:rsidRPr="00F16B35">
              <w:rPr>
                <w:rFonts w:ascii="Arial" w:hAnsi="Arial" w:cs="Arial"/>
                <w:spacing w:val="-6"/>
                <w:sz w:val="20"/>
                <w:szCs w:val="20"/>
              </w:rPr>
              <w:t>por objetivo principal garantir a conformidade das construtoras e prestadoras de serviço com a</w:t>
            </w:r>
            <w:r>
              <w:rPr>
                <w:rFonts w:ascii="Arial" w:hAnsi="Arial" w:cs="Arial"/>
                <w:spacing w:val="-6"/>
                <w:sz w:val="20"/>
                <w:szCs w:val="20"/>
              </w:rPr>
              <w:t xml:space="preserve"> </w:t>
            </w:r>
            <w:r w:rsidRPr="00F16B35">
              <w:rPr>
                <w:rFonts w:ascii="Arial" w:hAnsi="Arial" w:cs="Arial"/>
                <w:spacing w:val="-6"/>
                <w:sz w:val="20"/>
                <w:szCs w:val="20"/>
              </w:rPr>
              <w:t>legislação sobre a matéria. Para tanto, as mesmas deverão elaborar e implantar os seus</w:t>
            </w:r>
            <w:r>
              <w:rPr>
                <w:rFonts w:ascii="Arial" w:hAnsi="Arial" w:cs="Arial"/>
                <w:spacing w:val="-6"/>
                <w:sz w:val="20"/>
                <w:szCs w:val="20"/>
              </w:rPr>
              <w:t xml:space="preserve"> </w:t>
            </w:r>
            <w:r w:rsidRPr="00F16B35">
              <w:rPr>
                <w:rFonts w:ascii="Arial" w:hAnsi="Arial" w:cs="Arial"/>
                <w:spacing w:val="-6"/>
                <w:sz w:val="20"/>
                <w:szCs w:val="20"/>
              </w:rPr>
              <w:t>Programas</w:t>
            </w:r>
            <w:r>
              <w:rPr>
                <w:rFonts w:ascii="Arial" w:hAnsi="Arial" w:cs="Arial"/>
                <w:spacing w:val="-6"/>
                <w:sz w:val="20"/>
                <w:szCs w:val="20"/>
              </w:rPr>
              <w:t xml:space="preserve"> </w:t>
            </w:r>
            <w:r w:rsidRPr="00F16B35">
              <w:rPr>
                <w:rFonts w:ascii="Arial" w:hAnsi="Arial" w:cs="Arial"/>
                <w:spacing w:val="-6"/>
                <w:sz w:val="20"/>
                <w:szCs w:val="20"/>
              </w:rPr>
              <w:t>de Controle Médico de Saúde Ocupacional (PCMSO), Programa de Prevenção de Riscos</w:t>
            </w:r>
          </w:p>
          <w:p w:rsidR="00F16B35" w:rsidRPr="00E541FE" w:rsidRDefault="00F16B35" w:rsidP="00F16B35">
            <w:pPr>
              <w:rPr>
                <w:rFonts w:ascii="Arial" w:hAnsi="Arial" w:cs="Arial"/>
                <w:spacing w:val="-6"/>
                <w:sz w:val="20"/>
                <w:szCs w:val="20"/>
              </w:rPr>
            </w:pPr>
            <w:r w:rsidRPr="00F16B35">
              <w:rPr>
                <w:rFonts w:ascii="Arial" w:hAnsi="Arial" w:cs="Arial"/>
                <w:spacing w:val="-6"/>
                <w:sz w:val="20"/>
                <w:szCs w:val="20"/>
              </w:rPr>
              <w:t>Ambientais (PPRA) e Comissão Interna de Prevenção de Acidentes (CIPA), conforme consta,</w:t>
            </w:r>
            <w:r>
              <w:rPr>
                <w:rFonts w:ascii="Arial" w:hAnsi="Arial" w:cs="Arial"/>
                <w:spacing w:val="-6"/>
                <w:sz w:val="20"/>
                <w:szCs w:val="20"/>
              </w:rPr>
              <w:t xml:space="preserve"> </w:t>
            </w:r>
            <w:r w:rsidRPr="00F16B35">
              <w:rPr>
                <w:rFonts w:ascii="Arial" w:hAnsi="Arial" w:cs="Arial"/>
                <w:spacing w:val="-6"/>
                <w:sz w:val="20"/>
                <w:szCs w:val="20"/>
              </w:rPr>
              <w:t>respectivamente, nas NR’s 5, 7 e 9.</w:t>
            </w:r>
          </w:p>
        </w:tc>
        <w:tc>
          <w:tcPr>
            <w:tcW w:w="2176" w:type="dxa"/>
            <w:shd w:val="clear" w:color="auto" w:fill="FFFFFF" w:themeFill="background1"/>
          </w:tcPr>
          <w:p w:rsidR="00EF3FDD" w:rsidRPr="0084725B" w:rsidRDefault="00EF3FDD" w:rsidP="00EF3FDD">
            <w:pPr>
              <w:pStyle w:val="PargrafodaLista"/>
              <w:ind w:left="175"/>
              <w:rPr>
                <w:rFonts w:ascii="Arial" w:hAnsi="Arial" w:cs="Arial"/>
                <w:spacing w:val="-6"/>
                <w:sz w:val="20"/>
                <w:szCs w:val="20"/>
              </w:rPr>
            </w:pPr>
          </w:p>
          <w:p w:rsidR="005D674A" w:rsidRPr="0084725B" w:rsidRDefault="005D674A" w:rsidP="003362D3">
            <w:pPr>
              <w:pStyle w:val="PargrafodaLista"/>
              <w:numPr>
                <w:ilvl w:val="0"/>
                <w:numId w:val="4"/>
              </w:numPr>
              <w:ind w:left="175" w:hanging="175"/>
              <w:rPr>
                <w:rFonts w:ascii="Arial" w:hAnsi="Arial" w:cs="Arial"/>
                <w:spacing w:val="-6"/>
                <w:sz w:val="20"/>
                <w:szCs w:val="20"/>
              </w:rPr>
            </w:pPr>
            <w:r w:rsidRPr="0084725B">
              <w:rPr>
                <w:rFonts w:ascii="Arial" w:hAnsi="Arial" w:cs="Arial"/>
                <w:spacing w:val="-6"/>
                <w:sz w:val="20"/>
                <w:szCs w:val="20"/>
              </w:rPr>
              <w:t>Gestão de Segurança do Trabalho e Saúde Ocupacional</w:t>
            </w:r>
          </w:p>
          <w:p w:rsidR="005D674A" w:rsidRPr="0084725B" w:rsidRDefault="005D674A" w:rsidP="003362D3">
            <w:pPr>
              <w:pStyle w:val="PargrafodaLista"/>
              <w:numPr>
                <w:ilvl w:val="0"/>
                <w:numId w:val="4"/>
              </w:numPr>
              <w:ind w:left="175" w:hanging="175"/>
              <w:rPr>
                <w:rFonts w:ascii="Arial" w:hAnsi="Arial" w:cs="Arial"/>
                <w:spacing w:val="-6"/>
                <w:sz w:val="20"/>
                <w:szCs w:val="20"/>
              </w:rPr>
            </w:pPr>
            <w:r w:rsidRPr="0084725B">
              <w:rPr>
                <w:rFonts w:ascii="Arial" w:hAnsi="Arial" w:cs="Arial"/>
                <w:spacing w:val="-6"/>
                <w:sz w:val="20"/>
                <w:szCs w:val="20"/>
              </w:rPr>
              <w:t>Treinamento em Saúde Ocupacional e Segurança do Trabalho</w:t>
            </w:r>
          </w:p>
          <w:p w:rsidR="005D674A" w:rsidRPr="0084725B" w:rsidRDefault="005D674A" w:rsidP="003362D3">
            <w:pPr>
              <w:pStyle w:val="PargrafodaLista"/>
              <w:numPr>
                <w:ilvl w:val="0"/>
                <w:numId w:val="4"/>
              </w:numPr>
              <w:ind w:left="175" w:hanging="175"/>
              <w:rPr>
                <w:rFonts w:ascii="Arial" w:hAnsi="Arial" w:cs="Arial"/>
                <w:spacing w:val="-6"/>
                <w:sz w:val="20"/>
                <w:szCs w:val="20"/>
              </w:rPr>
            </w:pPr>
            <w:r w:rsidRPr="0084725B">
              <w:rPr>
                <w:rFonts w:ascii="Arial" w:hAnsi="Arial" w:cs="Arial"/>
                <w:spacing w:val="-6"/>
                <w:sz w:val="20"/>
                <w:szCs w:val="20"/>
              </w:rPr>
              <w:t xml:space="preserve">Elaboração do Código de Conduta para os Trabalhadores </w:t>
            </w:r>
          </w:p>
          <w:p w:rsidR="005D674A" w:rsidRPr="0084725B" w:rsidRDefault="005D674A" w:rsidP="00C50022">
            <w:pPr>
              <w:pStyle w:val="PargrafodaLista"/>
              <w:numPr>
                <w:ilvl w:val="0"/>
                <w:numId w:val="4"/>
              </w:numPr>
              <w:ind w:left="175" w:hanging="175"/>
              <w:rPr>
                <w:rFonts w:ascii="Arial" w:hAnsi="Arial" w:cs="Arial"/>
                <w:b/>
                <w:spacing w:val="-6"/>
                <w:sz w:val="20"/>
                <w:szCs w:val="20"/>
              </w:rPr>
            </w:pPr>
            <w:r w:rsidRPr="0084725B">
              <w:rPr>
                <w:rFonts w:ascii="Arial" w:hAnsi="Arial" w:cs="Arial"/>
                <w:spacing w:val="-6"/>
                <w:sz w:val="20"/>
                <w:szCs w:val="20"/>
              </w:rPr>
              <w:t>Especificação das Responsabilidades no Atendimento a Emergências</w:t>
            </w:r>
          </w:p>
          <w:p w:rsidR="0076475F" w:rsidRPr="0084725B" w:rsidRDefault="002E1A7A" w:rsidP="0084725B">
            <w:pPr>
              <w:pStyle w:val="PargrafodaLista"/>
              <w:numPr>
                <w:ilvl w:val="0"/>
                <w:numId w:val="4"/>
              </w:numPr>
              <w:ind w:left="175" w:hanging="175"/>
              <w:rPr>
                <w:rFonts w:ascii="Arial" w:hAnsi="Arial" w:cs="Arial"/>
                <w:spacing w:val="-6"/>
                <w:sz w:val="20"/>
                <w:szCs w:val="20"/>
              </w:rPr>
            </w:pPr>
            <w:r w:rsidRPr="0084725B">
              <w:rPr>
                <w:rFonts w:ascii="Arial" w:hAnsi="Arial" w:cs="Arial"/>
                <w:spacing w:val="-6"/>
                <w:sz w:val="20"/>
                <w:szCs w:val="20"/>
              </w:rPr>
              <w:t>Responsabilidade Institucional</w:t>
            </w:r>
          </w:p>
        </w:tc>
        <w:tc>
          <w:tcPr>
            <w:tcW w:w="2268" w:type="dxa"/>
            <w:shd w:val="clear" w:color="auto" w:fill="FFFFFF" w:themeFill="background1"/>
          </w:tcPr>
          <w:p w:rsidR="00EF3FDD" w:rsidRDefault="00EF3FDD" w:rsidP="00EF3FDD">
            <w:pPr>
              <w:pStyle w:val="PargrafodaLista"/>
              <w:ind w:left="249"/>
              <w:rPr>
                <w:rFonts w:ascii="Arial" w:hAnsi="Arial" w:cs="Arial"/>
                <w:spacing w:val="-6"/>
                <w:sz w:val="20"/>
                <w:szCs w:val="20"/>
              </w:rPr>
            </w:pPr>
          </w:p>
          <w:p w:rsidR="006F3279" w:rsidRPr="0084725B" w:rsidRDefault="006F3279" w:rsidP="006F3279">
            <w:pPr>
              <w:pStyle w:val="PargrafodaLista"/>
              <w:numPr>
                <w:ilvl w:val="0"/>
                <w:numId w:val="6"/>
              </w:numPr>
              <w:ind w:left="249" w:hanging="249"/>
              <w:rPr>
                <w:rFonts w:ascii="Arial" w:hAnsi="Arial" w:cs="Arial"/>
                <w:spacing w:val="-6"/>
                <w:sz w:val="20"/>
                <w:szCs w:val="20"/>
              </w:rPr>
            </w:pPr>
            <w:r>
              <w:rPr>
                <w:rFonts w:ascii="Arial" w:hAnsi="Arial" w:cs="Arial"/>
                <w:spacing w:val="-6"/>
                <w:sz w:val="20"/>
                <w:szCs w:val="20"/>
              </w:rPr>
              <w:t xml:space="preserve">Capacitação </w:t>
            </w:r>
            <w:r w:rsidR="003E25E0">
              <w:rPr>
                <w:rFonts w:ascii="Arial" w:hAnsi="Arial" w:cs="Arial"/>
                <w:spacing w:val="-6"/>
                <w:sz w:val="20"/>
                <w:szCs w:val="20"/>
              </w:rPr>
              <w:t xml:space="preserve">dos profissionais </w:t>
            </w:r>
            <w:r>
              <w:rPr>
                <w:rFonts w:ascii="Arial" w:hAnsi="Arial" w:cs="Arial"/>
                <w:spacing w:val="-6"/>
                <w:sz w:val="20"/>
                <w:szCs w:val="20"/>
              </w:rPr>
              <w:t>em saúde e seguran</w:t>
            </w:r>
            <w:r w:rsidR="003E25E0">
              <w:rPr>
                <w:rFonts w:ascii="Arial" w:hAnsi="Arial" w:cs="Arial"/>
                <w:spacing w:val="-6"/>
                <w:sz w:val="20"/>
                <w:szCs w:val="20"/>
              </w:rPr>
              <w:t>ça do trabalho;</w:t>
            </w:r>
          </w:p>
          <w:p w:rsidR="005D674A" w:rsidRPr="0084725B" w:rsidRDefault="00777D86" w:rsidP="0084725B">
            <w:pPr>
              <w:pStyle w:val="PargrafodaLista"/>
              <w:numPr>
                <w:ilvl w:val="0"/>
                <w:numId w:val="6"/>
              </w:numPr>
              <w:ind w:left="249" w:hanging="249"/>
              <w:rPr>
                <w:rFonts w:ascii="Arial" w:hAnsi="Arial" w:cs="Arial"/>
                <w:spacing w:val="-6"/>
                <w:sz w:val="20"/>
                <w:szCs w:val="20"/>
              </w:rPr>
            </w:pPr>
            <w:r w:rsidRPr="0084725B">
              <w:rPr>
                <w:rFonts w:ascii="Arial" w:hAnsi="Arial" w:cs="Arial"/>
                <w:spacing w:val="-6"/>
                <w:sz w:val="20"/>
                <w:szCs w:val="20"/>
              </w:rPr>
              <w:t>Nenhum acidente durante as obras</w:t>
            </w:r>
            <w:r w:rsidR="0084725B">
              <w:rPr>
                <w:rFonts w:ascii="Arial" w:hAnsi="Arial" w:cs="Arial"/>
                <w:spacing w:val="-6"/>
                <w:sz w:val="20"/>
                <w:szCs w:val="20"/>
              </w:rPr>
              <w:t>.</w:t>
            </w:r>
          </w:p>
        </w:tc>
        <w:tc>
          <w:tcPr>
            <w:tcW w:w="2342" w:type="dxa"/>
            <w:shd w:val="clear" w:color="auto" w:fill="FFFFFF" w:themeFill="background1"/>
          </w:tcPr>
          <w:p w:rsidR="00EF3FDD" w:rsidRPr="0084725B" w:rsidRDefault="00EF3FDD" w:rsidP="00EF3FDD">
            <w:pPr>
              <w:pStyle w:val="PargrafodaLista"/>
              <w:ind w:left="249"/>
              <w:rPr>
                <w:rFonts w:ascii="Arial" w:hAnsi="Arial" w:cs="Arial"/>
                <w:spacing w:val="-6"/>
                <w:sz w:val="20"/>
                <w:szCs w:val="20"/>
              </w:rPr>
            </w:pPr>
          </w:p>
          <w:p w:rsidR="00777D86" w:rsidRPr="0084725B" w:rsidRDefault="00777D86" w:rsidP="0084725B">
            <w:pPr>
              <w:pStyle w:val="PargrafodaLista"/>
              <w:numPr>
                <w:ilvl w:val="0"/>
                <w:numId w:val="6"/>
              </w:numPr>
              <w:ind w:left="249" w:hanging="283"/>
              <w:rPr>
                <w:rFonts w:ascii="Arial" w:hAnsi="Arial" w:cs="Arial"/>
                <w:spacing w:val="-6"/>
                <w:sz w:val="20"/>
                <w:szCs w:val="20"/>
              </w:rPr>
            </w:pPr>
            <w:r w:rsidRPr="0084725B">
              <w:rPr>
                <w:rFonts w:ascii="Arial" w:hAnsi="Arial" w:cs="Arial"/>
                <w:spacing w:val="-6"/>
                <w:sz w:val="20"/>
                <w:szCs w:val="20"/>
              </w:rPr>
              <w:t>Nenhum acidente durante as obras</w:t>
            </w:r>
            <w:r w:rsidR="0084725B">
              <w:rPr>
                <w:rFonts w:ascii="Arial" w:hAnsi="Arial" w:cs="Arial"/>
                <w:spacing w:val="-6"/>
                <w:sz w:val="20"/>
                <w:szCs w:val="20"/>
              </w:rPr>
              <w:t>.</w:t>
            </w:r>
          </w:p>
        </w:tc>
      </w:tr>
      <w:tr w:rsidR="005D674A" w:rsidRPr="00E541FE" w:rsidTr="004A0DA4">
        <w:trPr>
          <w:gridAfter w:val="1"/>
          <w:wAfter w:w="24" w:type="dxa"/>
          <w:cantSplit/>
          <w:trHeight w:val="1134"/>
          <w:jc w:val="center"/>
        </w:trPr>
        <w:tc>
          <w:tcPr>
            <w:tcW w:w="472" w:type="dxa"/>
            <w:vMerge/>
            <w:shd w:val="clear" w:color="auto" w:fill="A6A6A6" w:themeFill="background1" w:themeFillShade="A6"/>
          </w:tcPr>
          <w:p w:rsidR="005D674A" w:rsidRPr="00E541FE" w:rsidRDefault="005D674A" w:rsidP="005A7768">
            <w:pPr>
              <w:rPr>
                <w:rFonts w:ascii="Arial" w:hAnsi="Arial" w:cs="Arial"/>
                <w:spacing w:val="-6"/>
                <w:sz w:val="20"/>
                <w:szCs w:val="20"/>
              </w:rPr>
            </w:pPr>
          </w:p>
        </w:tc>
        <w:tc>
          <w:tcPr>
            <w:tcW w:w="1859" w:type="dxa"/>
            <w:shd w:val="clear" w:color="auto" w:fill="FFFFFF" w:themeFill="background1"/>
          </w:tcPr>
          <w:p w:rsidR="005D674A" w:rsidRPr="00E541FE" w:rsidRDefault="005D674A" w:rsidP="005A7768">
            <w:pPr>
              <w:rPr>
                <w:rFonts w:ascii="Arial" w:hAnsi="Arial" w:cs="Arial"/>
                <w:spacing w:val="-6"/>
                <w:sz w:val="20"/>
                <w:szCs w:val="20"/>
              </w:rPr>
            </w:pPr>
          </w:p>
          <w:p w:rsidR="005D674A" w:rsidRPr="00E541FE" w:rsidRDefault="005D674A" w:rsidP="005A7768">
            <w:pPr>
              <w:rPr>
                <w:rFonts w:ascii="Arial" w:hAnsi="Arial" w:cs="Arial"/>
                <w:spacing w:val="-6"/>
                <w:sz w:val="20"/>
                <w:szCs w:val="20"/>
              </w:rPr>
            </w:pPr>
            <w:r w:rsidRPr="00E541FE">
              <w:rPr>
                <w:rFonts w:ascii="Arial" w:hAnsi="Arial" w:cs="Arial"/>
                <w:b/>
                <w:spacing w:val="-6"/>
                <w:sz w:val="20"/>
                <w:szCs w:val="20"/>
              </w:rPr>
              <w:t>Programa de Supervisão Ambiental da Construção</w:t>
            </w:r>
          </w:p>
        </w:tc>
        <w:tc>
          <w:tcPr>
            <w:tcW w:w="2677" w:type="dxa"/>
            <w:shd w:val="clear" w:color="auto" w:fill="FFFFFF" w:themeFill="background1"/>
          </w:tcPr>
          <w:p w:rsidR="00EF3FDD" w:rsidRPr="00E541FE" w:rsidRDefault="00EF3FDD" w:rsidP="0000541E">
            <w:pPr>
              <w:rPr>
                <w:rFonts w:ascii="Arial" w:hAnsi="Arial" w:cs="Arial"/>
                <w:spacing w:val="-6"/>
                <w:sz w:val="20"/>
                <w:szCs w:val="20"/>
              </w:rPr>
            </w:pPr>
          </w:p>
          <w:p w:rsidR="00F16B35" w:rsidRPr="00F16B35" w:rsidRDefault="00F16B35" w:rsidP="00F16B35">
            <w:pPr>
              <w:rPr>
                <w:rFonts w:ascii="Arial" w:hAnsi="Arial" w:cs="Arial"/>
                <w:spacing w:val="-6"/>
                <w:sz w:val="20"/>
                <w:szCs w:val="20"/>
              </w:rPr>
            </w:pPr>
            <w:r w:rsidRPr="00F16B35">
              <w:rPr>
                <w:rFonts w:ascii="Arial" w:hAnsi="Arial" w:cs="Arial"/>
                <w:spacing w:val="-6"/>
                <w:sz w:val="20"/>
                <w:szCs w:val="20"/>
              </w:rPr>
              <w:t>O Programa de Supervisão Ambiental da Construção inclui um conjunto de medidas a serem</w:t>
            </w:r>
            <w:r>
              <w:rPr>
                <w:rFonts w:ascii="Arial" w:hAnsi="Arial" w:cs="Arial"/>
                <w:spacing w:val="-6"/>
                <w:sz w:val="20"/>
                <w:szCs w:val="20"/>
              </w:rPr>
              <w:t xml:space="preserve"> </w:t>
            </w:r>
            <w:r w:rsidRPr="00F16B35">
              <w:rPr>
                <w:rFonts w:ascii="Arial" w:hAnsi="Arial" w:cs="Arial"/>
                <w:spacing w:val="-6"/>
                <w:sz w:val="20"/>
                <w:szCs w:val="20"/>
              </w:rPr>
              <w:t>coordenadas pela PMV, diretamente (UGP) e com apoio de prestadores de serviço.</w:t>
            </w:r>
            <w:r w:rsidR="0078608F">
              <w:rPr>
                <w:rFonts w:ascii="Arial" w:hAnsi="Arial" w:cs="Arial"/>
                <w:spacing w:val="-6"/>
                <w:sz w:val="20"/>
                <w:szCs w:val="20"/>
              </w:rPr>
              <w:t xml:space="preserve"> Seu objetivo </w:t>
            </w:r>
            <w:r w:rsidRPr="00F16B35">
              <w:rPr>
                <w:rFonts w:ascii="Arial" w:hAnsi="Arial" w:cs="Arial"/>
                <w:spacing w:val="-6"/>
                <w:sz w:val="20"/>
                <w:szCs w:val="20"/>
              </w:rPr>
              <w:t>é a verificação do pleno atendimento de todos os procedimentos de</w:t>
            </w:r>
            <w:r w:rsidR="0078608F">
              <w:rPr>
                <w:rFonts w:ascii="Arial" w:hAnsi="Arial" w:cs="Arial"/>
                <w:spacing w:val="-6"/>
                <w:sz w:val="20"/>
                <w:szCs w:val="20"/>
              </w:rPr>
              <w:t xml:space="preserve"> </w:t>
            </w:r>
            <w:r w:rsidRPr="00F16B35">
              <w:rPr>
                <w:rFonts w:ascii="Arial" w:hAnsi="Arial" w:cs="Arial"/>
                <w:spacing w:val="-6"/>
                <w:sz w:val="20"/>
                <w:szCs w:val="20"/>
              </w:rPr>
              <w:t>controle ambiental de re</w:t>
            </w:r>
            <w:r w:rsidR="0078608F">
              <w:rPr>
                <w:rFonts w:ascii="Arial" w:hAnsi="Arial" w:cs="Arial"/>
                <w:spacing w:val="-6"/>
                <w:sz w:val="20"/>
                <w:szCs w:val="20"/>
              </w:rPr>
              <w:t xml:space="preserve">sponsabilidade das construtoras, </w:t>
            </w:r>
            <w:r w:rsidRPr="00F16B35">
              <w:rPr>
                <w:rFonts w:ascii="Arial" w:hAnsi="Arial" w:cs="Arial"/>
                <w:spacing w:val="-6"/>
                <w:sz w:val="20"/>
                <w:szCs w:val="20"/>
              </w:rPr>
              <w:t>medidas previstas no Programa de Controle Ambiental de Obras</w:t>
            </w:r>
          </w:p>
          <w:p w:rsidR="005D674A" w:rsidRPr="00E541FE" w:rsidRDefault="00F16B35" w:rsidP="0078608F">
            <w:pPr>
              <w:rPr>
                <w:rFonts w:ascii="Arial" w:hAnsi="Arial" w:cs="Arial"/>
                <w:spacing w:val="-6"/>
                <w:sz w:val="20"/>
                <w:szCs w:val="20"/>
              </w:rPr>
            </w:pPr>
            <w:r w:rsidRPr="00F16B35">
              <w:rPr>
                <w:rFonts w:ascii="Arial" w:hAnsi="Arial" w:cs="Arial"/>
                <w:spacing w:val="-6"/>
                <w:sz w:val="20"/>
                <w:szCs w:val="20"/>
              </w:rPr>
              <w:t>(P.02).</w:t>
            </w:r>
          </w:p>
        </w:tc>
        <w:tc>
          <w:tcPr>
            <w:tcW w:w="2176" w:type="dxa"/>
            <w:shd w:val="clear" w:color="auto" w:fill="FFFFFF" w:themeFill="background1"/>
          </w:tcPr>
          <w:p w:rsidR="00EF3FDD" w:rsidRPr="00E541FE" w:rsidRDefault="00EF3FDD" w:rsidP="00EF3FDD">
            <w:pPr>
              <w:pStyle w:val="PargrafodaLista"/>
              <w:ind w:left="175"/>
              <w:rPr>
                <w:rFonts w:ascii="Arial" w:hAnsi="Arial" w:cs="Arial"/>
                <w:spacing w:val="-6"/>
                <w:sz w:val="20"/>
                <w:szCs w:val="20"/>
              </w:rPr>
            </w:pPr>
          </w:p>
          <w:p w:rsidR="005D674A" w:rsidRPr="00E541FE" w:rsidRDefault="005D674A" w:rsidP="00777D86">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Documentação ambiental da situação inicial.</w:t>
            </w:r>
          </w:p>
          <w:p w:rsidR="005D674A" w:rsidRPr="00E541FE" w:rsidRDefault="005D674A" w:rsidP="00777D86">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Documentação ambiental contínua do processo de construção.</w:t>
            </w:r>
          </w:p>
          <w:p w:rsidR="005D674A" w:rsidRPr="00E541FE" w:rsidRDefault="005D674A" w:rsidP="00777D86">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 xml:space="preserve">Operacionalização </w:t>
            </w:r>
            <w:r w:rsidR="00943F60" w:rsidRPr="00E541FE">
              <w:rPr>
                <w:rFonts w:ascii="Arial" w:hAnsi="Arial" w:cs="Arial"/>
                <w:spacing w:val="-6"/>
                <w:sz w:val="20"/>
                <w:szCs w:val="20"/>
              </w:rPr>
              <w:t>sequencial</w:t>
            </w:r>
            <w:r w:rsidRPr="00E541FE">
              <w:rPr>
                <w:rFonts w:ascii="Arial" w:hAnsi="Arial" w:cs="Arial"/>
                <w:spacing w:val="-6"/>
                <w:sz w:val="20"/>
                <w:szCs w:val="20"/>
              </w:rPr>
              <w:t xml:space="preserve"> da supervisão e monitoramento ambiental das obras.</w:t>
            </w:r>
          </w:p>
          <w:p w:rsidR="005D674A" w:rsidRPr="00E541FE" w:rsidRDefault="005D674A" w:rsidP="00777D86">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Operacionalização do Sistema de Manejo de Não-Conformidades.</w:t>
            </w:r>
          </w:p>
          <w:p w:rsidR="005D674A" w:rsidRPr="00E541FE" w:rsidRDefault="005D674A" w:rsidP="00777D86">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Desativação gradativa de Pontos de Controle.</w:t>
            </w:r>
          </w:p>
          <w:p w:rsidR="0076475F" w:rsidRPr="00E541FE" w:rsidRDefault="001769F9" w:rsidP="00943F60">
            <w:pPr>
              <w:pStyle w:val="PargrafodaLista"/>
              <w:numPr>
                <w:ilvl w:val="0"/>
                <w:numId w:val="5"/>
              </w:numPr>
              <w:ind w:left="175" w:hanging="175"/>
              <w:rPr>
                <w:rFonts w:ascii="Arial" w:hAnsi="Arial" w:cs="Arial"/>
                <w:spacing w:val="-6"/>
                <w:sz w:val="20"/>
                <w:szCs w:val="20"/>
              </w:rPr>
            </w:pPr>
            <w:r w:rsidRPr="00943F60">
              <w:rPr>
                <w:rFonts w:ascii="Arial" w:hAnsi="Arial" w:cs="Arial"/>
                <w:spacing w:val="-6"/>
                <w:sz w:val="20"/>
                <w:szCs w:val="20"/>
              </w:rPr>
              <w:t xml:space="preserve">Responsabilidade </w:t>
            </w:r>
            <w:r w:rsidR="00943F60" w:rsidRPr="00943F60">
              <w:rPr>
                <w:rFonts w:ascii="Arial" w:hAnsi="Arial" w:cs="Arial"/>
                <w:spacing w:val="-6"/>
                <w:sz w:val="20"/>
                <w:szCs w:val="20"/>
              </w:rPr>
              <w:t>Institucional.</w:t>
            </w:r>
          </w:p>
        </w:tc>
        <w:tc>
          <w:tcPr>
            <w:tcW w:w="2268" w:type="dxa"/>
            <w:shd w:val="clear" w:color="auto" w:fill="FFFFFF" w:themeFill="background1"/>
          </w:tcPr>
          <w:p w:rsidR="00EF3FDD" w:rsidRPr="00E541FE" w:rsidRDefault="00EF3FDD" w:rsidP="00EF3FDD">
            <w:pPr>
              <w:pStyle w:val="PargrafodaLista"/>
              <w:ind w:left="175"/>
              <w:rPr>
                <w:rFonts w:ascii="Arial" w:hAnsi="Arial" w:cs="Arial"/>
                <w:bCs/>
                <w:spacing w:val="-6"/>
                <w:sz w:val="20"/>
                <w:szCs w:val="20"/>
              </w:rPr>
            </w:pPr>
          </w:p>
          <w:p w:rsidR="005D674A" w:rsidRPr="00E541FE" w:rsidRDefault="0000541E" w:rsidP="00943F60">
            <w:pPr>
              <w:pStyle w:val="PargrafodaLista"/>
              <w:numPr>
                <w:ilvl w:val="0"/>
                <w:numId w:val="5"/>
              </w:numPr>
              <w:ind w:left="175" w:hanging="175"/>
              <w:rPr>
                <w:rFonts w:ascii="Arial" w:hAnsi="Arial" w:cs="Arial"/>
                <w:spacing w:val="-6"/>
                <w:sz w:val="20"/>
                <w:szCs w:val="20"/>
              </w:rPr>
            </w:pPr>
            <w:r w:rsidRPr="00943F60">
              <w:rPr>
                <w:rFonts w:ascii="Arial" w:hAnsi="Arial" w:cs="Arial"/>
                <w:bCs/>
                <w:spacing w:val="-6"/>
                <w:sz w:val="20"/>
                <w:szCs w:val="20"/>
              </w:rPr>
              <w:t>O foco principal do Programa é a verificação do pleno atendimento de todos os procedimentos de controle ambiental.</w:t>
            </w:r>
          </w:p>
        </w:tc>
        <w:tc>
          <w:tcPr>
            <w:tcW w:w="2342" w:type="dxa"/>
            <w:shd w:val="clear" w:color="auto" w:fill="FFFFFF" w:themeFill="background1"/>
          </w:tcPr>
          <w:p w:rsidR="00EF3FDD" w:rsidRPr="00E541FE" w:rsidRDefault="00EF3FDD" w:rsidP="00EF3FDD">
            <w:pPr>
              <w:pStyle w:val="PargrafodaLista"/>
              <w:ind w:left="175"/>
              <w:rPr>
                <w:rFonts w:ascii="Arial" w:hAnsi="Arial" w:cs="Arial"/>
                <w:spacing w:val="-6"/>
                <w:sz w:val="20"/>
                <w:szCs w:val="20"/>
              </w:rPr>
            </w:pPr>
          </w:p>
          <w:p w:rsidR="0000541E" w:rsidRPr="00E541FE" w:rsidRDefault="0000541E" w:rsidP="0000541E">
            <w:pPr>
              <w:pStyle w:val="PargrafodaLista"/>
              <w:numPr>
                <w:ilvl w:val="0"/>
                <w:numId w:val="4"/>
              </w:numPr>
              <w:ind w:left="175" w:hanging="175"/>
              <w:rPr>
                <w:rFonts w:ascii="Arial" w:hAnsi="Arial" w:cs="Arial"/>
                <w:spacing w:val="-6"/>
                <w:sz w:val="20"/>
                <w:szCs w:val="20"/>
              </w:rPr>
            </w:pPr>
            <w:r w:rsidRPr="00E541FE">
              <w:rPr>
                <w:rFonts w:ascii="Arial" w:hAnsi="Arial" w:cs="Arial"/>
                <w:spacing w:val="-6"/>
                <w:sz w:val="20"/>
                <w:szCs w:val="20"/>
              </w:rPr>
              <w:t xml:space="preserve">Organização e método de </w:t>
            </w:r>
            <w:r w:rsidR="00F45B7D" w:rsidRPr="00E541FE">
              <w:rPr>
                <w:rFonts w:ascii="Arial" w:hAnsi="Arial" w:cs="Arial"/>
                <w:spacing w:val="-6"/>
                <w:sz w:val="20"/>
                <w:szCs w:val="20"/>
              </w:rPr>
              <w:t>intervenção adequados</w:t>
            </w:r>
            <w:r w:rsidRPr="00E541FE">
              <w:rPr>
                <w:rFonts w:ascii="Arial" w:hAnsi="Arial" w:cs="Arial"/>
                <w:spacing w:val="-6"/>
                <w:sz w:val="20"/>
                <w:szCs w:val="20"/>
              </w:rPr>
              <w:t>;</w:t>
            </w:r>
          </w:p>
          <w:p w:rsidR="0000541E" w:rsidRPr="00E541FE" w:rsidRDefault="0000541E" w:rsidP="0000541E">
            <w:pPr>
              <w:pStyle w:val="PargrafodaLista"/>
              <w:numPr>
                <w:ilvl w:val="0"/>
                <w:numId w:val="4"/>
              </w:numPr>
              <w:ind w:left="175" w:hanging="175"/>
              <w:rPr>
                <w:rFonts w:ascii="Arial" w:hAnsi="Arial" w:cs="Arial"/>
                <w:spacing w:val="-6"/>
                <w:sz w:val="20"/>
                <w:szCs w:val="20"/>
              </w:rPr>
            </w:pPr>
            <w:r w:rsidRPr="00E541FE">
              <w:rPr>
                <w:rFonts w:ascii="Arial" w:hAnsi="Arial" w:cs="Arial"/>
                <w:spacing w:val="-6"/>
                <w:sz w:val="20"/>
                <w:szCs w:val="20"/>
              </w:rPr>
              <w:t>Nenhum dano ambiental de gravidade.</w:t>
            </w:r>
          </w:p>
          <w:p w:rsidR="0000541E" w:rsidRPr="00E541FE" w:rsidRDefault="0000541E" w:rsidP="0000541E">
            <w:pPr>
              <w:pStyle w:val="PargrafodaLista"/>
              <w:numPr>
                <w:ilvl w:val="0"/>
                <w:numId w:val="4"/>
              </w:numPr>
              <w:ind w:left="175" w:hanging="175"/>
              <w:rPr>
                <w:rFonts w:ascii="Arial" w:hAnsi="Arial" w:cs="Arial"/>
                <w:spacing w:val="-6"/>
                <w:sz w:val="20"/>
                <w:szCs w:val="20"/>
              </w:rPr>
            </w:pPr>
            <w:r w:rsidRPr="00E541FE">
              <w:rPr>
                <w:rFonts w:ascii="Arial" w:hAnsi="Arial" w:cs="Arial"/>
                <w:spacing w:val="-6"/>
                <w:sz w:val="20"/>
                <w:szCs w:val="20"/>
              </w:rPr>
              <w:t>Quantidade de não conformidades;</w:t>
            </w:r>
          </w:p>
          <w:p w:rsidR="0000541E" w:rsidRPr="00E541FE" w:rsidRDefault="0000541E" w:rsidP="0000541E">
            <w:pPr>
              <w:pStyle w:val="PargrafodaLista"/>
              <w:numPr>
                <w:ilvl w:val="0"/>
                <w:numId w:val="4"/>
              </w:numPr>
              <w:ind w:left="175" w:hanging="175"/>
              <w:rPr>
                <w:rFonts w:ascii="Arial" w:hAnsi="Arial" w:cs="Arial"/>
                <w:spacing w:val="-6"/>
                <w:sz w:val="20"/>
                <w:szCs w:val="20"/>
              </w:rPr>
            </w:pPr>
            <w:r w:rsidRPr="00E541FE">
              <w:rPr>
                <w:rFonts w:ascii="Arial" w:hAnsi="Arial" w:cs="Arial"/>
                <w:spacing w:val="-6"/>
                <w:sz w:val="20"/>
                <w:szCs w:val="20"/>
              </w:rPr>
              <w:t>Número de empregados capacitados;</w:t>
            </w:r>
          </w:p>
          <w:p w:rsidR="0000541E" w:rsidRPr="00E541FE" w:rsidRDefault="0000541E" w:rsidP="0000541E">
            <w:pPr>
              <w:pStyle w:val="PargrafodaLista"/>
              <w:numPr>
                <w:ilvl w:val="0"/>
                <w:numId w:val="4"/>
              </w:numPr>
              <w:ind w:left="175" w:hanging="175"/>
              <w:rPr>
                <w:rFonts w:ascii="Arial" w:hAnsi="Arial" w:cs="Arial"/>
                <w:spacing w:val="-6"/>
                <w:sz w:val="20"/>
                <w:szCs w:val="20"/>
              </w:rPr>
            </w:pPr>
            <w:r w:rsidRPr="00E541FE">
              <w:rPr>
                <w:rFonts w:ascii="Arial" w:hAnsi="Arial" w:cs="Arial"/>
                <w:spacing w:val="-6"/>
                <w:sz w:val="20"/>
                <w:szCs w:val="20"/>
              </w:rPr>
              <w:t xml:space="preserve">Qualidade </w:t>
            </w:r>
            <w:r w:rsidR="00943F60" w:rsidRPr="00E541FE">
              <w:rPr>
                <w:rFonts w:ascii="Arial" w:hAnsi="Arial" w:cs="Arial"/>
                <w:spacing w:val="-6"/>
                <w:sz w:val="20"/>
                <w:szCs w:val="20"/>
              </w:rPr>
              <w:t>ambiental do</w:t>
            </w:r>
            <w:r w:rsidRPr="00E541FE">
              <w:rPr>
                <w:rFonts w:ascii="Arial" w:hAnsi="Arial" w:cs="Arial"/>
                <w:spacing w:val="-6"/>
                <w:sz w:val="20"/>
                <w:szCs w:val="20"/>
              </w:rPr>
              <w:t xml:space="preserve"> empreendimento e entorno após a conclusão </w:t>
            </w:r>
            <w:r w:rsidR="00943F60" w:rsidRPr="00E541FE">
              <w:rPr>
                <w:rFonts w:ascii="Arial" w:hAnsi="Arial" w:cs="Arial"/>
                <w:spacing w:val="-6"/>
                <w:sz w:val="20"/>
                <w:szCs w:val="20"/>
              </w:rPr>
              <w:t>das obras</w:t>
            </w:r>
            <w:r w:rsidRPr="00E541FE">
              <w:rPr>
                <w:rFonts w:ascii="Arial" w:hAnsi="Arial" w:cs="Arial"/>
                <w:spacing w:val="-6"/>
                <w:sz w:val="20"/>
                <w:szCs w:val="20"/>
              </w:rPr>
              <w:t>; e</w:t>
            </w:r>
          </w:p>
          <w:p w:rsidR="005D674A" w:rsidRPr="00E541FE" w:rsidRDefault="0000541E" w:rsidP="00943F60">
            <w:pPr>
              <w:pStyle w:val="PargrafodaLista"/>
              <w:numPr>
                <w:ilvl w:val="0"/>
                <w:numId w:val="4"/>
              </w:numPr>
              <w:ind w:left="175" w:hanging="175"/>
              <w:rPr>
                <w:rFonts w:ascii="Arial" w:hAnsi="Arial" w:cs="Arial"/>
                <w:spacing w:val="-6"/>
                <w:sz w:val="20"/>
                <w:szCs w:val="20"/>
              </w:rPr>
            </w:pPr>
            <w:r w:rsidRPr="00E541FE">
              <w:rPr>
                <w:rFonts w:ascii="Arial" w:hAnsi="Arial" w:cs="Arial"/>
                <w:spacing w:val="-6"/>
                <w:sz w:val="20"/>
                <w:szCs w:val="20"/>
              </w:rPr>
              <w:t>Satisfação da comunidade do entorno.</w:t>
            </w:r>
          </w:p>
        </w:tc>
      </w:tr>
      <w:tr w:rsidR="00C50022" w:rsidRPr="00E541FE" w:rsidTr="004A0DA4">
        <w:trPr>
          <w:gridAfter w:val="1"/>
          <w:wAfter w:w="24" w:type="dxa"/>
          <w:cantSplit/>
          <w:trHeight w:val="1134"/>
          <w:jc w:val="center"/>
        </w:trPr>
        <w:tc>
          <w:tcPr>
            <w:tcW w:w="472" w:type="dxa"/>
            <w:vMerge/>
            <w:tcBorders>
              <w:bottom w:val="single" w:sz="4" w:space="0" w:color="auto"/>
            </w:tcBorders>
            <w:shd w:val="clear" w:color="auto" w:fill="A6A6A6" w:themeFill="background1" w:themeFillShade="A6"/>
            <w:textDirection w:val="btLr"/>
          </w:tcPr>
          <w:p w:rsidR="00C50022" w:rsidRPr="00E541FE" w:rsidRDefault="00C50022" w:rsidP="005D674A">
            <w:pPr>
              <w:ind w:left="113" w:right="113"/>
              <w:rPr>
                <w:rFonts w:ascii="Arial" w:hAnsi="Arial" w:cs="Arial"/>
                <w:b/>
                <w:spacing w:val="-6"/>
                <w:sz w:val="20"/>
                <w:szCs w:val="20"/>
              </w:rPr>
            </w:pPr>
          </w:p>
        </w:tc>
        <w:tc>
          <w:tcPr>
            <w:tcW w:w="1859" w:type="dxa"/>
            <w:tcBorders>
              <w:bottom w:val="single" w:sz="4" w:space="0" w:color="auto"/>
            </w:tcBorders>
            <w:shd w:val="clear" w:color="auto" w:fill="FFFFFF" w:themeFill="background1"/>
          </w:tcPr>
          <w:p w:rsidR="00EF3FDD" w:rsidRPr="00E541FE" w:rsidRDefault="00EF3FDD" w:rsidP="000942F7">
            <w:pPr>
              <w:rPr>
                <w:rFonts w:ascii="Arial" w:hAnsi="Arial" w:cs="Arial"/>
                <w:b/>
                <w:spacing w:val="-6"/>
                <w:sz w:val="20"/>
                <w:szCs w:val="20"/>
              </w:rPr>
            </w:pPr>
          </w:p>
          <w:p w:rsidR="00C50022" w:rsidRPr="00E541FE" w:rsidRDefault="00C50022" w:rsidP="004C5DB8">
            <w:pPr>
              <w:rPr>
                <w:rFonts w:ascii="Arial" w:hAnsi="Arial" w:cs="Arial"/>
                <w:b/>
                <w:spacing w:val="-6"/>
                <w:sz w:val="20"/>
                <w:szCs w:val="20"/>
              </w:rPr>
            </w:pPr>
            <w:r w:rsidRPr="00E541FE">
              <w:rPr>
                <w:rFonts w:ascii="Arial" w:hAnsi="Arial" w:cs="Arial"/>
                <w:b/>
                <w:spacing w:val="-6"/>
                <w:sz w:val="20"/>
                <w:szCs w:val="20"/>
              </w:rPr>
              <w:t xml:space="preserve">Programa </w:t>
            </w:r>
            <w:r w:rsidR="00F45B7D" w:rsidRPr="00E541FE">
              <w:rPr>
                <w:rFonts w:ascii="Arial" w:hAnsi="Arial" w:cs="Arial"/>
                <w:b/>
                <w:spacing w:val="-6"/>
                <w:sz w:val="20"/>
                <w:szCs w:val="20"/>
              </w:rPr>
              <w:t xml:space="preserve">de </w:t>
            </w:r>
            <w:r w:rsidR="00F45B7D" w:rsidRPr="004C5DB8">
              <w:rPr>
                <w:rFonts w:ascii="Arial" w:hAnsi="Arial" w:cs="Arial"/>
                <w:b/>
                <w:spacing w:val="-6"/>
                <w:sz w:val="20"/>
                <w:szCs w:val="20"/>
              </w:rPr>
              <w:t>Remediação</w:t>
            </w:r>
            <w:r w:rsidR="004C5DB8" w:rsidRPr="004C5DB8">
              <w:rPr>
                <w:rFonts w:ascii="Arial" w:hAnsi="Arial" w:cs="Arial"/>
                <w:b/>
                <w:spacing w:val="-6"/>
                <w:sz w:val="20"/>
                <w:szCs w:val="20"/>
              </w:rPr>
              <w:t xml:space="preserve"> do Terreno do Centro de Cooperação da Cidade</w:t>
            </w:r>
          </w:p>
        </w:tc>
        <w:tc>
          <w:tcPr>
            <w:tcW w:w="2677" w:type="dxa"/>
            <w:tcBorders>
              <w:bottom w:val="single" w:sz="4" w:space="0" w:color="auto"/>
            </w:tcBorders>
            <w:shd w:val="clear" w:color="auto" w:fill="FFFFFF" w:themeFill="background1"/>
          </w:tcPr>
          <w:p w:rsidR="00EF3FDD" w:rsidRPr="00E541FE" w:rsidRDefault="00EF3FDD" w:rsidP="00777D86">
            <w:pPr>
              <w:pStyle w:val="PargrafodaLista"/>
              <w:ind w:left="175"/>
              <w:rPr>
                <w:rFonts w:ascii="Arial" w:hAnsi="Arial" w:cs="Arial"/>
                <w:spacing w:val="-6"/>
                <w:sz w:val="20"/>
                <w:szCs w:val="20"/>
              </w:rPr>
            </w:pPr>
          </w:p>
          <w:p w:rsidR="00777D86" w:rsidRPr="00E541FE" w:rsidRDefault="00C50022" w:rsidP="00943F60">
            <w:pPr>
              <w:pStyle w:val="PargrafodaLista"/>
              <w:ind w:left="175"/>
              <w:rPr>
                <w:rFonts w:ascii="Arial" w:hAnsi="Arial" w:cs="Arial"/>
                <w:spacing w:val="-6"/>
                <w:sz w:val="20"/>
                <w:szCs w:val="20"/>
              </w:rPr>
            </w:pPr>
            <w:r w:rsidRPr="00E541FE">
              <w:rPr>
                <w:rFonts w:ascii="Arial" w:hAnsi="Arial" w:cs="Arial"/>
                <w:spacing w:val="-6"/>
                <w:sz w:val="20"/>
                <w:szCs w:val="20"/>
              </w:rPr>
              <w:t>O presente programa aborda as diretrizes para o gerenciamento dos passivos ambientais eventualmente existentes nas áreas afetadas pelas obras. Aplica-se particularmente na área de implantação do Centro de Cooperação</w:t>
            </w:r>
            <w:r w:rsidR="00943F60">
              <w:rPr>
                <w:rFonts w:ascii="Arial" w:hAnsi="Arial" w:cs="Arial"/>
                <w:spacing w:val="-6"/>
                <w:sz w:val="20"/>
                <w:szCs w:val="20"/>
              </w:rPr>
              <w:t xml:space="preserve"> da Cidade, onde há evidência de</w:t>
            </w:r>
            <w:r w:rsidRPr="00E541FE">
              <w:rPr>
                <w:rFonts w:ascii="Arial" w:hAnsi="Arial" w:cs="Arial"/>
                <w:spacing w:val="-6"/>
                <w:sz w:val="20"/>
                <w:szCs w:val="20"/>
              </w:rPr>
              <w:t xml:space="preserve"> um passivo ambiental (área contaminada por vazamento de combustível em tanque enterrado).</w:t>
            </w:r>
          </w:p>
        </w:tc>
        <w:tc>
          <w:tcPr>
            <w:tcW w:w="2176" w:type="dxa"/>
            <w:tcBorders>
              <w:bottom w:val="single" w:sz="4" w:space="0" w:color="auto"/>
            </w:tcBorders>
            <w:shd w:val="clear" w:color="auto" w:fill="FFFFFF" w:themeFill="background1"/>
          </w:tcPr>
          <w:p w:rsidR="00C50022" w:rsidRPr="00E541FE" w:rsidRDefault="00C50022" w:rsidP="00777D86">
            <w:pPr>
              <w:rPr>
                <w:rFonts w:ascii="Arial" w:hAnsi="Arial" w:cs="Arial"/>
                <w:spacing w:val="-6"/>
                <w:sz w:val="20"/>
                <w:szCs w:val="20"/>
              </w:rPr>
            </w:pPr>
          </w:p>
          <w:p w:rsidR="00C50022" w:rsidRPr="00E541FE" w:rsidRDefault="00C50022" w:rsidP="00777D86">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 xml:space="preserve">A </w:t>
            </w:r>
            <w:r w:rsidR="00943F60" w:rsidRPr="00E541FE">
              <w:rPr>
                <w:rFonts w:ascii="Arial" w:hAnsi="Arial" w:cs="Arial"/>
                <w:spacing w:val="-6"/>
                <w:sz w:val="20"/>
                <w:szCs w:val="20"/>
              </w:rPr>
              <w:t>área deverá</w:t>
            </w:r>
            <w:r w:rsidRPr="00E541FE">
              <w:rPr>
                <w:rFonts w:ascii="Arial" w:hAnsi="Arial" w:cs="Arial"/>
                <w:spacing w:val="-6"/>
                <w:sz w:val="20"/>
                <w:szCs w:val="20"/>
              </w:rPr>
              <w:t xml:space="preserve"> passar por </w:t>
            </w:r>
            <w:r w:rsidRPr="00E541FE">
              <w:rPr>
                <w:rFonts w:ascii="Arial" w:hAnsi="Arial" w:cs="Arial"/>
                <w:i/>
                <w:spacing w:val="-6"/>
                <w:sz w:val="20"/>
                <w:szCs w:val="20"/>
              </w:rPr>
              <w:t>Investigação Confirmatória</w:t>
            </w:r>
            <w:r w:rsidRPr="00E541FE">
              <w:rPr>
                <w:rFonts w:ascii="Arial" w:hAnsi="Arial" w:cs="Arial"/>
                <w:spacing w:val="-6"/>
                <w:sz w:val="20"/>
                <w:szCs w:val="20"/>
              </w:rPr>
              <w:t xml:space="preserve">, </w:t>
            </w:r>
            <w:r w:rsidRPr="00E541FE">
              <w:rPr>
                <w:rFonts w:ascii="Arial" w:hAnsi="Arial" w:cs="Arial"/>
                <w:i/>
                <w:spacing w:val="-6"/>
                <w:sz w:val="20"/>
                <w:szCs w:val="20"/>
              </w:rPr>
              <w:t>Investigação Detalhada</w:t>
            </w:r>
            <w:r w:rsidRPr="00E541FE">
              <w:rPr>
                <w:rFonts w:ascii="Arial" w:hAnsi="Arial" w:cs="Arial"/>
                <w:spacing w:val="-6"/>
                <w:sz w:val="20"/>
                <w:szCs w:val="20"/>
              </w:rPr>
              <w:t xml:space="preserve"> (caso necessário) e Avaliação de Risco (caso necessário).</w:t>
            </w:r>
          </w:p>
          <w:p w:rsidR="0076475F" w:rsidRPr="00E541FE" w:rsidRDefault="001769F9" w:rsidP="00943F60">
            <w:pPr>
              <w:pStyle w:val="PargrafodaLista"/>
              <w:numPr>
                <w:ilvl w:val="0"/>
                <w:numId w:val="5"/>
              </w:numPr>
              <w:ind w:left="317" w:hanging="175"/>
              <w:rPr>
                <w:rFonts w:ascii="Arial" w:hAnsi="Arial" w:cs="Arial"/>
                <w:spacing w:val="-6"/>
                <w:sz w:val="20"/>
                <w:szCs w:val="20"/>
              </w:rPr>
            </w:pPr>
            <w:r w:rsidRPr="00943F60">
              <w:rPr>
                <w:rFonts w:ascii="Arial" w:hAnsi="Arial" w:cs="Arial"/>
                <w:spacing w:val="-6"/>
                <w:sz w:val="20"/>
                <w:szCs w:val="20"/>
              </w:rPr>
              <w:t>Responsabilidade Institucional</w:t>
            </w:r>
          </w:p>
        </w:tc>
        <w:tc>
          <w:tcPr>
            <w:tcW w:w="2268" w:type="dxa"/>
            <w:tcBorders>
              <w:bottom w:val="single" w:sz="4" w:space="0" w:color="auto"/>
            </w:tcBorders>
            <w:shd w:val="clear" w:color="auto" w:fill="FFFFFF" w:themeFill="background1"/>
          </w:tcPr>
          <w:p w:rsidR="00C50022" w:rsidRPr="00E541FE" w:rsidRDefault="00C50022" w:rsidP="00777D86">
            <w:pPr>
              <w:pStyle w:val="PargrafodaLista"/>
              <w:ind w:left="175"/>
              <w:rPr>
                <w:rFonts w:ascii="Arial" w:hAnsi="Arial" w:cs="Arial"/>
                <w:spacing w:val="-6"/>
                <w:sz w:val="20"/>
                <w:szCs w:val="20"/>
              </w:rPr>
            </w:pPr>
          </w:p>
          <w:p w:rsidR="00C50022" w:rsidRPr="00E541FE" w:rsidRDefault="00C50022" w:rsidP="00943F60">
            <w:pPr>
              <w:pStyle w:val="PargrafodaLista"/>
              <w:numPr>
                <w:ilvl w:val="0"/>
                <w:numId w:val="5"/>
              </w:numPr>
              <w:ind w:left="175" w:hanging="175"/>
              <w:rPr>
                <w:rFonts w:ascii="Arial" w:hAnsi="Arial" w:cs="Arial"/>
                <w:spacing w:val="-6"/>
                <w:sz w:val="20"/>
                <w:szCs w:val="20"/>
              </w:rPr>
            </w:pPr>
            <w:r w:rsidRPr="00943F60">
              <w:rPr>
                <w:rFonts w:ascii="Arial" w:hAnsi="Arial" w:cs="Arial"/>
                <w:spacing w:val="-6"/>
                <w:sz w:val="20"/>
                <w:szCs w:val="20"/>
              </w:rPr>
              <w:t>Medidas de intervenção necessárias para a continuidade do seu gerenciamento, em conformidade com a Instrução Normativa IEMA Nº 02/2007</w:t>
            </w:r>
            <w:r w:rsidR="00943F60">
              <w:rPr>
                <w:rFonts w:ascii="Arial" w:hAnsi="Arial" w:cs="Arial"/>
                <w:spacing w:val="-6"/>
                <w:sz w:val="20"/>
                <w:szCs w:val="20"/>
              </w:rPr>
              <w:t>.</w:t>
            </w:r>
          </w:p>
        </w:tc>
        <w:tc>
          <w:tcPr>
            <w:tcW w:w="2342" w:type="dxa"/>
            <w:tcBorders>
              <w:bottom w:val="single" w:sz="4" w:space="0" w:color="auto"/>
            </w:tcBorders>
            <w:shd w:val="clear" w:color="auto" w:fill="FFFFFF" w:themeFill="background1"/>
          </w:tcPr>
          <w:p w:rsidR="00C50022" w:rsidRPr="00E541FE" w:rsidRDefault="00C50022" w:rsidP="00777D86">
            <w:pPr>
              <w:pStyle w:val="PargrafodaLista"/>
              <w:ind w:left="175"/>
              <w:rPr>
                <w:rFonts w:ascii="Arial" w:hAnsi="Arial" w:cs="Arial"/>
                <w:spacing w:val="-6"/>
                <w:sz w:val="20"/>
                <w:szCs w:val="20"/>
              </w:rPr>
            </w:pPr>
          </w:p>
          <w:p w:rsidR="00C50022" w:rsidRPr="00E541FE" w:rsidRDefault="00C50022" w:rsidP="00943F60">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Detecção de contaminação de solo e água por hidrocarbonetos e procedimentos para sua remediação em áreas ocupadas por postos revendedores varejistas de combustíveis derivados de petróleo no Estado do ES</w:t>
            </w:r>
            <w:r w:rsidR="00943F60">
              <w:rPr>
                <w:rFonts w:ascii="Arial" w:hAnsi="Arial" w:cs="Arial"/>
                <w:spacing w:val="-6"/>
                <w:sz w:val="20"/>
                <w:szCs w:val="20"/>
              </w:rPr>
              <w:t>.</w:t>
            </w:r>
          </w:p>
        </w:tc>
      </w:tr>
    </w:tbl>
    <w:p w:rsidR="00943F60" w:rsidRDefault="00943F60">
      <w:r>
        <w:br w:type="page"/>
      </w:r>
    </w:p>
    <w:tbl>
      <w:tblPr>
        <w:tblStyle w:val="Tabelacomgrade"/>
        <w:tblW w:w="5000" w:type="pct"/>
        <w:jc w:val="center"/>
        <w:shd w:val="clear" w:color="auto" w:fill="FFFFFF" w:themeFill="background1"/>
        <w:tblLook w:val="04A0" w:firstRow="1" w:lastRow="0" w:firstColumn="1" w:lastColumn="0" w:noHBand="0" w:noVBand="1"/>
      </w:tblPr>
      <w:tblGrid>
        <w:gridCol w:w="509"/>
        <w:gridCol w:w="2025"/>
        <w:gridCol w:w="2919"/>
        <w:gridCol w:w="2410"/>
        <w:gridCol w:w="2473"/>
        <w:gridCol w:w="2551"/>
      </w:tblGrid>
      <w:tr w:rsidR="00943F60" w:rsidRPr="00E541FE" w:rsidTr="00971BD7">
        <w:trPr>
          <w:cantSplit/>
          <w:trHeight w:val="481"/>
          <w:jc w:val="center"/>
        </w:trPr>
        <w:tc>
          <w:tcPr>
            <w:tcW w:w="200" w:type="pct"/>
            <w:vMerge w:val="restart"/>
            <w:shd w:val="clear" w:color="auto" w:fill="A6A6A6" w:themeFill="background1" w:themeFillShade="A6"/>
            <w:textDirection w:val="btLr"/>
          </w:tcPr>
          <w:p w:rsidR="00943F60" w:rsidRPr="00E541FE" w:rsidRDefault="00943F60" w:rsidP="00C50022">
            <w:pPr>
              <w:ind w:left="113" w:right="113"/>
              <w:jc w:val="center"/>
              <w:rPr>
                <w:rFonts w:ascii="Arial" w:hAnsi="Arial" w:cs="Arial"/>
                <w:b/>
                <w:spacing w:val="-6"/>
                <w:sz w:val="20"/>
                <w:szCs w:val="20"/>
              </w:rPr>
            </w:pPr>
            <w:r w:rsidRPr="00E541FE">
              <w:rPr>
                <w:rFonts w:ascii="Arial" w:hAnsi="Arial" w:cs="Arial"/>
                <w:b/>
                <w:spacing w:val="-6"/>
                <w:sz w:val="20"/>
                <w:szCs w:val="20"/>
              </w:rPr>
              <w:lastRenderedPageBreak/>
              <w:t>MPLANTAÇÃO DAS AÇÕES SOCIAIS</w:t>
            </w:r>
          </w:p>
        </w:tc>
        <w:tc>
          <w:tcPr>
            <w:tcW w:w="788" w:type="pct"/>
            <w:shd w:val="clear" w:color="auto" w:fill="8DB3E2" w:themeFill="text2" w:themeFillTint="66"/>
            <w:vAlign w:val="center"/>
          </w:tcPr>
          <w:p w:rsidR="00943F60" w:rsidRPr="00E541FE" w:rsidRDefault="00943F60" w:rsidP="00405667">
            <w:pPr>
              <w:jc w:val="center"/>
              <w:rPr>
                <w:rFonts w:ascii="Arial" w:hAnsi="Arial" w:cs="Arial"/>
                <w:b/>
                <w:sz w:val="20"/>
                <w:szCs w:val="20"/>
              </w:rPr>
            </w:pPr>
            <w:r w:rsidRPr="00E541FE">
              <w:rPr>
                <w:rFonts w:ascii="Arial" w:hAnsi="Arial" w:cs="Arial"/>
                <w:b/>
                <w:sz w:val="20"/>
                <w:szCs w:val="20"/>
              </w:rPr>
              <w:t>Delineamento</w:t>
            </w:r>
          </w:p>
        </w:tc>
        <w:tc>
          <w:tcPr>
            <w:tcW w:w="1135" w:type="pct"/>
            <w:shd w:val="clear" w:color="auto" w:fill="8DB3E2" w:themeFill="text2" w:themeFillTint="66"/>
            <w:vAlign w:val="center"/>
          </w:tcPr>
          <w:p w:rsidR="00943F60" w:rsidRPr="00E541FE" w:rsidRDefault="00943F60" w:rsidP="00405667">
            <w:pPr>
              <w:jc w:val="center"/>
              <w:rPr>
                <w:rFonts w:ascii="Arial" w:hAnsi="Arial" w:cs="Arial"/>
                <w:b/>
                <w:sz w:val="20"/>
                <w:szCs w:val="20"/>
              </w:rPr>
            </w:pPr>
            <w:r w:rsidRPr="00E541FE">
              <w:rPr>
                <w:rFonts w:ascii="Arial" w:hAnsi="Arial" w:cs="Arial"/>
                <w:b/>
                <w:sz w:val="20"/>
                <w:szCs w:val="20"/>
              </w:rPr>
              <w:t>Objetivos</w:t>
            </w:r>
          </w:p>
        </w:tc>
        <w:tc>
          <w:tcPr>
            <w:tcW w:w="923" w:type="pct"/>
            <w:shd w:val="clear" w:color="auto" w:fill="8DB3E2" w:themeFill="text2" w:themeFillTint="66"/>
            <w:vAlign w:val="center"/>
          </w:tcPr>
          <w:p w:rsidR="00943F60" w:rsidRPr="00E541FE" w:rsidRDefault="00943F60" w:rsidP="00405667">
            <w:pPr>
              <w:jc w:val="center"/>
              <w:rPr>
                <w:rFonts w:ascii="Arial" w:hAnsi="Arial" w:cs="Arial"/>
                <w:b/>
                <w:sz w:val="20"/>
                <w:szCs w:val="20"/>
              </w:rPr>
            </w:pPr>
            <w:r w:rsidRPr="00E541FE">
              <w:rPr>
                <w:rFonts w:ascii="Arial" w:hAnsi="Arial" w:cs="Arial"/>
                <w:b/>
                <w:sz w:val="20"/>
                <w:szCs w:val="20"/>
              </w:rPr>
              <w:t>Atividades</w:t>
            </w:r>
          </w:p>
        </w:tc>
        <w:tc>
          <w:tcPr>
            <w:tcW w:w="962" w:type="pct"/>
            <w:shd w:val="clear" w:color="auto" w:fill="8DB3E2" w:themeFill="text2" w:themeFillTint="66"/>
            <w:vAlign w:val="center"/>
          </w:tcPr>
          <w:p w:rsidR="00943F60" w:rsidRPr="00E541FE" w:rsidRDefault="00943F60" w:rsidP="00405667">
            <w:pPr>
              <w:jc w:val="center"/>
              <w:rPr>
                <w:rFonts w:ascii="Arial" w:hAnsi="Arial" w:cs="Arial"/>
                <w:b/>
                <w:sz w:val="20"/>
                <w:szCs w:val="20"/>
              </w:rPr>
            </w:pPr>
            <w:r w:rsidRPr="00E541FE">
              <w:rPr>
                <w:rFonts w:ascii="Arial" w:hAnsi="Arial" w:cs="Arial"/>
                <w:b/>
                <w:sz w:val="20"/>
                <w:szCs w:val="20"/>
              </w:rPr>
              <w:t>Metas</w:t>
            </w:r>
          </w:p>
        </w:tc>
        <w:tc>
          <w:tcPr>
            <w:tcW w:w="992" w:type="pct"/>
            <w:shd w:val="clear" w:color="auto" w:fill="8DB3E2" w:themeFill="text2" w:themeFillTint="66"/>
            <w:vAlign w:val="center"/>
          </w:tcPr>
          <w:p w:rsidR="00943F60" w:rsidRPr="00E541FE" w:rsidRDefault="00943F60" w:rsidP="00405667">
            <w:pPr>
              <w:jc w:val="center"/>
              <w:rPr>
                <w:rFonts w:ascii="Arial" w:hAnsi="Arial" w:cs="Arial"/>
                <w:b/>
                <w:sz w:val="20"/>
                <w:szCs w:val="20"/>
              </w:rPr>
            </w:pPr>
            <w:r w:rsidRPr="00E541FE">
              <w:rPr>
                <w:rFonts w:ascii="Arial" w:hAnsi="Arial" w:cs="Arial"/>
                <w:b/>
                <w:sz w:val="20"/>
                <w:szCs w:val="20"/>
              </w:rPr>
              <w:t>Indicadores</w:t>
            </w:r>
          </w:p>
        </w:tc>
      </w:tr>
      <w:tr w:rsidR="00943F60" w:rsidRPr="00E541FE" w:rsidTr="00971BD7">
        <w:trPr>
          <w:cantSplit/>
          <w:trHeight w:val="1134"/>
          <w:jc w:val="center"/>
        </w:trPr>
        <w:tc>
          <w:tcPr>
            <w:tcW w:w="200" w:type="pct"/>
            <w:vMerge/>
            <w:shd w:val="clear" w:color="auto" w:fill="A6A6A6" w:themeFill="background1" w:themeFillShade="A6"/>
            <w:textDirection w:val="btLr"/>
          </w:tcPr>
          <w:p w:rsidR="00943F60" w:rsidRPr="00E541FE" w:rsidRDefault="00943F60" w:rsidP="00C50022">
            <w:pPr>
              <w:ind w:left="113" w:right="113"/>
              <w:jc w:val="center"/>
              <w:rPr>
                <w:rFonts w:ascii="Arial" w:hAnsi="Arial" w:cs="Arial"/>
                <w:b/>
                <w:spacing w:val="-6"/>
                <w:sz w:val="20"/>
                <w:szCs w:val="20"/>
              </w:rPr>
            </w:pPr>
          </w:p>
        </w:tc>
        <w:tc>
          <w:tcPr>
            <w:tcW w:w="788" w:type="pct"/>
            <w:shd w:val="clear" w:color="auto" w:fill="FFFFFF" w:themeFill="background1"/>
          </w:tcPr>
          <w:p w:rsidR="00943F60" w:rsidRPr="00E541FE" w:rsidRDefault="00943F60" w:rsidP="00943F60">
            <w:pPr>
              <w:rPr>
                <w:rFonts w:ascii="Arial" w:hAnsi="Arial" w:cs="Arial"/>
                <w:spacing w:val="-6"/>
                <w:sz w:val="20"/>
                <w:szCs w:val="20"/>
              </w:rPr>
            </w:pPr>
            <w:r w:rsidRPr="00E541FE">
              <w:rPr>
                <w:rFonts w:ascii="Arial" w:hAnsi="Arial" w:cs="Arial"/>
                <w:b/>
                <w:spacing w:val="-6"/>
                <w:sz w:val="20"/>
                <w:szCs w:val="20"/>
              </w:rPr>
              <w:t>Programa de Comunicação Social</w:t>
            </w:r>
          </w:p>
        </w:tc>
        <w:tc>
          <w:tcPr>
            <w:tcW w:w="1135" w:type="pct"/>
            <w:shd w:val="clear" w:color="auto" w:fill="FFFFFF" w:themeFill="background1"/>
          </w:tcPr>
          <w:p w:rsidR="00233A6F" w:rsidRPr="00233A6F" w:rsidRDefault="00233A6F" w:rsidP="00233A6F">
            <w:pPr>
              <w:pStyle w:val="PargrafodaLista"/>
              <w:ind w:left="175"/>
              <w:rPr>
                <w:rFonts w:ascii="Arial" w:hAnsi="Arial" w:cs="Arial"/>
                <w:spacing w:val="-6"/>
                <w:sz w:val="20"/>
                <w:szCs w:val="20"/>
              </w:rPr>
            </w:pPr>
            <w:r w:rsidRPr="00233A6F">
              <w:rPr>
                <w:rFonts w:ascii="Arial" w:hAnsi="Arial" w:cs="Arial"/>
                <w:spacing w:val="-6"/>
                <w:sz w:val="20"/>
                <w:szCs w:val="20"/>
              </w:rPr>
              <w:t>Ao propor a implantação de instrumentos de comunicação social que atinjam a população do</w:t>
            </w:r>
            <w:r>
              <w:rPr>
                <w:rFonts w:ascii="Arial" w:hAnsi="Arial" w:cs="Arial"/>
                <w:spacing w:val="-6"/>
                <w:sz w:val="20"/>
                <w:szCs w:val="20"/>
              </w:rPr>
              <w:t xml:space="preserve"> </w:t>
            </w:r>
            <w:r w:rsidRPr="00233A6F">
              <w:rPr>
                <w:rFonts w:ascii="Arial" w:hAnsi="Arial" w:cs="Arial"/>
                <w:spacing w:val="-6"/>
                <w:sz w:val="20"/>
                <w:szCs w:val="20"/>
              </w:rPr>
              <w:t>município de Vitória, principalmente os moradores dos bairros adjacentes, o Programa de</w:t>
            </w:r>
          </w:p>
          <w:p w:rsidR="00233A6F" w:rsidRPr="00233A6F" w:rsidRDefault="00233A6F" w:rsidP="00233A6F">
            <w:pPr>
              <w:pStyle w:val="PargrafodaLista"/>
              <w:ind w:left="175"/>
              <w:rPr>
                <w:rFonts w:ascii="Arial" w:hAnsi="Arial" w:cs="Arial"/>
                <w:spacing w:val="-6"/>
                <w:sz w:val="20"/>
                <w:szCs w:val="20"/>
              </w:rPr>
            </w:pPr>
            <w:r w:rsidRPr="00233A6F">
              <w:rPr>
                <w:rFonts w:ascii="Arial" w:hAnsi="Arial" w:cs="Arial"/>
                <w:spacing w:val="-6"/>
                <w:sz w:val="20"/>
                <w:szCs w:val="20"/>
              </w:rPr>
              <w:t>Comunicação Social, per si, possui a pretensão de manter a população informada a respeito das</w:t>
            </w:r>
            <w:r>
              <w:rPr>
                <w:rFonts w:ascii="Arial" w:hAnsi="Arial" w:cs="Arial"/>
                <w:spacing w:val="-6"/>
                <w:sz w:val="20"/>
                <w:szCs w:val="20"/>
              </w:rPr>
              <w:t xml:space="preserve"> </w:t>
            </w:r>
            <w:r w:rsidRPr="00233A6F">
              <w:rPr>
                <w:rFonts w:ascii="Arial" w:hAnsi="Arial" w:cs="Arial"/>
                <w:spacing w:val="-6"/>
                <w:sz w:val="20"/>
                <w:szCs w:val="20"/>
              </w:rPr>
              <w:t>obras de implantação que do Programa de Requalificação Urbana e Segurança Cidadã de Vitória,</w:t>
            </w:r>
            <w:r>
              <w:rPr>
                <w:rFonts w:ascii="Arial" w:hAnsi="Arial" w:cs="Arial"/>
                <w:spacing w:val="-6"/>
                <w:sz w:val="20"/>
                <w:szCs w:val="20"/>
              </w:rPr>
              <w:t xml:space="preserve"> </w:t>
            </w:r>
            <w:r w:rsidRPr="00233A6F">
              <w:rPr>
                <w:rFonts w:ascii="Arial" w:hAnsi="Arial" w:cs="Arial"/>
                <w:spacing w:val="-6"/>
                <w:sz w:val="20"/>
                <w:szCs w:val="20"/>
              </w:rPr>
              <w:t>em seu Componente I - Desenvolvimento Urbano e Gestão Sustentável da Cidade que objetiva a</w:t>
            </w:r>
          </w:p>
          <w:p w:rsidR="00233A6F" w:rsidRPr="00233A6F" w:rsidRDefault="00233A6F" w:rsidP="00233A6F">
            <w:pPr>
              <w:pStyle w:val="PargrafodaLista"/>
              <w:ind w:left="175"/>
              <w:rPr>
                <w:rFonts w:ascii="Arial" w:hAnsi="Arial" w:cs="Arial"/>
                <w:spacing w:val="-6"/>
                <w:sz w:val="20"/>
                <w:szCs w:val="20"/>
              </w:rPr>
            </w:pPr>
            <w:r w:rsidRPr="00233A6F">
              <w:rPr>
                <w:rFonts w:ascii="Arial" w:hAnsi="Arial" w:cs="Arial"/>
                <w:spacing w:val="-6"/>
                <w:sz w:val="20"/>
                <w:szCs w:val="20"/>
              </w:rPr>
              <w:t>Requalificação Urbana da Orla Noroeste e a Redução da Vulnerabilidade a Riscos Naturais e</w:t>
            </w:r>
          </w:p>
          <w:p w:rsidR="00233A6F" w:rsidRPr="00233A6F" w:rsidRDefault="00233A6F" w:rsidP="00233A6F">
            <w:pPr>
              <w:pStyle w:val="PargrafodaLista"/>
              <w:ind w:left="175"/>
              <w:rPr>
                <w:rFonts w:ascii="Arial" w:hAnsi="Arial" w:cs="Arial"/>
                <w:spacing w:val="-6"/>
                <w:sz w:val="20"/>
                <w:szCs w:val="20"/>
              </w:rPr>
            </w:pPr>
            <w:r w:rsidRPr="00233A6F">
              <w:rPr>
                <w:rFonts w:ascii="Arial" w:hAnsi="Arial" w:cs="Arial"/>
                <w:spacing w:val="-6"/>
                <w:sz w:val="20"/>
                <w:szCs w:val="20"/>
              </w:rPr>
              <w:t>Componente II - Segurança Cidadã, que é integrado por dois subcomponentes, Prevenção Social</w:t>
            </w:r>
            <w:r>
              <w:rPr>
                <w:rFonts w:ascii="Arial" w:hAnsi="Arial" w:cs="Arial"/>
                <w:spacing w:val="-6"/>
                <w:sz w:val="20"/>
                <w:szCs w:val="20"/>
              </w:rPr>
              <w:t xml:space="preserve"> </w:t>
            </w:r>
            <w:r w:rsidRPr="00233A6F">
              <w:rPr>
                <w:rFonts w:ascii="Arial" w:hAnsi="Arial" w:cs="Arial"/>
                <w:spacing w:val="-6"/>
                <w:sz w:val="20"/>
                <w:szCs w:val="20"/>
              </w:rPr>
              <w:t>da Violência e Aparelhamento/Capacitação da Guarda Municipal Cidadã. O Programa de</w:t>
            </w:r>
          </w:p>
          <w:p w:rsidR="00943F60" w:rsidRPr="00E541FE" w:rsidRDefault="00233A6F" w:rsidP="00233A6F">
            <w:pPr>
              <w:pStyle w:val="PargrafodaLista"/>
              <w:ind w:left="175"/>
              <w:rPr>
                <w:rFonts w:ascii="Arial" w:hAnsi="Arial" w:cs="Arial"/>
                <w:spacing w:val="-6"/>
                <w:sz w:val="20"/>
                <w:szCs w:val="20"/>
              </w:rPr>
            </w:pPr>
            <w:r w:rsidRPr="00233A6F">
              <w:rPr>
                <w:rFonts w:ascii="Arial" w:hAnsi="Arial" w:cs="Arial"/>
                <w:spacing w:val="-6"/>
                <w:sz w:val="20"/>
                <w:szCs w:val="20"/>
              </w:rPr>
              <w:t>Comunicação Social também tem o objetivo de sensibilizar os colaboradores e os moradores das</w:t>
            </w:r>
            <w:r>
              <w:rPr>
                <w:rFonts w:ascii="Arial" w:hAnsi="Arial" w:cs="Arial"/>
                <w:spacing w:val="-6"/>
                <w:sz w:val="20"/>
                <w:szCs w:val="20"/>
              </w:rPr>
              <w:t xml:space="preserve"> </w:t>
            </w:r>
            <w:r w:rsidRPr="00233A6F">
              <w:rPr>
                <w:rFonts w:ascii="Arial" w:hAnsi="Arial" w:cs="Arial"/>
                <w:spacing w:val="-6"/>
                <w:sz w:val="20"/>
                <w:szCs w:val="20"/>
              </w:rPr>
              <w:t>comunidades do entorno sobre as questões ambientais.</w:t>
            </w:r>
          </w:p>
        </w:tc>
        <w:tc>
          <w:tcPr>
            <w:tcW w:w="923" w:type="pct"/>
            <w:shd w:val="clear" w:color="auto" w:fill="FFFFFF" w:themeFill="background1"/>
          </w:tcPr>
          <w:p w:rsidR="00943F60" w:rsidRPr="00E541FE" w:rsidRDefault="00943F60" w:rsidP="00641010">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Implantação de unidade de atendimento local para retirada de dúvidas e divulgação do projeto executivo da Orla Noroeste</w:t>
            </w:r>
          </w:p>
          <w:p w:rsidR="00943F60" w:rsidRPr="00E541FE" w:rsidRDefault="00943F60" w:rsidP="00F535D2">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Divulgação de informações Antes do Início das Obras</w:t>
            </w:r>
          </w:p>
          <w:p w:rsidR="00943F60" w:rsidRDefault="00943F60" w:rsidP="00F535D2">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Divulgação da Evolução de Frentes de Obra e Interferências com a População</w:t>
            </w:r>
          </w:p>
          <w:p w:rsidR="00233A6F" w:rsidRPr="00E541FE" w:rsidRDefault="00233A6F" w:rsidP="00F535D2">
            <w:pPr>
              <w:pStyle w:val="PargrafodaLista"/>
              <w:numPr>
                <w:ilvl w:val="0"/>
                <w:numId w:val="5"/>
              </w:numPr>
              <w:ind w:left="175" w:hanging="175"/>
              <w:rPr>
                <w:rFonts w:ascii="Arial" w:hAnsi="Arial" w:cs="Arial"/>
                <w:spacing w:val="-6"/>
                <w:sz w:val="20"/>
                <w:szCs w:val="20"/>
              </w:rPr>
            </w:pPr>
            <w:r w:rsidRPr="00233A6F">
              <w:rPr>
                <w:rFonts w:ascii="Arial" w:hAnsi="Arial" w:cs="Arial"/>
                <w:spacing w:val="-6"/>
                <w:sz w:val="20"/>
                <w:szCs w:val="20"/>
              </w:rPr>
              <w:t>Divulgação de informações e sinalização das alterações no sistema viário e de transportes</w:t>
            </w:r>
          </w:p>
          <w:p w:rsidR="00943F60" w:rsidRPr="00E541FE" w:rsidRDefault="00943F60" w:rsidP="00F535D2">
            <w:pPr>
              <w:pStyle w:val="PargrafodaLista"/>
              <w:numPr>
                <w:ilvl w:val="0"/>
                <w:numId w:val="5"/>
              </w:numPr>
              <w:ind w:left="175" w:hanging="175"/>
              <w:rPr>
                <w:rFonts w:ascii="Arial" w:hAnsi="Arial" w:cs="Arial"/>
                <w:b/>
                <w:spacing w:val="-6"/>
                <w:sz w:val="20"/>
                <w:szCs w:val="20"/>
              </w:rPr>
            </w:pPr>
            <w:r w:rsidRPr="00E541FE">
              <w:rPr>
                <w:rFonts w:ascii="Arial" w:hAnsi="Arial" w:cs="Arial"/>
                <w:spacing w:val="-6"/>
                <w:sz w:val="20"/>
                <w:szCs w:val="20"/>
              </w:rPr>
              <w:t>Divulgação das Atividades no Final da Obra</w:t>
            </w:r>
          </w:p>
          <w:p w:rsidR="00943F60" w:rsidRPr="00E541FE" w:rsidRDefault="00943F60" w:rsidP="00943F60">
            <w:pPr>
              <w:pStyle w:val="PargrafodaLista"/>
              <w:numPr>
                <w:ilvl w:val="0"/>
                <w:numId w:val="5"/>
              </w:numPr>
              <w:ind w:left="175" w:hanging="175"/>
              <w:rPr>
                <w:rFonts w:ascii="Arial" w:hAnsi="Arial" w:cs="Arial"/>
                <w:b/>
                <w:spacing w:val="-6"/>
                <w:sz w:val="20"/>
                <w:szCs w:val="20"/>
              </w:rPr>
            </w:pPr>
            <w:r>
              <w:rPr>
                <w:rFonts w:ascii="Arial" w:hAnsi="Arial" w:cs="Arial"/>
                <w:spacing w:val="-6"/>
                <w:sz w:val="20"/>
                <w:szCs w:val="20"/>
              </w:rPr>
              <w:t>Responsabilidade Institucional.</w:t>
            </w:r>
          </w:p>
        </w:tc>
        <w:tc>
          <w:tcPr>
            <w:tcW w:w="962" w:type="pct"/>
            <w:shd w:val="clear" w:color="auto" w:fill="FFFFFF" w:themeFill="background1"/>
          </w:tcPr>
          <w:p w:rsidR="00943F60" w:rsidRPr="00E541FE" w:rsidRDefault="00943F60" w:rsidP="005A7768">
            <w:pPr>
              <w:pStyle w:val="PargrafodaLista"/>
              <w:ind w:left="0"/>
              <w:rPr>
                <w:rFonts w:ascii="Arial" w:hAnsi="Arial" w:cs="Arial"/>
                <w:spacing w:val="-6"/>
                <w:sz w:val="20"/>
                <w:szCs w:val="20"/>
              </w:rPr>
            </w:pPr>
            <w:r w:rsidRPr="00E541FE">
              <w:rPr>
                <w:rFonts w:ascii="Arial" w:hAnsi="Arial" w:cs="Arial"/>
                <w:spacing w:val="-6"/>
                <w:sz w:val="20"/>
                <w:szCs w:val="20"/>
              </w:rPr>
              <w:t>O Programa de Comunicação Social para a construção da Orla Noroeste de Vitória deve ter início na fase de planejamento do empreendimento e terá continuidade durante toda a fase de construção</w:t>
            </w:r>
            <w:r>
              <w:rPr>
                <w:rFonts w:ascii="Arial" w:hAnsi="Arial" w:cs="Arial"/>
                <w:spacing w:val="-6"/>
                <w:sz w:val="20"/>
                <w:szCs w:val="20"/>
              </w:rPr>
              <w:t>.</w:t>
            </w:r>
          </w:p>
        </w:tc>
        <w:tc>
          <w:tcPr>
            <w:tcW w:w="992" w:type="pct"/>
            <w:shd w:val="clear" w:color="auto" w:fill="FFFFFF" w:themeFill="background1"/>
          </w:tcPr>
          <w:p w:rsidR="00943F60" w:rsidRPr="00E541FE" w:rsidRDefault="00943F60" w:rsidP="00641010">
            <w:pPr>
              <w:pStyle w:val="PargrafodaLista"/>
              <w:ind w:left="175"/>
              <w:rPr>
                <w:rFonts w:ascii="Arial" w:hAnsi="Arial" w:cs="Arial"/>
                <w:spacing w:val="-6"/>
                <w:sz w:val="20"/>
                <w:szCs w:val="20"/>
              </w:rPr>
            </w:pPr>
            <w:r w:rsidRPr="00E541FE">
              <w:rPr>
                <w:rFonts w:ascii="Arial" w:hAnsi="Arial" w:cs="Arial"/>
                <w:spacing w:val="-6"/>
                <w:sz w:val="20"/>
                <w:szCs w:val="20"/>
              </w:rPr>
              <w:t>Permitir a interação entre todos os atores sociais envolvidos nessas fases do empreendimento, de maneira a reduzir impactos e conflitos potenciais identificados na avaliação socioambiental do empreendimento.</w:t>
            </w:r>
          </w:p>
        </w:tc>
      </w:tr>
      <w:tr w:rsidR="00943F60" w:rsidRPr="00E541FE" w:rsidTr="00971BD7">
        <w:trPr>
          <w:trHeight w:val="60"/>
          <w:jc w:val="center"/>
        </w:trPr>
        <w:tc>
          <w:tcPr>
            <w:tcW w:w="200" w:type="pct"/>
            <w:vMerge/>
            <w:shd w:val="clear" w:color="auto" w:fill="A6A6A6" w:themeFill="background1" w:themeFillShade="A6"/>
          </w:tcPr>
          <w:p w:rsidR="00943F60" w:rsidRPr="00E541FE" w:rsidRDefault="00943F60" w:rsidP="005A7768">
            <w:pPr>
              <w:rPr>
                <w:rFonts w:ascii="Arial" w:hAnsi="Arial" w:cs="Arial"/>
                <w:b/>
                <w:spacing w:val="-6"/>
                <w:sz w:val="20"/>
                <w:szCs w:val="20"/>
              </w:rPr>
            </w:pPr>
          </w:p>
        </w:tc>
        <w:tc>
          <w:tcPr>
            <w:tcW w:w="788" w:type="pct"/>
            <w:shd w:val="clear" w:color="auto" w:fill="FFFFFF" w:themeFill="background1"/>
          </w:tcPr>
          <w:p w:rsidR="006019A6" w:rsidRPr="006019A6" w:rsidRDefault="006019A6" w:rsidP="006019A6">
            <w:pPr>
              <w:rPr>
                <w:rFonts w:ascii="Arial" w:hAnsi="Arial" w:cs="Arial"/>
                <w:b/>
                <w:bCs/>
                <w:spacing w:val="-6"/>
                <w:sz w:val="20"/>
                <w:szCs w:val="20"/>
              </w:rPr>
            </w:pPr>
            <w:r w:rsidRPr="006019A6">
              <w:rPr>
                <w:rFonts w:ascii="Arial" w:hAnsi="Arial" w:cs="Arial"/>
                <w:b/>
                <w:bCs/>
                <w:spacing w:val="-6"/>
                <w:sz w:val="20"/>
                <w:szCs w:val="20"/>
              </w:rPr>
              <w:t>Subprograma de Atendimento a Consultas e Reclamações</w:t>
            </w:r>
          </w:p>
          <w:p w:rsidR="00943F60" w:rsidRPr="00E541FE" w:rsidRDefault="00943F60" w:rsidP="005A7768">
            <w:pPr>
              <w:rPr>
                <w:rFonts w:ascii="Arial" w:hAnsi="Arial" w:cs="Arial"/>
                <w:b/>
                <w:spacing w:val="-6"/>
                <w:sz w:val="20"/>
                <w:szCs w:val="20"/>
              </w:rPr>
            </w:pPr>
          </w:p>
        </w:tc>
        <w:tc>
          <w:tcPr>
            <w:tcW w:w="1135" w:type="pct"/>
            <w:shd w:val="clear" w:color="auto" w:fill="FFFFFF" w:themeFill="background1"/>
          </w:tcPr>
          <w:p w:rsidR="00943F60" w:rsidRPr="00E541FE" w:rsidRDefault="00943F60" w:rsidP="006019A6">
            <w:pPr>
              <w:tabs>
                <w:tab w:val="left" w:pos="175"/>
              </w:tabs>
              <w:rPr>
                <w:rFonts w:ascii="Arial" w:hAnsi="Arial" w:cs="Arial"/>
                <w:spacing w:val="-6"/>
                <w:sz w:val="20"/>
                <w:szCs w:val="20"/>
              </w:rPr>
            </w:pPr>
            <w:r w:rsidRPr="00E541FE">
              <w:rPr>
                <w:rFonts w:ascii="Arial" w:hAnsi="Arial" w:cs="Arial"/>
                <w:spacing w:val="-6"/>
                <w:sz w:val="20"/>
                <w:szCs w:val="20"/>
              </w:rPr>
              <w:t>O Atendimento a Consultas e Reclamações estabelece um conjunto de diretrizes que visam organizar o processo de estruturação de informações, definir os meios de divulgação segundo tipo de conteúdo e grupos alvo, definir meios de ouvidoria e estabelecer a sistemática de recebimento e encaminhamento de respostas.</w:t>
            </w:r>
          </w:p>
        </w:tc>
        <w:tc>
          <w:tcPr>
            <w:tcW w:w="923" w:type="pct"/>
            <w:shd w:val="clear" w:color="auto" w:fill="FFFFFF" w:themeFill="background1"/>
          </w:tcPr>
          <w:p w:rsidR="00943F60" w:rsidRPr="00E541FE" w:rsidRDefault="00943F60" w:rsidP="00F535D2">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Identificação, Mapeamento e Analise das partes interessadas</w:t>
            </w:r>
          </w:p>
          <w:p w:rsidR="00943F60" w:rsidRPr="00E541FE" w:rsidRDefault="00943F60" w:rsidP="00F535D2">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Consulta e participação das partes interessadas</w:t>
            </w:r>
          </w:p>
          <w:p w:rsidR="00943F60" w:rsidRPr="00E541FE" w:rsidRDefault="00943F60" w:rsidP="00F535D2">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Escritório de Gestão Social</w:t>
            </w:r>
          </w:p>
          <w:p w:rsidR="00943F60" w:rsidRPr="00E541FE" w:rsidRDefault="00943F60" w:rsidP="00F535D2">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Gerenciamento de reclamações</w:t>
            </w:r>
          </w:p>
          <w:p w:rsidR="00943F60" w:rsidRPr="00E541FE" w:rsidRDefault="00943F60" w:rsidP="00F535D2">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Gestão contínua das partes interessadas</w:t>
            </w:r>
          </w:p>
          <w:p w:rsidR="00943F60" w:rsidRPr="00E541FE" w:rsidRDefault="00943F60" w:rsidP="00943F60">
            <w:pPr>
              <w:pStyle w:val="PargrafodaLista"/>
              <w:numPr>
                <w:ilvl w:val="0"/>
                <w:numId w:val="5"/>
              </w:numPr>
              <w:ind w:left="175" w:hanging="175"/>
              <w:rPr>
                <w:rFonts w:ascii="Arial" w:hAnsi="Arial" w:cs="Arial"/>
                <w:spacing w:val="-6"/>
                <w:sz w:val="20"/>
                <w:szCs w:val="20"/>
              </w:rPr>
            </w:pPr>
            <w:r>
              <w:rPr>
                <w:rFonts w:ascii="Arial" w:hAnsi="Arial" w:cs="Arial"/>
                <w:spacing w:val="-6"/>
                <w:sz w:val="20"/>
                <w:szCs w:val="20"/>
              </w:rPr>
              <w:t>Responsabilidade Institucional.</w:t>
            </w:r>
          </w:p>
        </w:tc>
        <w:tc>
          <w:tcPr>
            <w:tcW w:w="962" w:type="pct"/>
            <w:shd w:val="clear" w:color="auto" w:fill="FFFFFF" w:themeFill="background1"/>
          </w:tcPr>
          <w:p w:rsidR="00943F60" w:rsidRPr="00E541FE" w:rsidRDefault="00943F60" w:rsidP="00CD2F98">
            <w:pPr>
              <w:pStyle w:val="PargrafodaLista"/>
              <w:numPr>
                <w:ilvl w:val="0"/>
                <w:numId w:val="41"/>
              </w:numPr>
              <w:ind w:left="0" w:hanging="108"/>
              <w:rPr>
                <w:rFonts w:ascii="Arial" w:hAnsi="Arial" w:cs="Arial"/>
                <w:spacing w:val="-6"/>
                <w:sz w:val="20"/>
                <w:szCs w:val="20"/>
              </w:rPr>
            </w:pPr>
            <w:r w:rsidRPr="00E541FE">
              <w:rPr>
                <w:rFonts w:ascii="Arial" w:hAnsi="Arial" w:cs="Arial"/>
                <w:sz w:val="20"/>
                <w:szCs w:val="20"/>
              </w:rPr>
              <w:t>Transparência,</w:t>
            </w:r>
          </w:p>
          <w:p w:rsidR="00943F60" w:rsidRPr="00E541FE" w:rsidRDefault="00943F60" w:rsidP="00CD2F98">
            <w:pPr>
              <w:pStyle w:val="PargrafodaLista"/>
              <w:numPr>
                <w:ilvl w:val="0"/>
                <w:numId w:val="6"/>
              </w:numPr>
              <w:ind w:left="176" w:hanging="142"/>
              <w:rPr>
                <w:rFonts w:ascii="Arial" w:hAnsi="Arial" w:cs="Arial"/>
                <w:spacing w:val="-6"/>
                <w:sz w:val="20"/>
                <w:szCs w:val="20"/>
              </w:rPr>
            </w:pPr>
            <w:r w:rsidRPr="00E541FE">
              <w:rPr>
                <w:rFonts w:ascii="Arial" w:hAnsi="Arial" w:cs="Arial"/>
                <w:sz w:val="20"/>
                <w:szCs w:val="20"/>
              </w:rPr>
              <w:t>Abrangência,</w:t>
            </w:r>
          </w:p>
          <w:p w:rsidR="00943F60" w:rsidRPr="00E541FE" w:rsidRDefault="00943F60" w:rsidP="00CD2F98">
            <w:pPr>
              <w:pStyle w:val="PargrafodaLista"/>
              <w:numPr>
                <w:ilvl w:val="0"/>
                <w:numId w:val="6"/>
              </w:numPr>
              <w:ind w:left="176" w:hanging="142"/>
              <w:rPr>
                <w:rFonts w:ascii="Arial" w:hAnsi="Arial" w:cs="Arial"/>
                <w:spacing w:val="-6"/>
                <w:sz w:val="20"/>
                <w:szCs w:val="20"/>
              </w:rPr>
            </w:pPr>
            <w:r w:rsidRPr="00E541FE">
              <w:rPr>
                <w:rFonts w:ascii="Arial" w:hAnsi="Arial" w:cs="Arial"/>
                <w:sz w:val="20"/>
                <w:szCs w:val="20"/>
              </w:rPr>
              <w:t>Clareza e compatibilidade da linguagem e dos meios de divulgação,</w:t>
            </w:r>
          </w:p>
          <w:p w:rsidR="00943F60" w:rsidRPr="00E541FE" w:rsidRDefault="00943F60" w:rsidP="00CD2F98">
            <w:pPr>
              <w:pStyle w:val="PargrafodaLista"/>
              <w:numPr>
                <w:ilvl w:val="0"/>
                <w:numId w:val="6"/>
              </w:numPr>
              <w:ind w:left="176" w:hanging="142"/>
              <w:rPr>
                <w:rFonts w:ascii="Arial" w:hAnsi="Arial" w:cs="Arial"/>
                <w:spacing w:val="-6"/>
                <w:sz w:val="20"/>
                <w:szCs w:val="20"/>
              </w:rPr>
            </w:pPr>
            <w:r w:rsidRPr="00E541FE">
              <w:rPr>
                <w:rFonts w:ascii="Arial" w:hAnsi="Arial" w:cs="Arial"/>
                <w:sz w:val="20"/>
                <w:szCs w:val="20"/>
              </w:rPr>
              <w:t>Objetividade das informações transmitidas,</w:t>
            </w:r>
          </w:p>
          <w:p w:rsidR="00943F60" w:rsidRPr="00E541FE" w:rsidRDefault="00943F60" w:rsidP="00943F60">
            <w:pPr>
              <w:pStyle w:val="PargrafodaLista"/>
              <w:numPr>
                <w:ilvl w:val="0"/>
                <w:numId w:val="6"/>
              </w:numPr>
              <w:ind w:left="176" w:hanging="142"/>
              <w:rPr>
                <w:rFonts w:ascii="Arial" w:hAnsi="Arial" w:cs="Arial"/>
                <w:spacing w:val="-6"/>
                <w:sz w:val="20"/>
                <w:szCs w:val="20"/>
              </w:rPr>
            </w:pPr>
            <w:r w:rsidRPr="00E541FE">
              <w:rPr>
                <w:rFonts w:ascii="Arial" w:hAnsi="Arial" w:cs="Arial"/>
                <w:sz w:val="20"/>
                <w:szCs w:val="20"/>
              </w:rPr>
              <w:t>Objetivida</w:t>
            </w:r>
            <w:r>
              <w:rPr>
                <w:rFonts w:ascii="Arial" w:hAnsi="Arial" w:cs="Arial"/>
                <w:sz w:val="20"/>
                <w:szCs w:val="20"/>
              </w:rPr>
              <w:t>de das informações transmitidas.</w:t>
            </w:r>
          </w:p>
        </w:tc>
        <w:tc>
          <w:tcPr>
            <w:tcW w:w="992" w:type="pct"/>
            <w:shd w:val="clear" w:color="auto" w:fill="FFFFFF" w:themeFill="background1"/>
          </w:tcPr>
          <w:p w:rsidR="00943F60" w:rsidRPr="00E541FE" w:rsidRDefault="00BC78C2" w:rsidP="00BC78C2">
            <w:pPr>
              <w:pStyle w:val="PargrafodaLista"/>
              <w:ind w:left="175"/>
              <w:rPr>
                <w:rFonts w:ascii="Arial" w:hAnsi="Arial" w:cs="Arial"/>
                <w:spacing w:val="-6"/>
                <w:sz w:val="20"/>
                <w:szCs w:val="20"/>
              </w:rPr>
            </w:pPr>
            <w:r>
              <w:rPr>
                <w:rFonts w:ascii="Arial" w:hAnsi="Arial" w:cs="Arial"/>
                <w:spacing w:val="-6"/>
                <w:sz w:val="20"/>
                <w:szCs w:val="20"/>
              </w:rPr>
              <w:t>D</w:t>
            </w:r>
            <w:r w:rsidRPr="00BC78C2">
              <w:rPr>
                <w:rFonts w:ascii="Arial" w:hAnsi="Arial" w:cs="Arial"/>
                <w:spacing w:val="-6"/>
                <w:sz w:val="20"/>
                <w:szCs w:val="20"/>
              </w:rPr>
              <w:t>ivulgar com total transparência</w:t>
            </w:r>
            <w:r>
              <w:rPr>
                <w:rFonts w:ascii="Arial" w:hAnsi="Arial" w:cs="Arial"/>
                <w:spacing w:val="-6"/>
                <w:sz w:val="20"/>
                <w:szCs w:val="20"/>
              </w:rPr>
              <w:t xml:space="preserve"> </w:t>
            </w:r>
            <w:r w:rsidRPr="00BC78C2">
              <w:rPr>
                <w:rFonts w:ascii="Arial" w:hAnsi="Arial" w:cs="Arial"/>
                <w:spacing w:val="-6"/>
                <w:sz w:val="20"/>
                <w:szCs w:val="20"/>
              </w:rPr>
              <w:t>junto aos públicos internos e externos, as informações socioambientais, de saúde e segurança,</w:t>
            </w:r>
            <w:r>
              <w:rPr>
                <w:rFonts w:ascii="Arial" w:hAnsi="Arial" w:cs="Arial"/>
                <w:spacing w:val="-6"/>
                <w:sz w:val="20"/>
                <w:szCs w:val="20"/>
              </w:rPr>
              <w:t xml:space="preserve"> </w:t>
            </w:r>
            <w:r w:rsidRPr="00BC78C2">
              <w:rPr>
                <w:rFonts w:ascii="Arial" w:hAnsi="Arial" w:cs="Arial"/>
                <w:spacing w:val="-6"/>
                <w:sz w:val="20"/>
                <w:szCs w:val="20"/>
              </w:rPr>
              <w:t>relativas às obras do Programa de Requalificação Urbana e Segurança Cidadã de Vitória e seus</w:t>
            </w:r>
            <w:r>
              <w:rPr>
                <w:rFonts w:ascii="Arial" w:hAnsi="Arial" w:cs="Arial"/>
                <w:spacing w:val="-6"/>
                <w:sz w:val="20"/>
                <w:szCs w:val="20"/>
              </w:rPr>
              <w:t xml:space="preserve"> </w:t>
            </w:r>
            <w:r w:rsidRPr="00BC78C2">
              <w:rPr>
                <w:rFonts w:ascii="Arial" w:hAnsi="Arial" w:cs="Arial"/>
                <w:spacing w:val="-6"/>
                <w:sz w:val="20"/>
                <w:szCs w:val="20"/>
              </w:rPr>
              <w:t>projetos/obras, assim como atender a consultas e/ou reclamações recebidas de partes interessadas.</w:t>
            </w:r>
          </w:p>
        </w:tc>
      </w:tr>
      <w:tr w:rsidR="00943F60" w:rsidRPr="00E541FE" w:rsidTr="00971BD7">
        <w:trPr>
          <w:trHeight w:val="1134"/>
          <w:jc w:val="center"/>
        </w:trPr>
        <w:tc>
          <w:tcPr>
            <w:tcW w:w="200" w:type="pct"/>
            <w:vMerge/>
            <w:shd w:val="clear" w:color="auto" w:fill="A6A6A6" w:themeFill="background1" w:themeFillShade="A6"/>
          </w:tcPr>
          <w:p w:rsidR="00943F60" w:rsidRPr="00117598" w:rsidRDefault="00943F60" w:rsidP="00555A24">
            <w:pPr>
              <w:rPr>
                <w:rFonts w:ascii="Arial" w:hAnsi="Arial" w:cs="Arial"/>
                <w:b/>
                <w:spacing w:val="-6"/>
                <w:sz w:val="20"/>
                <w:szCs w:val="20"/>
              </w:rPr>
            </w:pPr>
          </w:p>
        </w:tc>
        <w:tc>
          <w:tcPr>
            <w:tcW w:w="788" w:type="pct"/>
            <w:shd w:val="clear" w:color="auto" w:fill="FFFFFF" w:themeFill="background1"/>
          </w:tcPr>
          <w:p w:rsidR="006019A6" w:rsidRPr="006019A6" w:rsidRDefault="006019A6" w:rsidP="006019A6">
            <w:pPr>
              <w:rPr>
                <w:rFonts w:ascii="Arial" w:hAnsi="Arial" w:cs="Arial"/>
                <w:b/>
                <w:bCs/>
                <w:spacing w:val="-6"/>
                <w:sz w:val="20"/>
                <w:szCs w:val="20"/>
              </w:rPr>
            </w:pPr>
            <w:r w:rsidRPr="006019A6">
              <w:rPr>
                <w:rFonts w:ascii="Arial" w:hAnsi="Arial" w:cs="Arial"/>
                <w:b/>
                <w:bCs/>
                <w:spacing w:val="-6"/>
                <w:sz w:val="20"/>
                <w:szCs w:val="20"/>
              </w:rPr>
              <w:t>Programa de Educação Ambiental e Sanitária</w:t>
            </w:r>
          </w:p>
          <w:p w:rsidR="00943F60" w:rsidRPr="00E541FE" w:rsidRDefault="00943F60" w:rsidP="006019A6">
            <w:pPr>
              <w:rPr>
                <w:rFonts w:ascii="Arial" w:hAnsi="Arial" w:cs="Arial"/>
                <w:b/>
                <w:spacing w:val="-6"/>
                <w:sz w:val="20"/>
                <w:szCs w:val="20"/>
              </w:rPr>
            </w:pPr>
          </w:p>
        </w:tc>
        <w:tc>
          <w:tcPr>
            <w:tcW w:w="1135" w:type="pct"/>
            <w:shd w:val="clear" w:color="auto" w:fill="FFFFFF" w:themeFill="background1"/>
          </w:tcPr>
          <w:p w:rsidR="00943F60" w:rsidRDefault="00943F60" w:rsidP="00943F60">
            <w:pPr>
              <w:rPr>
                <w:rFonts w:ascii="Arial" w:hAnsi="Arial" w:cs="Arial"/>
                <w:spacing w:val="-6"/>
                <w:sz w:val="20"/>
                <w:szCs w:val="20"/>
              </w:rPr>
            </w:pPr>
            <w:r w:rsidRPr="00E541FE">
              <w:rPr>
                <w:rFonts w:ascii="Arial" w:hAnsi="Arial" w:cs="Arial"/>
                <w:spacing w:val="-6"/>
                <w:sz w:val="20"/>
                <w:szCs w:val="20"/>
              </w:rPr>
              <w:t>O desenvolvimento do Programa de Educação Ambiental durante as obras da Orla Noroeste de Vitória se insere no contexto das medidas mitigadoras do processo de licenciamento ambiental previstas na legislação ambiental brasileira.</w:t>
            </w:r>
          </w:p>
          <w:p w:rsidR="00233A6F" w:rsidRPr="00233A6F" w:rsidRDefault="00233A6F" w:rsidP="00233A6F">
            <w:pPr>
              <w:autoSpaceDE w:val="0"/>
              <w:autoSpaceDN w:val="0"/>
              <w:adjustRightInd w:val="0"/>
              <w:rPr>
                <w:rFonts w:ascii="Arial" w:hAnsi="Arial" w:cs="Arial"/>
                <w:spacing w:val="-6"/>
                <w:sz w:val="20"/>
                <w:szCs w:val="20"/>
              </w:rPr>
            </w:pPr>
            <w:r w:rsidRPr="00233A6F">
              <w:rPr>
                <w:rFonts w:ascii="Arial" w:hAnsi="Arial" w:cs="Arial"/>
                <w:spacing w:val="-6"/>
                <w:sz w:val="20"/>
                <w:szCs w:val="20"/>
              </w:rPr>
              <w:t xml:space="preserve">O principal objetivo do Programa de Educação </w:t>
            </w:r>
            <w:r w:rsidRPr="00233A6F">
              <w:rPr>
                <w:rFonts w:ascii="Arial" w:hAnsi="Arial" w:cs="Arial"/>
                <w:spacing w:val="-6"/>
                <w:sz w:val="20"/>
                <w:szCs w:val="20"/>
              </w:rPr>
              <w:lastRenderedPageBreak/>
              <w:t>Ambiental e Sanitária é promover processos de</w:t>
            </w:r>
          </w:p>
          <w:p w:rsidR="00233A6F" w:rsidRPr="00233A6F" w:rsidRDefault="00233A6F" w:rsidP="00233A6F">
            <w:pPr>
              <w:autoSpaceDE w:val="0"/>
              <w:autoSpaceDN w:val="0"/>
              <w:adjustRightInd w:val="0"/>
              <w:rPr>
                <w:rFonts w:ascii="Arial" w:hAnsi="Arial" w:cs="Arial"/>
                <w:spacing w:val="-6"/>
                <w:sz w:val="20"/>
                <w:szCs w:val="20"/>
              </w:rPr>
            </w:pPr>
            <w:r w:rsidRPr="00233A6F">
              <w:rPr>
                <w:rFonts w:ascii="Arial" w:hAnsi="Arial" w:cs="Arial"/>
                <w:spacing w:val="-6"/>
                <w:sz w:val="20"/>
                <w:szCs w:val="20"/>
              </w:rPr>
              <w:t>Educação Ambiental e Educação Sanitária para a aquisição de valores, saberes, conhecimentos,</w:t>
            </w:r>
            <w:r>
              <w:rPr>
                <w:rFonts w:ascii="Arial" w:hAnsi="Arial" w:cs="Arial"/>
                <w:spacing w:val="-6"/>
                <w:sz w:val="20"/>
                <w:szCs w:val="20"/>
              </w:rPr>
              <w:t xml:space="preserve"> </w:t>
            </w:r>
            <w:r w:rsidRPr="00233A6F">
              <w:rPr>
                <w:rFonts w:ascii="Arial" w:hAnsi="Arial" w:cs="Arial"/>
                <w:spacing w:val="-6"/>
                <w:sz w:val="20"/>
                <w:szCs w:val="20"/>
              </w:rPr>
              <w:t>atitudes e hábitos, que contribuam para a participação cidadã na construção de uma Vitória</w:t>
            </w:r>
          </w:p>
          <w:p w:rsidR="00233A6F" w:rsidRPr="00E541FE" w:rsidRDefault="00233A6F" w:rsidP="00233A6F">
            <w:pPr>
              <w:autoSpaceDE w:val="0"/>
              <w:autoSpaceDN w:val="0"/>
              <w:adjustRightInd w:val="0"/>
              <w:rPr>
                <w:rFonts w:ascii="Arial" w:hAnsi="Arial" w:cs="Arial"/>
                <w:spacing w:val="-6"/>
                <w:sz w:val="20"/>
                <w:szCs w:val="20"/>
              </w:rPr>
            </w:pPr>
            <w:r w:rsidRPr="00233A6F">
              <w:rPr>
                <w:rFonts w:ascii="Arial" w:hAnsi="Arial" w:cs="Arial"/>
                <w:spacing w:val="-6"/>
                <w:sz w:val="20"/>
                <w:szCs w:val="20"/>
              </w:rPr>
              <w:t>Sustentável, assim como tornar mais saudáveis as condições que envolvem o bem-estar físico,</w:t>
            </w:r>
            <w:r>
              <w:rPr>
                <w:rFonts w:ascii="Arial" w:hAnsi="Arial" w:cs="Arial"/>
                <w:spacing w:val="-6"/>
                <w:sz w:val="20"/>
                <w:szCs w:val="20"/>
              </w:rPr>
              <w:t xml:space="preserve"> </w:t>
            </w:r>
            <w:r w:rsidRPr="00233A6F">
              <w:rPr>
                <w:rFonts w:ascii="Arial" w:hAnsi="Arial" w:cs="Arial"/>
                <w:spacing w:val="-6"/>
                <w:sz w:val="20"/>
                <w:szCs w:val="20"/>
              </w:rPr>
              <w:t>mental, psicológico e emocional, a saúde, a educação e outros fatores que afetam a vida da</w:t>
            </w:r>
            <w:r>
              <w:rPr>
                <w:rFonts w:ascii="Arial" w:hAnsi="Arial" w:cs="Arial"/>
                <w:spacing w:val="-6"/>
                <w:sz w:val="20"/>
                <w:szCs w:val="20"/>
              </w:rPr>
              <w:t xml:space="preserve"> </w:t>
            </w:r>
            <w:r w:rsidRPr="00233A6F">
              <w:rPr>
                <w:rFonts w:ascii="Arial" w:hAnsi="Arial" w:cs="Arial"/>
                <w:spacing w:val="-6"/>
                <w:sz w:val="20"/>
                <w:szCs w:val="20"/>
              </w:rPr>
              <w:t>população.</w:t>
            </w:r>
          </w:p>
        </w:tc>
        <w:tc>
          <w:tcPr>
            <w:tcW w:w="923" w:type="pct"/>
            <w:shd w:val="clear" w:color="auto" w:fill="FFFFFF" w:themeFill="background1"/>
          </w:tcPr>
          <w:p w:rsidR="005C6B80" w:rsidRPr="005C6B80" w:rsidRDefault="005C6B80" w:rsidP="005C6B80">
            <w:pPr>
              <w:pStyle w:val="PargrafodaLista"/>
              <w:numPr>
                <w:ilvl w:val="0"/>
                <w:numId w:val="55"/>
              </w:numPr>
              <w:ind w:left="103" w:hanging="103"/>
              <w:rPr>
                <w:rFonts w:ascii="Arial" w:hAnsi="Arial" w:cs="Arial"/>
                <w:spacing w:val="-6"/>
                <w:sz w:val="20"/>
                <w:szCs w:val="20"/>
              </w:rPr>
            </w:pPr>
            <w:r w:rsidRPr="005C6B80">
              <w:rPr>
                <w:rFonts w:ascii="Arial" w:hAnsi="Arial" w:cs="Arial"/>
                <w:spacing w:val="-6"/>
                <w:sz w:val="20"/>
                <w:szCs w:val="20"/>
              </w:rPr>
              <w:lastRenderedPageBreak/>
              <w:t>Realização de Diagnóstico Rápido Participativo</w:t>
            </w:r>
          </w:p>
          <w:p w:rsidR="005C6B80" w:rsidRPr="005C6B80" w:rsidRDefault="005C6B80" w:rsidP="005C6B80">
            <w:pPr>
              <w:pStyle w:val="PargrafodaLista"/>
              <w:numPr>
                <w:ilvl w:val="0"/>
                <w:numId w:val="55"/>
              </w:numPr>
              <w:ind w:left="103" w:hanging="141"/>
              <w:rPr>
                <w:rFonts w:ascii="Arial" w:hAnsi="Arial" w:cs="Arial"/>
                <w:spacing w:val="-6"/>
                <w:sz w:val="20"/>
                <w:szCs w:val="20"/>
              </w:rPr>
            </w:pPr>
            <w:r w:rsidRPr="005C6B80">
              <w:rPr>
                <w:rFonts w:ascii="Arial" w:hAnsi="Arial" w:cs="Arial"/>
                <w:spacing w:val="-6"/>
                <w:sz w:val="20"/>
                <w:szCs w:val="20"/>
              </w:rPr>
              <w:t>Adequação dos resultados do DRP ao projeto a ser elaborado</w:t>
            </w:r>
          </w:p>
          <w:p w:rsidR="005C6B80" w:rsidRPr="00233A6F" w:rsidRDefault="005C6B80" w:rsidP="005C6B80">
            <w:pPr>
              <w:pStyle w:val="PargrafodaLista"/>
              <w:numPr>
                <w:ilvl w:val="0"/>
                <w:numId w:val="55"/>
              </w:numPr>
              <w:ind w:left="103" w:hanging="103"/>
              <w:rPr>
                <w:rFonts w:ascii="Arial" w:hAnsi="Arial" w:cs="Arial"/>
                <w:spacing w:val="-6"/>
                <w:sz w:val="20"/>
                <w:szCs w:val="20"/>
              </w:rPr>
            </w:pPr>
            <w:r w:rsidRPr="00233A6F">
              <w:rPr>
                <w:rFonts w:ascii="Arial" w:hAnsi="Arial" w:cs="Arial"/>
                <w:spacing w:val="-6"/>
                <w:sz w:val="20"/>
                <w:szCs w:val="20"/>
              </w:rPr>
              <w:t>Elaboração dos Projetos de Educação Ambiental e Sanitária</w:t>
            </w:r>
          </w:p>
          <w:p w:rsidR="00233A6F" w:rsidRPr="00233A6F" w:rsidRDefault="00233A6F" w:rsidP="005C6B80">
            <w:pPr>
              <w:pStyle w:val="PargrafodaLista"/>
              <w:numPr>
                <w:ilvl w:val="0"/>
                <w:numId w:val="55"/>
              </w:numPr>
              <w:ind w:left="103" w:hanging="141"/>
              <w:rPr>
                <w:rFonts w:ascii="Arial" w:hAnsi="Arial" w:cs="Arial"/>
                <w:spacing w:val="-6"/>
                <w:sz w:val="20"/>
                <w:szCs w:val="20"/>
              </w:rPr>
            </w:pPr>
            <w:r w:rsidRPr="00233A6F">
              <w:rPr>
                <w:rFonts w:ascii="Arial" w:hAnsi="Arial" w:cs="Arial"/>
                <w:spacing w:val="-6"/>
                <w:sz w:val="20"/>
                <w:szCs w:val="20"/>
              </w:rPr>
              <w:t>Produção dos Materiais Pedagógicos e de Apoio</w:t>
            </w:r>
          </w:p>
          <w:p w:rsidR="00233A6F" w:rsidRPr="00233A6F" w:rsidRDefault="00233A6F" w:rsidP="005C6B80">
            <w:pPr>
              <w:pStyle w:val="PargrafodaLista"/>
              <w:numPr>
                <w:ilvl w:val="0"/>
                <w:numId w:val="55"/>
              </w:numPr>
              <w:ind w:left="103" w:hanging="141"/>
              <w:rPr>
                <w:rFonts w:ascii="Arial" w:hAnsi="Arial" w:cs="Arial"/>
                <w:spacing w:val="-6"/>
                <w:sz w:val="20"/>
                <w:szCs w:val="20"/>
              </w:rPr>
            </w:pPr>
            <w:r w:rsidRPr="00233A6F">
              <w:rPr>
                <w:rFonts w:ascii="Arial" w:hAnsi="Arial" w:cs="Arial"/>
                <w:spacing w:val="-6"/>
                <w:sz w:val="20"/>
                <w:szCs w:val="20"/>
              </w:rPr>
              <w:lastRenderedPageBreak/>
              <w:t>Realização de oficinas de aprendizagem e treinamento - curso de educação ambiental</w:t>
            </w:r>
          </w:p>
          <w:p w:rsidR="00943F60" w:rsidRPr="00E541FE" w:rsidRDefault="00233A6F" w:rsidP="005C6B80">
            <w:pPr>
              <w:pStyle w:val="PargrafodaLista"/>
              <w:numPr>
                <w:ilvl w:val="0"/>
                <w:numId w:val="55"/>
              </w:numPr>
              <w:ind w:left="103" w:hanging="141"/>
              <w:rPr>
                <w:rFonts w:ascii="Arial" w:hAnsi="Arial" w:cs="Arial"/>
                <w:spacing w:val="-6"/>
                <w:sz w:val="20"/>
                <w:szCs w:val="20"/>
              </w:rPr>
            </w:pPr>
            <w:r>
              <w:rPr>
                <w:rFonts w:ascii="Arial" w:hAnsi="Arial" w:cs="Arial"/>
                <w:spacing w:val="-6"/>
                <w:sz w:val="20"/>
                <w:szCs w:val="20"/>
              </w:rPr>
              <w:t>Responsabilidade Institucional.</w:t>
            </w:r>
          </w:p>
        </w:tc>
        <w:tc>
          <w:tcPr>
            <w:tcW w:w="962" w:type="pct"/>
            <w:shd w:val="clear" w:color="auto" w:fill="FFFFFF" w:themeFill="background1"/>
          </w:tcPr>
          <w:p w:rsidR="00943F60" w:rsidRPr="002C34F3" w:rsidRDefault="00943F60" w:rsidP="005C6B80">
            <w:pPr>
              <w:pStyle w:val="PargrafodaLista"/>
              <w:numPr>
                <w:ilvl w:val="0"/>
                <w:numId w:val="55"/>
              </w:numPr>
              <w:ind w:left="92" w:hanging="142"/>
              <w:rPr>
                <w:rFonts w:ascii="Arial" w:hAnsi="Arial" w:cs="Arial"/>
                <w:sz w:val="20"/>
                <w:szCs w:val="20"/>
              </w:rPr>
            </w:pPr>
            <w:r w:rsidRPr="00943F60">
              <w:rPr>
                <w:rFonts w:ascii="Arial" w:hAnsi="Arial" w:cs="Arial"/>
                <w:spacing w:val="-6"/>
                <w:sz w:val="20"/>
                <w:szCs w:val="20"/>
              </w:rPr>
              <w:lastRenderedPageBreak/>
              <w:t>Programa de Educação Ambiental durante as obras da Orla Noroeste de Vitória se insere no contexto das medidas mitigadoras do processo de licenciamento ambiental</w:t>
            </w:r>
            <w:r>
              <w:rPr>
                <w:rFonts w:ascii="Arial" w:hAnsi="Arial" w:cs="Arial"/>
                <w:spacing w:val="-6"/>
                <w:sz w:val="20"/>
                <w:szCs w:val="20"/>
              </w:rPr>
              <w:t>.</w:t>
            </w:r>
          </w:p>
          <w:p w:rsidR="002C34F3" w:rsidRPr="00E541FE" w:rsidRDefault="002C34F3" w:rsidP="002C34F3">
            <w:pPr>
              <w:pStyle w:val="PargrafodaLista"/>
              <w:ind w:left="92"/>
              <w:rPr>
                <w:rFonts w:ascii="Arial" w:hAnsi="Arial" w:cs="Arial"/>
                <w:sz w:val="20"/>
                <w:szCs w:val="20"/>
              </w:rPr>
            </w:pPr>
          </w:p>
        </w:tc>
        <w:tc>
          <w:tcPr>
            <w:tcW w:w="992" w:type="pct"/>
            <w:shd w:val="clear" w:color="auto" w:fill="FFFFFF" w:themeFill="background1"/>
          </w:tcPr>
          <w:p w:rsidR="00A9671A" w:rsidRPr="00A9671A" w:rsidRDefault="00593B47" w:rsidP="00593B47">
            <w:pPr>
              <w:pStyle w:val="PargrafodaLista"/>
              <w:ind w:left="175"/>
            </w:pPr>
            <w:r w:rsidRPr="00593B47">
              <w:rPr>
                <w:rFonts w:ascii="Arial" w:hAnsi="Arial" w:cs="Arial"/>
                <w:spacing w:val="-6"/>
                <w:sz w:val="20"/>
                <w:szCs w:val="20"/>
              </w:rPr>
              <w:t>Incorporar</w:t>
            </w:r>
            <w:r w:rsidRPr="00593B47">
              <w:rPr>
                <w:rFonts w:ascii="Arial" w:hAnsi="Arial" w:cs="Arial"/>
                <w:spacing w:val="-6"/>
                <w:sz w:val="20"/>
                <w:szCs w:val="20"/>
              </w:rPr>
              <w:t xml:space="preserve"> a educação no processo da gestão ambiental do projeto,</w:t>
            </w:r>
            <w:r>
              <w:rPr>
                <w:rFonts w:ascii="Arial" w:hAnsi="Arial" w:cs="Arial"/>
                <w:spacing w:val="-6"/>
                <w:sz w:val="20"/>
                <w:szCs w:val="20"/>
              </w:rPr>
              <w:t xml:space="preserve"> </w:t>
            </w:r>
            <w:r w:rsidRPr="00593B47">
              <w:rPr>
                <w:rFonts w:ascii="Arial" w:hAnsi="Arial" w:cs="Arial"/>
                <w:spacing w:val="-6"/>
                <w:sz w:val="20"/>
                <w:szCs w:val="20"/>
              </w:rPr>
              <w:t>tendo por base a promoção de reflexões a respeito do empreendimento e de sua inserção local e</w:t>
            </w:r>
            <w:r>
              <w:rPr>
                <w:rFonts w:ascii="Arial" w:hAnsi="Arial" w:cs="Arial"/>
                <w:spacing w:val="-6"/>
                <w:sz w:val="20"/>
                <w:szCs w:val="20"/>
              </w:rPr>
              <w:t xml:space="preserve"> </w:t>
            </w:r>
            <w:r w:rsidRPr="00593B47">
              <w:rPr>
                <w:rFonts w:ascii="Arial" w:hAnsi="Arial" w:cs="Arial"/>
                <w:spacing w:val="-6"/>
                <w:sz w:val="20"/>
                <w:szCs w:val="20"/>
              </w:rPr>
              <w:t>regional.</w:t>
            </w:r>
          </w:p>
        </w:tc>
      </w:tr>
      <w:tr w:rsidR="00971BD7" w:rsidRPr="00E541FE" w:rsidTr="00971BD7">
        <w:trPr>
          <w:trHeight w:val="425"/>
          <w:jc w:val="center"/>
        </w:trPr>
        <w:tc>
          <w:tcPr>
            <w:tcW w:w="200" w:type="pct"/>
            <w:vMerge w:val="restart"/>
            <w:shd w:val="clear" w:color="auto" w:fill="808080" w:themeFill="background1" w:themeFillShade="80"/>
            <w:textDirection w:val="btLr"/>
          </w:tcPr>
          <w:p w:rsidR="00971BD7" w:rsidRPr="00E541FE" w:rsidRDefault="00971BD7" w:rsidP="00971BD7">
            <w:pPr>
              <w:ind w:left="113" w:right="113"/>
              <w:jc w:val="center"/>
              <w:rPr>
                <w:rFonts w:ascii="Arial" w:hAnsi="Arial" w:cs="Arial"/>
                <w:b/>
                <w:spacing w:val="-6"/>
                <w:sz w:val="20"/>
                <w:szCs w:val="20"/>
                <w:lang w:val="en-US"/>
              </w:rPr>
            </w:pPr>
            <w:r w:rsidRPr="00E541FE">
              <w:rPr>
                <w:rFonts w:ascii="Arial" w:hAnsi="Arial" w:cs="Arial"/>
                <w:b/>
                <w:spacing w:val="-6"/>
                <w:sz w:val="20"/>
                <w:szCs w:val="20"/>
              </w:rPr>
              <w:lastRenderedPageBreak/>
              <w:t>RECUPERAÇÃO</w:t>
            </w:r>
            <w:r>
              <w:rPr>
                <w:rFonts w:ascii="Arial" w:hAnsi="Arial" w:cs="Arial"/>
                <w:b/>
                <w:spacing w:val="-6"/>
                <w:sz w:val="20"/>
                <w:szCs w:val="20"/>
              </w:rPr>
              <w:t xml:space="preserve"> </w:t>
            </w:r>
            <w:r>
              <w:rPr>
                <w:rFonts w:ascii="Arial" w:hAnsi="Arial" w:cs="Arial"/>
                <w:b/>
                <w:spacing w:val="-6"/>
                <w:sz w:val="20"/>
                <w:szCs w:val="20"/>
                <w:lang w:val="en-US"/>
              </w:rPr>
              <w:t xml:space="preserve">E </w:t>
            </w:r>
            <w:r>
              <w:rPr>
                <w:rFonts w:ascii="Arial" w:hAnsi="Arial" w:cs="Arial"/>
                <w:b/>
                <w:spacing w:val="-6"/>
                <w:sz w:val="20"/>
                <w:szCs w:val="20"/>
              </w:rPr>
              <w:t>PROTE</w:t>
            </w:r>
            <w:r w:rsidRPr="00E541FE">
              <w:rPr>
                <w:rFonts w:ascii="Arial" w:hAnsi="Arial" w:cs="Arial"/>
                <w:b/>
                <w:spacing w:val="-6"/>
                <w:sz w:val="20"/>
                <w:szCs w:val="20"/>
              </w:rPr>
              <w:t>ÇÃO</w:t>
            </w:r>
            <w:r>
              <w:rPr>
                <w:rFonts w:ascii="Arial" w:hAnsi="Arial" w:cs="Arial"/>
                <w:b/>
                <w:spacing w:val="-6"/>
                <w:sz w:val="20"/>
                <w:szCs w:val="20"/>
              </w:rPr>
              <w:t xml:space="preserve"> </w:t>
            </w:r>
          </w:p>
        </w:tc>
        <w:tc>
          <w:tcPr>
            <w:tcW w:w="788" w:type="pct"/>
            <w:shd w:val="clear" w:color="auto" w:fill="548DD4" w:themeFill="text2" w:themeFillTint="99"/>
            <w:vAlign w:val="center"/>
          </w:tcPr>
          <w:p w:rsidR="00971BD7" w:rsidRPr="00E541FE" w:rsidRDefault="00971BD7" w:rsidP="00F62364">
            <w:pPr>
              <w:jc w:val="center"/>
              <w:rPr>
                <w:rFonts w:ascii="Arial" w:hAnsi="Arial" w:cs="Arial"/>
                <w:b/>
                <w:sz w:val="20"/>
                <w:szCs w:val="20"/>
              </w:rPr>
            </w:pPr>
            <w:r w:rsidRPr="00E541FE">
              <w:rPr>
                <w:rFonts w:ascii="Arial" w:hAnsi="Arial" w:cs="Arial"/>
                <w:b/>
                <w:sz w:val="20"/>
                <w:szCs w:val="20"/>
              </w:rPr>
              <w:t>Delineamento</w:t>
            </w:r>
          </w:p>
        </w:tc>
        <w:tc>
          <w:tcPr>
            <w:tcW w:w="1135" w:type="pct"/>
            <w:shd w:val="clear" w:color="auto" w:fill="548DD4" w:themeFill="text2" w:themeFillTint="99"/>
            <w:vAlign w:val="center"/>
          </w:tcPr>
          <w:p w:rsidR="00971BD7" w:rsidRPr="00E541FE" w:rsidRDefault="00971BD7" w:rsidP="00F62364">
            <w:pPr>
              <w:jc w:val="center"/>
              <w:rPr>
                <w:rFonts w:ascii="Arial" w:hAnsi="Arial" w:cs="Arial"/>
                <w:b/>
                <w:sz w:val="20"/>
                <w:szCs w:val="20"/>
              </w:rPr>
            </w:pPr>
            <w:r w:rsidRPr="00E541FE">
              <w:rPr>
                <w:rFonts w:ascii="Arial" w:hAnsi="Arial" w:cs="Arial"/>
                <w:b/>
                <w:sz w:val="20"/>
                <w:szCs w:val="20"/>
              </w:rPr>
              <w:t>Objetivos</w:t>
            </w:r>
          </w:p>
        </w:tc>
        <w:tc>
          <w:tcPr>
            <w:tcW w:w="923" w:type="pct"/>
            <w:shd w:val="clear" w:color="auto" w:fill="548DD4" w:themeFill="text2" w:themeFillTint="99"/>
            <w:vAlign w:val="center"/>
          </w:tcPr>
          <w:p w:rsidR="00971BD7" w:rsidRPr="00E541FE" w:rsidRDefault="00971BD7" w:rsidP="00F62364">
            <w:pPr>
              <w:jc w:val="center"/>
              <w:rPr>
                <w:rFonts w:ascii="Arial" w:hAnsi="Arial" w:cs="Arial"/>
                <w:b/>
                <w:sz w:val="20"/>
                <w:szCs w:val="20"/>
              </w:rPr>
            </w:pPr>
            <w:r w:rsidRPr="00E541FE">
              <w:rPr>
                <w:rFonts w:ascii="Arial" w:hAnsi="Arial" w:cs="Arial"/>
                <w:b/>
                <w:sz w:val="20"/>
                <w:szCs w:val="20"/>
              </w:rPr>
              <w:t>Atividades</w:t>
            </w:r>
          </w:p>
        </w:tc>
        <w:tc>
          <w:tcPr>
            <w:tcW w:w="962" w:type="pct"/>
            <w:shd w:val="clear" w:color="auto" w:fill="548DD4" w:themeFill="text2" w:themeFillTint="99"/>
            <w:vAlign w:val="center"/>
          </w:tcPr>
          <w:p w:rsidR="00971BD7" w:rsidRPr="00E541FE" w:rsidRDefault="00971BD7" w:rsidP="00F62364">
            <w:pPr>
              <w:jc w:val="center"/>
              <w:rPr>
                <w:rFonts w:ascii="Arial" w:hAnsi="Arial" w:cs="Arial"/>
                <w:b/>
                <w:sz w:val="20"/>
                <w:szCs w:val="20"/>
              </w:rPr>
            </w:pPr>
            <w:r w:rsidRPr="00E541FE">
              <w:rPr>
                <w:rFonts w:ascii="Arial" w:hAnsi="Arial" w:cs="Arial"/>
                <w:b/>
                <w:sz w:val="20"/>
                <w:szCs w:val="20"/>
              </w:rPr>
              <w:t>Metas</w:t>
            </w:r>
          </w:p>
        </w:tc>
        <w:tc>
          <w:tcPr>
            <w:tcW w:w="992" w:type="pct"/>
            <w:shd w:val="clear" w:color="auto" w:fill="548DD4" w:themeFill="text2" w:themeFillTint="99"/>
            <w:vAlign w:val="center"/>
          </w:tcPr>
          <w:p w:rsidR="00971BD7" w:rsidRPr="00E541FE" w:rsidRDefault="00971BD7" w:rsidP="00F62364">
            <w:pPr>
              <w:jc w:val="center"/>
              <w:rPr>
                <w:rFonts w:ascii="Arial" w:hAnsi="Arial" w:cs="Arial"/>
                <w:b/>
                <w:sz w:val="20"/>
                <w:szCs w:val="20"/>
              </w:rPr>
            </w:pPr>
            <w:r w:rsidRPr="00E541FE">
              <w:rPr>
                <w:rFonts w:ascii="Arial" w:hAnsi="Arial" w:cs="Arial"/>
                <w:b/>
                <w:sz w:val="20"/>
                <w:szCs w:val="20"/>
              </w:rPr>
              <w:t>Indicadores</w:t>
            </w:r>
          </w:p>
        </w:tc>
      </w:tr>
      <w:tr w:rsidR="00971BD7" w:rsidRPr="00E541FE" w:rsidTr="00971BD7">
        <w:trPr>
          <w:trHeight w:val="1134"/>
          <w:jc w:val="center"/>
        </w:trPr>
        <w:tc>
          <w:tcPr>
            <w:tcW w:w="200" w:type="pct"/>
            <w:vMerge/>
            <w:shd w:val="clear" w:color="auto" w:fill="808080" w:themeFill="background1" w:themeFillShade="80"/>
          </w:tcPr>
          <w:p w:rsidR="00971BD7" w:rsidRPr="00E541FE" w:rsidRDefault="00971BD7" w:rsidP="00971BD7">
            <w:pPr>
              <w:ind w:left="113" w:right="113"/>
              <w:rPr>
                <w:rFonts w:ascii="Arial" w:hAnsi="Arial" w:cs="Arial"/>
                <w:b/>
                <w:spacing w:val="-6"/>
                <w:sz w:val="20"/>
                <w:szCs w:val="20"/>
                <w:lang w:val="en-US"/>
              </w:rPr>
            </w:pPr>
          </w:p>
        </w:tc>
        <w:tc>
          <w:tcPr>
            <w:tcW w:w="788" w:type="pct"/>
            <w:shd w:val="clear" w:color="auto" w:fill="FFFFFF" w:themeFill="background1"/>
          </w:tcPr>
          <w:p w:rsidR="00971BD7" w:rsidRPr="00117598" w:rsidRDefault="00971BD7" w:rsidP="00943F60">
            <w:pPr>
              <w:rPr>
                <w:rFonts w:ascii="Arial" w:hAnsi="Arial" w:cs="Arial"/>
                <w:b/>
                <w:spacing w:val="-6"/>
                <w:sz w:val="20"/>
                <w:szCs w:val="20"/>
              </w:rPr>
            </w:pPr>
            <w:r w:rsidRPr="00E541FE">
              <w:rPr>
                <w:rFonts w:ascii="Arial" w:hAnsi="Arial" w:cs="Arial"/>
                <w:b/>
                <w:spacing w:val="-6"/>
                <w:sz w:val="20"/>
                <w:szCs w:val="20"/>
              </w:rPr>
              <w:t>Programa de Proteção e Recuperação da Vegetação de Mangue nas Áreas Afetadas</w:t>
            </w:r>
          </w:p>
        </w:tc>
        <w:tc>
          <w:tcPr>
            <w:tcW w:w="1135" w:type="pct"/>
            <w:shd w:val="clear" w:color="auto" w:fill="FFFFFF" w:themeFill="background1"/>
          </w:tcPr>
          <w:p w:rsidR="00971BD7" w:rsidRPr="00E541FE" w:rsidRDefault="00971BD7" w:rsidP="00B116E1">
            <w:pPr>
              <w:autoSpaceDE w:val="0"/>
              <w:autoSpaceDN w:val="0"/>
              <w:adjustRightInd w:val="0"/>
              <w:rPr>
                <w:rFonts w:ascii="Arial" w:hAnsi="Arial" w:cs="Arial"/>
                <w:spacing w:val="-6"/>
                <w:sz w:val="20"/>
                <w:szCs w:val="20"/>
              </w:rPr>
            </w:pPr>
            <w:r w:rsidRPr="00E541FE">
              <w:rPr>
                <w:rFonts w:ascii="Arial" w:hAnsi="Arial" w:cs="Arial"/>
                <w:spacing w:val="-6"/>
                <w:sz w:val="20"/>
                <w:szCs w:val="20"/>
              </w:rPr>
              <w:t>O objetivo é estruturar ações que visam a recuperação e proteção dos importantes remanescentes de mangues situados na região das obras da Orla Noroeste</w:t>
            </w:r>
            <w:r w:rsidR="00B116E1">
              <w:rPr>
                <w:rFonts w:ascii="Arial" w:hAnsi="Arial" w:cs="Arial"/>
                <w:spacing w:val="-6"/>
                <w:sz w:val="20"/>
                <w:szCs w:val="20"/>
              </w:rPr>
              <w:t>.</w:t>
            </w:r>
            <w:r w:rsidR="00B116E1" w:rsidRPr="00B116E1">
              <w:rPr>
                <w:rFonts w:ascii="Arial" w:hAnsi="Arial" w:cs="Arial"/>
                <w:spacing w:val="-6"/>
                <w:sz w:val="20"/>
                <w:szCs w:val="20"/>
              </w:rPr>
              <w:t xml:space="preserve"> Se configura também como uma ação</w:t>
            </w:r>
            <w:r w:rsidR="00B116E1">
              <w:rPr>
                <w:rFonts w:ascii="Arial" w:hAnsi="Arial" w:cs="Arial"/>
                <w:spacing w:val="-6"/>
                <w:sz w:val="20"/>
                <w:szCs w:val="20"/>
              </w:rPr>
              <w:t xml:space="preserve"> </w:t>
            </w:r>
            <w:r w:rsidR="00B116E1" w:rsidRPr="00B116E1">
              <w:rPr>
                <w:rFonts w:ascii="Arial" w:hAnsi="Arial" w:cs="Arial"/>
                <w:spacing w:val="-6"/>
                <w:sz w:val="20"/>
                <w:szCs w:val="20"/>
              </w:rPr>
              <w:t>compensatória ao impacto de redução da cobertura vegetal, decorrente da supressão de vegetação</w:t>
            </w:r>
            <w:r w:rsidR="00B116E1">
              <w:rPr>
                <w:rFonts w:ascii="Arial" w:hAnsi="Arial" w:cs="Arial"/>
                <w:spacing w:val="-6"/>
                <w:sz w:val="20"/>
                <w:szCs w:val="20"/>
              </w:rPr>
              <w:t xml:space="preserve"> </w:t>
            </w:r>
            <w:r w:rsidR="00B116E1" w:rsidRPr="00B116E1">
              <w:rPr>
                <w:rFonts w:ascii="Arial" w:hAnsi="Arial" w:cs="Arial"/>
                <w:spacing w:val="-6"/>
                <w:sz w:val="20"/>
                <w:szCs w:val="20"/>
              </w:rPr>
              <w:t>na borda da área de mangue</w:t>
            </w:r>
          </w:p>
        </w:tc>
        <w:tc>
          <w:tcPr>
            <w:tcW w:w="923" w:type="pct"/>
            <w:shd w:val="clear" w:color="auto" w:fill="FFFFFF" w:themeFill="background1"/>
          </w:tcPr>
          <w:p w:rsidR="00971BD7" w:rsidRPr="00E541FE" w:rsidRDefault="00971BD7" w:rsidP="002E4070">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Elaboração dos Planos de Manejo de Unidades de Conservação</w:t>
            </w:r>
          </w:p>
          <w:p w:rsidR="00971BD7" w:rsidRPr="00E541FE" w:rsidRDefault="00971BD7" w:rsidP="002E4070">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 xml:space="preserve">Plano de Recuperação de Áreas Degradada (PRAD) </w:t>
            </w:r>
          </w:p>
          <w:p w:rsidR="00971BD7" w:rsidRPr="00E541FE" w:rsidRDefault="00971BD7" w:rsidP="002E4070">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Recuperação de Áreas Impactadas pelas Obras</w:t>
            </w:r>
          </w:p>
          <w:p w:rsidR="00971BD7" w:rsidRPr="00E541FE" w:rsidRDefault="00971BD7" w:rsidP="002E4070">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Educação Ambiental e Vigilância</w:t>
            </w:r>
          </w:p>
          <w:p w:rsidR="00971BD7" w:rsidRDefault="00971BD7" w:rsidP="00361CA4">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Responsabilidade Institucional</w:t>
            </w:r>
          </w:p>
          <w:p w:rsidR="00971BD7" w:rsidRPr="00E541FE" w:rsidRDefault="00971BD7" w:rsidP="002C34F3">
            <w:pPr>
              <w:pStyle w:val="PargrafodaLista"/>
              <w:ind w:left="175"/>
              <w:rPr>
                <w:rFonts w:ascii="Arial" w:hAnsi="Arial" w:cs="Arial"/>
                <w:spacing w:val="-6"/>
                <w:sz w:val="20"/>
                <w:szCs w:val="20"/>
              </w:rPr>
            </w:pPr>
          </w:p>
        </w:tc>
        <w:tc>
          <w:tcPr>
            <w:tcW w:w="962" w:type="pct"/>
            <w:shd w:val="clear" w:color="auto" w:fill="FFFFFF" w:themeFill="background1"/>
          </w:tcPr>
          <w:p w:rsidR="00971BD7" w:rsidRPr="00E541FE" w:rsidRDefault="00971BD7" w:rsidP="00361CA4">
            <w:pPr>
              <w:pStyle w:val="PargrafodaLista"/>
              <w:ind w:left="175"/>
              <w:rPr>
                <w:rFonts w:ascii="Arial" w:hAnsi="Arial" w:cs="Arial"/>
                <w:spacing w:val="-6"/>
                <w:sz w:val="20"/>
                <w:szCs w:val="20"/>
              </w:rPr>
            </w:pPr>
          </w:p>
        </w:tc>
        <w:tc>
          <w:tcPr>
            <w:tcW w:w="992" w:type="pct"/>
            <w:shd w:val="clear" w:color="auto" w:fill="FFFFFF" w:themeFill="background1"/>
          </w:tcPr>
          <w:p w:rsidR="00971BD7" w:rsidRPr="00E541FE" w:rsidRDefault="00971BD7" w:rsidP="00361CA4">
            <w:pPr>
              <w:pStyle w:val="PargrafodaLista"/>
              <w:numPr>
                <w:ilvl w:val="0"/>
                <w:numId w:val="5"/>
              </w:numPr>
              <w:ind w:left="175" w:hanging="175"/>
              <w:rPr>
                <w:rFonts w:ascii="Arial" w:hAnsi="Arial" w:cs="Arial"/>
                <w:spacing w:val="-6"/>
                <w:sz w:val="20"/>
                <w:szCs w:val="20"/>
              </w:rPr>
            </w:pPr>
            <w:r w:rsidRPr="00E541FE">
              <w:rPr>
                <w:rFonts w:ascii="Arial" w:hAnsi="Arial" w:cs="Arial"/>
                <w:spacing w:val="-6"/>
                <w:sz w:val="20"/>
                <w:szCs w:val="20"/>
              </w:rPr>
              <w:t>Proteção e Recuperação da Vegetação de Mangue nas Áreas Afetadas e elaboração de planos de manejo da Estação Ecológica Municipal (EEM) da Ilha do Lameirão e do Parque Municipal Dom Luiz Gonzaga, bem como ao Plano de Recuperação de Áreas Degradada (PRAD) Manguezal Estação Ecológica Municipal da Ilha do Lameirão.</w:t>
            </w:r>
          </w:p>
        </w:tc>
      </w:tr>
      <w:tr w:rsidR="00971BD7" w:rsidRPr="00E541FE" w:rsidTr="00971BD7">
        <w:trPr>
          <w:cantSplit/>
          <w:trHeight w:val="1134"/>
          <w:jc w:val="center"/>
        </w:trPr>
        <w:tc>
          <w:tcPr>
            <w:tcW w:w="200" w:type="pct"/>
            <w:vMerge/>
            <w:shd w:val="clear" w:color="auto" w:fill="808080" w:themeFill="background1" w:themeFillShade="80"/>
            <w:textDirection w:val="btLr"/>
          </w:tcPr>
          <w:p w:rsidR="00971BD7" w:rsidRPr="00117598" w:rsidRDefault="00971BD7" w:rsidP="00971BD7">
            <w:pPr>
              <w:ind w:left="113" w:right="113"/>
              <w:rPr>
                <w:rFonts w:ascii="Arial" w:hAnsi="Arial" w:cs="Arial"/>
                <w:b/>
                <w:spacing w:val="-6"/>
                <w:sz w:val="20"/>
                <w:szCs w:val="20"/>
              </w:rPr>
            </w:pPr>
          </w:p>
        </w:tc>
        <w:tc>
          <w:tcPr>
            <w:tcW w:w="788" w:type="pct"/>
            <w:shd w:val="clear" w:color="auto" w:fill="FFFFFF" w:themeFill="background1"/>
          </w:tcPr>
          <w:p w:rsidR="00971BD7" w:rsidRPr="00E541FE" w:rsidRDefault="00971BD7" w:rsidP="00F45B7D">
            <w:pPr>
              <w:rPr>
                <w:rFonts w:ascii="Arial" w:hAnsi="Arial" w:cs="Arial"/>
                <w:b/>
                <w:spacing w:val="-6"/>
                <w:sz w:val="20"/>
                <w:szCs w:val="20"/>
              </w:rPr>
            </w:pPr>
            <w:r w:rsidRPr="00971BD7">
              <w:rPr>
                <w:rFonts w:ascii="Arial" w:hAnsi="Arial" w:cs="Arial"/>
                <w:b/>
                <w:bCs/>
                <w:spacing w:val="-6"/>
                <w:sz w:val="20"/>
                <w:szCs w:val="20"/>
              </w:rPr>
              <w:t>Programa de Apoio a Atividades Produtivas da Orla Noroeste</w:t>
            </w:r>
          </w:p>
        </w:tc>
        <w:tc>
          <w:tcPr>
            <w:tcW w:w="1135" w:type="pct"/>
            <w:shd w:val="clear" w:color="auto" w:fill="FFFFFF" w:themeFill="background1"/>
          </w:tcPr>
          <w:p w:rsidR="00971BD7" w:rsidRPr="00E541FE" w:rsidRDefault="00EF566D" w:rsidP="00EF566D">
            <w:pPr>
              <w:rPr>
                <w:rFonts w:ascii="Arial" w:hAnsi="Arial" w:cs="Arial"/>
                <w:spacing w:val="-6"/>
                <w:sz w:val="20"/>
                <w:szCs w:val="20"/>
              </w:rPr>
            </w:pPr>
            <w:r w:rsidRPr="00EF566D">
              <w:rPr>
                <w:rFonts w:ascii="Arial" w:hAnsi="Arial" w:cs="Arial"/>
                <w:spacing w:val="-6"/>
                <w:sz w:val="20"/>
                <w:szCs w:val="20"/>
              </w:rPr>
              <w:t>Este programa tem por objetivo levantar a situação atual dos empreendimentos estabelecidos na</w:t>
            </w:r>
            <w:r>
              <w:rPr>
                <w:rFonts w:ascii="Arial" w:hAnsi="Arial" w:cs="Arial"/>
                <w:spacing w:val="-6"/>
                <w:sz w:val="20"/>
                <w:szCs w:val="20"/>
              </w:rPr>
              <w:t xml:space="preserve"> </w:t>
            </w:r>
            <w:r w:rsidRPr="00EF566D">
              <w:rPr>
                <w:rFonts w:ascii="Arial" w:hAnsi="Arial" w:cs="Arial"/>
                <w:spacing w:val="-6"/>
                <w:sz w:val="20"/>
                <w:szCs w:val="20"/>
              </w:rPr>
              <w:t>área de influência direta das obras da Orla Noroeste, propor medidas mitigadoras dos impactos</w:t>
            </w:r>
            <w:r>
              <w:rPr>
                <w:rFonts w:ascii="Arial" w:hAnsi="Arial" w:cs="Arial"/>
                <w:spacing w:val="-6"/>
                <w:sz w:val="20"/>
                <w:szCs w:val="20"/>
              </w:rPr>
              <w:t xml:space="preserve"> </w:t>
            </w:r>
            <w:r w:rsidRPr="00EF566D">
              <w:rPr>
                <w:rFonts w:ascii="Arial" w:hAnsi="Arial" w:cs="Arial"/>
                <w:spacing w:val="-6"/>
                <w:sz w:val="20"/>
                <w:szCs w:val="20"/>
              </w:rPr>
              <w:t>das obras, e qualificar os empreendedores para o novo cenário estabelecido após a conclusão das</w:t>
            </w:r>
            <w:r>
              <w:rPr>
                <w:rFonts w:ascii="Arial" w:hAnsi="Arial" w:cs="Arial"/>
                <w:spacing w:val="-6"/>
                <w:sz w:val="20"/>
                <w:szCs w:val="20"/>
              </w:rPr>
              <w:t xml:space="preserve"> </w:t>
            </w:r>
            <w:r w:rsidRPr="00EF566D">
              <w:rPr>
                <w:rFonts w:ascii="Arial" w:hAnsi="Arial" w:cs="Arial"/>
                <w:spacing w:val="-6"/>
                <w:sz w:val="20"/>
                <w:szCs w:val="20"/>
              </w:rPr>
              <w:t>obras</w:t>
            </w:r>
            <w:r>
              <w:rPr>
                <w:rFonts w:ascii="Arial" w:hAnsi="Arial" w:cs="Arial"/>
                <w:spacing w:val="-6"/>
                <w:sz w:val="20"/>
                <w:szCs w:val="20"/>
              </w:rPr>
              <w:t xml:space="preserve">, </w:t>
            </w:r>
            <w:r w:rsidRPr="00EF566D">
              <w:rPr>
                <w:rFonts w:ascii="Arial" w:hAnsi="Arial" w:cs="Arial"/>
                <w:spacing w:val="-6"/>
                <w:sz w:val="20"/>
                <w:szCs w:val="20"/>
              </w:rPr>
              <w:t>pretende, também, apoiar as comunidades do entorno da Orla Noroeste</w:t>
            </w:r>
            <w:r>
              <w:rPr>
                <w:rFonts w:ascii="Arial" w:hAnsi="Arial" w:cs="Arial"/>
                <w:spacing w:val="-6"/>
                <w:sz w:val="20"/>
                <w:szCs w:val="20"/>
              </w:rPr>
              <w:t>.</w:t>
            </w:r>
          </w:p>
        </w:tc>
        <w:tc>
          <w:tcPr>
            <w:tcW w:w="923" w:type="pct"/>
            <w:shd w:val="clear" w:color="auto" w:fill="FFFFFF" w:themeFill="background1"/>
          </w:tcPr>
          <w:p w:rsidR="00F90B42" w:rsidRPr="00F90B42" w:rsidRDefault="00F90B42" w:rsidP="00F90B42">
            <w:pPr>
              <w:pStyle w:val="PargrafodaLista"/>
              <w:numPr>
                <w:ilvl w:val="0"/>
                <w:numId w:val="5"/>
              </w:numPr>
              <w:ind w:left="175" w:hanging="175"/>
              <w:rPr>
                <w:rFonts w:ascii="Arial" w:hAnsi="Arial" w:cs="Arial"/>
                <w:iCs/>
                <w:spacing w:val="-6"/>
                <w:sz w:val="20"/>
                <w:szCs w:val="20"/>
              </w:rPr>
            </w:pPr>
            <w:r w:rsidRPr="00F90B42">
              <w:rPr>
                <w:rFonts w:ascii="Arial" w:hAnsi="Arial" w:cs="Arial"/>
                <w:iCs/>
                <w:spacing w:val="-6"/>
                <w:sz w:val="20"/>
                <w:szCs w:val="20"/>
              </w:rPr>
              <w:t>Implantação de Centro de Apoio ao Empreendedor</w:t>
            </w:r>
          </w:p>
          <w:p w:rsidR="00F90B42" w:rsidRPr="00B116E1" w:rsidRDefault="00F90B42" w:rsidP="00FD0D31">
            <w:pPr>
              <w:pStyle w:val="PargrafodaLista"/>
              <w:numPr>
                <w:ilvl w:val="0"/>
                <w:numId w:val="5"/>
              </w:numPr>
              <w:ind w:left="175" w:hanging="175"/>
              <w:rPr>
                <w:rFonts w:ascii="Arial" w:hAnsi="Arial" w:cs="Arial"/>
                <w:iCs/>
                <w:spacing w:val="-6"/>
                <w:sz w:val="20"/>
                <w:szCs w:val="20"/>
              </w:rPr>
            </w:pPr>
            <w:r w:rsidRPr="00B116E1">
              <w:rPr>
                <w:rFonts w:ascii="Arial" w:hAnsi="Arial" w:cs="Arial"/>
                <w:iCs/>
                <w:spacing w:val="-6"/>
                <w:sz w:val="20"/>
                <w:szCs w:val="20"/>
              </w:rPr>
              <w:t>Levantamento da situação atual dos empreendimentos estabelecidos na área de influência direta</w:t>
            </w:r>
            <w:r w:rsidR="00B116E1">
              <w:rPr>
                <w:rFonts w:ascii="Arial" w:hAnsi="Arial" w:cs="Arial"/>
                <w:iCs/>
                <w:spacing w:val="-6"/>
                <w:sz w:val="20"/>
                <w:szCs w:val="20"/>
              </w:rPr>
              <w:t xml:space="preserve"> </w:t>
            </w:r>
            <w:r w:rsidRPr="00B116E1">
              <w:rPr>
                <w:rFonts w:ascii="Arial" w:hAnsi="Arial" w:cs="Arial"/>
                <w:iCs/>
                <w:spacing w:val="-6"/>
                <w:sz w:val="20"/>
                <w:szCs w:val="20"/>
              </w:rPr>
              <w:t>das obras da Orla Noroeste</w:t>
            </w:r>
          </w:p>
          <w:p w:rsidR="00F90B42" w:rsidRPr="00F90B42" w:rsidRDefault="00F90B42" w:rsidP="00F90B42">
            <w:pPr>
              <w:pStyle w:val="PargrafodaLista"/>
              <w:numPr>
                <w:ilvl w:val="0"/>
                <w:numId w:val="5"/>
              </w:numPr>
              <w:ind w:left="175" w:hanging="175"/>
              <w:rPr>
                <w:rFonts w:ascii="Arial" w:hAnsi="Arial" w:cs="Arial"/>
                <w:iCs/>
                <w:spacing w:val="-6"/>
                <w:sz w:val="20"/>
                <w:szCs w:val="20"/>
              </w:rPr>
            </w:pPr>
            <w:r w:rsidRPr="00F90B42">
              <w:rPr>
                <w:rFonts w:ascii="Arial" w:hAnsi="Arial" w:cs="Arial"/>
                <w:iCs/>
                <w:spacing w:val="-6"/>
                <w:sz w:val="20"/>
                <w:szCs w:val="20"/>
              </w:rPr>
              <w:t>Definição do impacto das obras em cada estabelecimento em função de:</w:t>
            </w:r>
          </w:p>
          <w:p w:rsidR="00F90B42" w:rsidRPr="00C86D95" w:rsidRDefault="00F90B42" w:rsidP="00C86D95">
            <w:pPr>
              <w:pStyle w:val="PargrafodaLista"/>
              <w:numPr>
                <w:ilvl w:val="0"/>
                <w:numId w:val="5"/>
              </w:numPr>
              <w:ind w:left="175" w:hanging="175"/>
              <w:rPr>
                <w:rFonts w:ascii="Arial" w:hAnsi="Arial" w:cs="Arial"/>
                <w:iCs/>
                <w:spacing w:val="-6"/>
                <w:sz w:val="20"/>
                <w:szCs w:val="20"/>
              </w:rPr>
            </w:pPr>
            <w:r w:rsidRPr="00F90B42">
              <w:rPr>
                <w:rFonts w:ascii="Arial" w:hAnsi="Arial" w:cs="Arial"/>
                <w:iCs/>
                <w:spacing w:val="-6"/>
                <w:sz w:val="20"/>
                <w:szCs w:val="20"/>
              </w:rPr>
              <w:t>Análise e proposição de um cronograma de implantação junto ao gerenciamento da obra,</w:t>
            </w:r>
          </w:p>
          <w:p w:rsidR="00F90B42" w:rsidRDefault="00F90B42" w:rsidP="00F90B42">
            <w:pPr>
              <w:pStyle w:val="PargrafodaLista"/>
              <w:numPr>
                <w:ilvl w:val="0"/>
                <w:numId w:val="5"/>
              </w:numPr>
              <w:ind w:left="175" w:hanging="175"/>
              <w:rPr>
                <w:rFonts w:ascii="Arial" w:hAnsi="Arial" w:cs="Arial"/>
                <w:iCs/>
                <w:spacing w:val="-6"/>
                <w:sz w:val="20"/>
                <w:szCs w:val="20"/>
              </w:rPr>
            </w:pPr>
            <w:r w:rsidRPr="00F90B42">
              <w:rPr>
                <w:rFonts w:ascii="Arial" w:hAnsi="Arial" w:cs="Arial"/>
                <w:iCs/>
                <w:spacing w:val="-6"/>
                <w:sz w:val="20"/>
                <w:szCs w:val="20"/>
              </w:rPr>
              <w:t>Qualificação dos empreendedores para o novo cenário estabelecido após a conclusão das obras</w:t>
            </w:r>
            <w:r w:rsidR="00C86D95">
              <w:rPr>
                <w:rFonts w:ascii="Arial" w:hAnsi="Arial" w:cs="Arial"/>
                <w:iCs/>
                <w:spacing w:val="-6"/>
                <w:sz w:val="20"/>
                <w:szCs w:val="20"/>
              </w:rPr>
              <w:t>;</w:t>
            </w:r>
          </w:p>
          <w:p w:rsidR="00C86D95" w:rsidRDefault="00C86D95" w:rsidP="00F90B42">
            <w:pPr>
              <w:pStyle w:val="PargrafodaLista"/>
              <w:numPr>
                <w:ilvl w:val="0"/>
                <w:numId w:val="5"/>
              </w:numPr>
              <w:ind w:left="175" w:hanging="175"/>
              <w:rPr>
                <w:rFonts w:ascii="Arial" w:hAnsi="Arial" w:cs="Arial"/>
                <w:iCs/>
                <w:spacing w:val="-6"/>
                <w:sz w:val="20"/>
                <w:szCs w:val="20"/>
              </w:rPr>
            </w:pPr>
            <w:r>
              <w:rPr>
                <w:rFonts w:ascii="Arial" w:hAnsi="Arial" w:cs="Arial"/>
                <w:iCs/>
                <w:spacing w:val="-6"/>
                <w:sz w:val="20"/>
                <w:szCs w:val="20"/>
              </w:rPr>
              <w:t>Identificação de Oportunidades/Projetos;</w:t>
            </w:r>
          </w:p>
          <w:p w:rsidR="00C86D95" w:rsidRPr="00C86D95" w:rsidRDefault="00C86D95" w:rsidP="00F90B42">
            <w:pPr>
              <w:pStyle w:val="PargrafodaLista"/>
              <w:numPr>
                <w:ilvl w:val="0"/>
                <w:numId w:val="5"/>
              </w:numPr>
              <w:ind w:left="175" w:hanging="175"/>
              <w:rPr>
                <w:rFonts w:ascii="Arial" w:hAnsi="Arial" w:cs="Arial"/>
                <w:iCs/>
                <w:spacing w:val="-6"/>
                <w:sz w:val="20"/>
                <w:szCs w:val="20"/>
              </w:rPr>
            </w:pPr>
            <w:r w:rsidRPr="00C86D95">
              <w:rPr>
                <w:rFonts w:ascii="Arial" w:hAnsi="Arial" w:cs="Arial"/>
                <w:iCs/>
                <w:spacing w:val="-6"/>
                <w:sz w:val="20"/>
                <w:szCs w:val="20"/>
              </w:rPr>
              <w:t>Capacitação e requalificação;</w:t>
            </w:r>
          </w:p>
          <w:p w:rsidR="00C86D95" w:rsidRPr="00C86D95" w:rsidRDefault="00C86D95" w:rsidP="00F90B42">
            <w:pPr>
              <w:pStyle w:val="PargrafodaLista"/>
              <w:numPr>
                <w:ilvl w:val="0"/>
                <w:numId w:val="5"/>
              </w:numPr>
              <w:ind w:left="175" w:hanging="175"/>
              <w:rPr>
                <w:rFonts w:ascii="Arial" w:hAnsi="Arial" w:cs="Arial"/>
                <w:iCs/>
                <w:spacing w:val="-6"/>
                <w:sz w:val="20"/>
                <w:szCs w:val="20"/>
              </w:rPr>
            </w:pPr>
            <w:r w:rsidRPr="00C86D95">
              <w:rPr>
                <w:rFonts w:ascii="Arial" w:hAnsi="Arial" w:cs="Arial"/>
                <w:iCs/>
                <w:spacing w:val="-6"/>
                <w:sz w:val="20"/>
                <w:szCs w:val="20"/>
              </w:rPr>
              <w:t>Apoio técnico ao processo de implantação de projetos / empresas</w:t>
            </w:r>
          </w:p>
          <w:p w:rsidR="00C86D95" w:rsidRPr="00F90B42" w:rsidRDefault="00C86D95" w:rsidP="00F90B42">
            <w:pPr>
              <w:pStyle w:val="PargrafodaLista"/>
              <w:numPr>
                <w:ilvl w:val="0"/>
                <w:numId w:val="5"/>
              </w:numPr>
              <w:ind w:left="175" w:hanging="175"/>
              <w:rPr>
                <w:rFonts w:ascii="Arial" w:hAnsi="Arial" w:cs="Arial"/>
                <w:iCs/>
                <w:spacing w:val="-6"/>
                <w:sz w:val="20"/>
                <w:szCs w:val="20"/>
              </w:rPr>
            </w:pPr>
            <w:r w:rsidRPr="00C86D95">
              <w:rPr>
                <w:rFonts w:ascii="Arial" w:hAnsi="Arial" w:cs="Arial"/>
                <w:iCs/>
                <w:spacing w:val="-6"/>
                <w:sz w:val="20"/>
                <w:szCs w:val="20"/>
              </w:rPr>
              <w:t>Responsabilidade Institucional.</w:t>
            </w:r>
          </w:p>
          <w:p w:rsidR="00F90B42" w:rsidRPr="00F90B42" w:rsidRDefault="00F90B42" w:rsidP="00F90B42">
            <w:pPr>
              <w:pStyle w:val="PargrafodaLista"/>
              <w:ind w:left="175"/>
              <w:rPr>
                <w:rFonts w:ascii="Arial" w:hAnsi="Arial" w:cs="Arial"/>
                <w:spacing w:val="-6"/>
                <w:sz w:val="20"/>
                <w:szCs w:val="20"/>
              </w:rPr>
            </w:pPr>
          </w:p>
          <w:p w:rsidR="00971BD7" w:rsidRPr="00E541FE" w:rsidRDefault="00971BD7" w:rsidP="00F90B42">
            <w:pPr>
              <w:pStyle w:val="PargrafodaLista"/>
              <w:ind w:left="175"/>
              <w:rPr>
                <w:rFonts w:ascii="Arial" w:hAnsi="Arial" w:cs="Arial"/>
                <w:spacing w:val="-6"/>
                <w:sz w:val="20"/>
                <w:szCs w:val="20"/>
              </w:rPr>
            </w:pPr>
          </w:p>
        </w:tc>
        <w:tc>
          <w:tcPr>
            <w:tcW w:w="962" w:type="pct"/>
            <w:shd w:val="clear" w:color="auto" w:fill="FFFFFF" w:themeFill="background1"/>
          </w:tcPr>
          <w:p w:rsidR="00971BD7" w:rsidRPr="00E541FE" w:rsidRDefault="00C86D95" w:rsidP="00F45B7D">
            <w:pPr>
              <w:pStyle w:val="PargrafodaLista"/>
              <w:numPr>
                <w:ilvl w:val="0"/>
                <w:numId w:val="5"/>
              </w:numPr>
              <w:ind w:left="92" w:hanging="142"/>
              <w:rPr>
                <w:rFonts w:ascii="Arial" w:hAnsi="Arial" w:cs="Arial"/>
                <w:spacing w:val="-6"/>
                <w:sz w:val="20"/>
                <w:szCs w:val="20"/>
              </w:rPr>
            </w:pPr>
            <w:r>
              <w:rPr>
                <w:rFonts w:ascii="Arial" w:hAnsi="Arial" w:cs="Arial"/>
                <w:spacing w:val="-6"/>
                <w:sz w:val="20"/>
                <w:szCs w:val="20"/>
              </w:rPr>
              <w:t>C</w:t>
            </w:r>
            <w:r w:rsidRPr="00EF566D">
              <w:rPr>
                <w:rFonts w:ascii="Arial" w:hAnsi="Arial" w:cs="Arial"/>
                <w:spacing w:val="-6"/>
                <w:sz w:val="20"/>
                <w:szCs w:val="20"/>
              </w:rPr>
              <w:t>atalisar</w:t>
            </w:r>
            <w:r w:rsidR="00EF566D" w:rsidRPr="00EF566D">
              <w:rPr>
                <w:rFonts w:ascii="Arial" w:hAnsi="Arial" w:cs="Arial"/>
                <w:spacing w:val="-6"/>
                <w:sz w:val="20"/>
                <w:szCs w:val="20"/>
              </w:rPr>
              <w:t xml:space="preserve"> os efeito</w:t>
            </w:r>
            <w:r w:rsidR="00EF566D">
              <w:rPr>
                <w:rFonts w:ascii="Arial" w:hAnsi="Arial" w:cs="Arial"/>
                <w:spacing w:val="-6"/>
                <w:sz w:val="20"/>
                <w:szCs w:val="20"/>
              </w:rPr>
              <w:t>s multiplicadores do projeto e</w:t>
            </w:r>
            <w:r w:rsidR="00EF566D" w:rsidRPr="00EF566D">
              <w:rPr>
                <w:rFonts w:ascii="Arial" w:hAnsi="Arial" w:cs="Arial"/>
                <w:spacing w:val="-6"/>
                <w:sz w:val="20"/>
                <w:szCs w:val="20"/>
              </w:rPr>
              <w:t>,</w:t>
            </w:r>
            <w:r w:rsidR="00EF566D">
              <w:rPr>
                <w:rFonts w:ascii="Arial" w:hAnsi="Arial" w:cs="Arial"/>
                <w:spacing w:val="-6"/>
                <w:sz w:val="20"/>
                <w:szCs w:val="20"/>
              </w:rPr>
              <w:t xml:space="preserve"> maximizar a </w:t>
            </w:r>
            <w:r w:rsidR="00EF566D" w:rsidRPr="00EF566D">
              <w:rPr>
                <w:rFonts w:ascii="Arial" w:hAnsi="Arial" w:cs="Arial"/>
                <w:spacing w:val="-6"/>
                <w:sz w:val="20"/>
                <w:szCs w:val="20"/>
              </w:rPr>
              <w:t>participação da população local no desenvolvimento econômico indireto a ser</w:t>
            </w:r>
            <w:r w:rsidR="00F45B7D">
              <w:rPr>
                <w:rFonts w:ascii="Arial" w:hAnsi="Arial" w:cs="Arial"/>
                <w:spacing w:val="-6"/>
                <w:sz w:val="20"/>
                <w:szCs w:val="20"/>
              </w:rPr>
              <w:t xml:space="preserve"> </w:t>
            </w:r>
            <w:r w:rsidR="00EF566D" w:rsidRPr="00EF566D">
              <w:rPr>
                <w:rFonts w:ascii="Arial" w:hAnsi="Arial" w:cs="Arial"/>
                <w:spacing w:val="-6"/>
                <w:sz w:val="20"/>
                <w:szCs w:val="20"/>
              </w:rPr>
              <w:t>proporcionado.</w:t>
            </w:r>
          </w:p>
        </w:tc>
        <w:tc>
          <w:tcPr>
            <w:tcW w:w="992" w:type="pct"/>
            <w:shd w:val="clear" w:color="auto" w:fill="FFFFFF" w:themeFill="background1"/>
          </w:tcPr>
          <w:p w:rsidR="00971BD7" w:rsidRPr="00E541FE" w:rsidRDefault="00917762" w:rsidP="00F45B7D">
            <w:pPr>
              <w:pStyle w:val="PargrafodaLista"/>
              <w:numPr>
                <w:ilvl w:val="0"/>
                <w:numId w:val="5"/>
              </w:numPr>
              <w:ind w:left="175" w:hanging="175"/>
              <w:rPr>
                <w:rFonts w:ascii="Arial" w:hAnsi="Arial" w:cs="Arial"/>
                <w:spacing w:val="-6"/>
                <w:sz w:val="20"/>
                <w:szCs w:val="20"/>
              </w:rPr>
            </w:pPr>
            <w:r>
              <w:rPr>
                <w:rFonts w:ascii="Arial" w:hAnsi="Arial" w:cs="Arial"/>
                <w:spacing w:val="-6"/>
                <w:sz w:val="20"/>
                <w:szCs w:val="20"/>
              </w:rPr>
              <w:t>D</w:t>
            </w:r>
            <w:r w:rsidR="00EF566D" w:rsidRPr="00EF566D">
              <w:rPr>
                <w:rFonts w:ascii="Arial" w:hAnsi="Arial" w:cs="Arial"/>
                <w:spacing w:val="-6"/>
                <w:sz w:val="20"/>
                <w:szCs w:val="20"/>
              </w:rPr>
              <w:t>esenvolvimento de atividades empresariais potencializadas a partir da implantação das obras,</w:t>
            </w:r>
            <w:r w:rsidR="00F45B7D">
              <w:rPr>
                <w:rFonts w:ascii="Arial" w:hAnsi="Arial" w:cs="Arial"/>
                <w:spacing w:val="-6"/>
                <w:sz w:val="20"/>
                <w:szCs w:val="20"/>
              </w:rPr>
              <w:t xml:space="preserve"> </w:t>
            </w:r>
            <w:r w:rsidR="00EF566D" w:rsidRPr="00EF566D">
              <w:rPr>
                <w:rFonts w:ascii="Arial" w:hAnsi="Arial" w:cs="Arial"/>
                <w:spacing w:val="-6"/>
                <w:sz w:val="20"/>
                <w:szCs w:val="20"/>
              </w:rPr>
              <w:t>em função do acréscimo da renda disponível da população resultante da geração de emprego para a população loca</w:t>
            </w:r>
          </w:p>
        </w:tc>
      </w:tr>
    </w:tbl>
    <w:p w:rsidR="00361CA4" w:rsidRDefault="00361CA4">
      <w:pPr>
        <w:spacing w:line="276" w:lineRule="auto"/>
      </w:pPr>
    </w:p>
    <w:p w:rsidR="00A32EF2" w:rsidRPr="00A9671A" w:rsidRDefault="00A32EF2" w:rsidP="00A9671A">
      <w:pPr>
        <w:spacing w:line="276" w:lineRule="auto"/>
      </w:pPr>
      <w:r>
        <w:rPr>
          <w:rFonts w:ascii="Arial" w:hAnsi="Arial" w:cs="Arial"/>
          <w:b/>
          <w:color w:val="000000"/>
          <w:spacing w:val="4"/>
          <w:sz w:val="22"/>
          <w:szCs w:val="22"/>
        </w:rPr>
        <w:t>III.5</w:t>
      </w:r>
      <w:r w:rsidRPr="00DC4762">
        <w:rPr>
          <w:rFonts w:ascii="Arial" w:hAnsi="Arial" w:cs="Arial"/>
          <w:b/>
          <w:color w:val="000000"/>
          <w:spacing w:val="4"/>
          <w:sz w:val="22"/>
          <w:szCs w:val="22"/>
        </w:rPr>
        <w:t xml:space="preserve">.  </w:t>
      </w:r>
      <w:r>
        <w:rPr>
          <w:rFonts w:ascii="Arial" w:hAnsi="Arial" w:cs="Arial"/>
          <w:b/>
          <w:color w:val="000000"/>
          <w:spacing w:val="4"/>
          <w:sz w:val="22"/>
          <w:szCs w:val="22"/>
          <w:u w:val="single"/>
        </w:rPr>
        <w:t>Cumprimento das Exigências Legais e Institucionais</w:t>
      </w:r>
    </w:p>
    <w:p w:rsidR="00A32EF2" w:rsidRPr="00BA56BF" w:rsidRDefault="00A32EF2" w:rsidP="00A32EF2">
      <w:pPr>
        <w:spacing w:after="0"/>
        <w:jc w:val="both"/>
        <w:rPr>
          <w:rFonts w:ascii="Arial" w:hAnsi="Arial" w:cs="Arial"/>
        </w:rPr>
      </w:pPr>
    </w:p>
    <w:p w:rsidR="00A32EF2" w:rsidRPr="00EE7F51" w:rsidRDefault="00A32EF2" w:rsidP="00A32EF2">
      <w:pPr>
        <w:spacing w:after="0"/>
        <w:jc w:val="both"/>
        <w:rPr>
          <w:rFonts w:ascii="Arial" w:hAnsi="Arial" w:cs="Arial"/>
          <w:b/>
          <w:i/>
          <w:spacing w:val="4"/>
          <w:sz w:val="22"/>
          <w:szCs w:val="22"/>
        </w:rPr>
      </w:pPr>
      <w:r>
        <w:rPr>
          <w:rFonts w:ascii="Arial" w:hAnsi="Arial" w:cs="Arial"/>
          <w:b/>
          <w:i/>
          <w:spacing w:val="4"/>
          <w:sz w:val="22"/>
          <w:szCs w:val="22"/>
        </w:rPr>
        <w:t>a</w:t>
      </w:r>
      <w:r w:rsidRPr="00DC4762">
        <w:rPr>
          <w:rFonts w:ascii="Arial" w:hAnsi="Arial" w:cs="Arial"/>
          <w:b/>
          <w:i/>
          <w:spacing w:val="4"/>
          <w:sz w:val="22"/>
          <w:szCs w:val="22"/>
        </w:rPr>
        <w:t xml:space="preserve">) </w:t>
      </w:r>
      <w:r>
        <w:rPr>
          <w:rFonts w:ascii="Arial" w:hAnsi="Arial" w:cs="Arial"/>
          <w:b/>
          <w:i/>
          <w:spacing w:val="4"/>
          <w:sz w:val="22"/>
          <w:szCs w:val="22"/>
        </w:rPr>
        <w:t xml:space="preserve">A </w:t>
      </w:r>
      <w:r w:rsidRPr="00EE7F51">
        <w:rPr>
          <w:rFonts w:ascii="Arial" w:hAnsi="Arial" w:cs="Arial"/>
          <w:b/>
          <w:i/>
          <w:sz w:val="22"/>
          <w:szCs w:val="22"/>
        </w:rPr>
        <w:t>Legislação Ambiental</w:t>
      </w:r>
    </w:p>
    <w:p w:rsidR="00A32EF2" w:rsidRPr="00942241" w:rsidRDefault="00A32EF2" w:rsidP="00942241">
      <w:pPr>
        <w:spacing w:after="0" w:line="360" w:lineRule="auto"/>
        <w:jc w:val="both"/>
        <w:rPr>
          <w:rFonts w:ascii="Arial" w:hAnsi="Arial" w:cs="Arial"/>
          <w:i/>
          <w:spacing w:val="4"/>
          <w:sz w:val="22"/>
          <w:szCs w:val="22"/>
        </w:rPr>
      </w:pP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O atendimento às exigências da legislação ambiental, com foco na manutenção do equilíbrio ecológico e considerando o meio ambiente como um patrimônio público a ser necessariamente assegurado e protegido, tendo em vista o uso coletivo e a melhoria da qualidade de vida é apresentado como diretrizes do Código Municipal de Meio Ambiente </w:t>
      </w:r>
      <w:r w:rsidR="007A41F4" w:rsidRPr="00DA49A0">
        <w:rPr>
          <w:rFonts w:ascii="Arial" w:eastAsia="Calibri" w:hAnsi="Arial" w:cs="Times New Roman"/>
          <w:sz w:val="22"/>
          <w:szCs w:val="22"/>
          <w:lang w:eastAsia="pt-BR"/>
        </w:rPr>
        <w:t>de Vitória</w:t>
      </w:r>
      <w:r w:rsidRPr="00DA49A0">
        <w:rPr>
          <w:rFonts w:ascii="Arial" w:eastAsia="Calibri" w:hAnsi="Arial" w:cs="Times New Roman"/>
          <w:sz w:val="22"/>
          <w:szCs w:val="22"/>
          <w:lang w:eastAsia="pt-BR"/>
        </w:rPr>
        <w:t>.</w:t>
      </w: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Com base no Código Municipal, no que se refere às questões legais e sociais, as obras do Programa de Desenvolvimento Urbano Integrado e Sustentável de Vitoria</w:t>
      </w:r>
      <w:r w:rsidR="00917762">
        <w:rPr>
          <w:rFonts w:ascii="Arial" w:eastAsia="Calibri" w:hAnsi="Arial" w:cs="Times New Roman"/>
          <w:sz w:val="22"/>
          <w:szCs w:val="22"/>
          <w:lang w:eastAsia="pt-BR"/>
        </w:rPr>
        <w:t xml:space="preserve"> </w:t>
      </w:r>
      <w:r w:rsidRPr="00DA49A0">
        <w:rPr>
          <w:rFonts w:ascii="Arial" w:eastAsia="Calibri" w:hAnsi="Arial" w:cs="Times New Roman"/>
          <w:sz w:val="22"/>
          <w:szCs w:val="22"/>
          <w:lang w:eastAsia="pt-BR"/>
        </w:rPr>
        <w:t xml:space="preserve">deverão atender à legislação ambiental nos três níveis de governo, federal, estadual e municipal, além das políticas socioambientais do BID. </w:t>
      </w: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Especial atenção também deve ser dada aos instrumentos voltados à urbanização, à qualidade ambiental, ao controle das obras e à saúde e segurança do trabalhador, à manutenção das áreas verdes e da arborização urbana.</w:t>
      </w:r>
    </w:p>
    <w:p w:rsidR="00565A1B"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No Brasil, a proteção ambiental é uma obrigação constitucional. O artigo No 225 da Constituição Federal de 1988 assegura o direito de todos os cidadãos a um ambiente ecologicamente equilibrado, fixa a responsabilidade do Poder Público e da coletividade de assegurar esse direito e lista os instrumentos a serem utilizados para garanti-lo. Para grandes projetos, a obrigatoriedade da elaboração do EIA</w:t>
      </w:r>
      <w:r w:rsidR="00565A1B">
        <w:rPr>
          <w:rFonts w:ascii="Arial" w:eastAsia="Calibri" w:hAnsi="Arial" w:cs="Times New Roman"/>
          <w:sz w:val="22"/>
          <w:szCs w:val="22"/>
          <w:lang w:eastAsia="pt-BR"/>
        </w:rPr>
        <w:t>/RIMA – Estudos de Impactos Ambientais e Relatórios de Impactos Ambientais,</w:t>
      </w:r>
      <w:r w:rsidRPr="00DA49A0">
        <w:rPr>
          <w:rFonts w:ascii="Arial" w:eastAsia="Calibri" w:hAnsi="Arial" w:cs="Times New Roman"/>
          <w:sz w:val="22"/>
          <w:szCs w:val="22"/>
          <w:lang w:eastAsia="pt-BR"/>
        </w:rPr>
        <w:t xml:space="preserve"> encontra-se no parágrafo 1o, inciso </w:t>
      </w:r>
      <w:r w:rsidRPr="00DA49A0">
        <w:rPr>
          <w:rFonts w:ascii="Arial" w:eastAsia="Calibri" w:hAnsi="Arial" w:cs="Times New Roman"/>
          <w:sz w:val="22"/>
          <w:szCs w:val="22"/>
          <w:lang w:eastAsia="pt-BR"/>
        </w:rPr>
        <w:lastRenderedPageBreak/>
        <w:t xml:space="preserve">IV: “exigir, na forma da lei, para instalação de obra ou atividade potencialmente causadora de significativa degradação do meio ambiente, estudo prévio de impacto ambiental, a que se dará </w:t>
      </w:r>
      <w:r w:rsidR="007C1F23" w:rsidRPr="00DA49A0">
        <w:rPr>
          <w:rFonts w:ascii="Arial" w:eastAsia="Calibri" w:hAnsi="Arial" w:cs="Times New Roman"/>
          <w:sz w:val="22"/>
          <w:szCs w:val="22"/>
          <w:lang w:eastAsia="pt-BR"/>
        </w:rPr>
        <w:t>publicidade”.</w:t>
      </w:r>
    </w:p>
    <w:p w:rsidR="00A32EF2" w:rsidRPr="00DA49A0" w:rsidRDefault="00565A1B"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Antes</w:t>
      </w:r>
      <w:r w:rsidR="00F45B7D">
        <w:rPr>
          <w:rFonts w:ascii="Arial" w:eastAsia="Calibri" w:hAnsi="Arial" w:cs="Times New Roman"/>
          <w:sz w:val="22"/>
          <w:szCs w:val="22"/>
          <w:lang w:eastAsia="pt-BR"/>
        </w:rPr>
        <w:t xml:space="preserve"> </w:t>
      </w:r>
      <w:r w:rsidRPr="00DA49A0">
        <w:rPr>
          <w:rFonts w:ascii="Arial" w:eastAsia="Calibri" w:hAnsi="Arial" w:cs="Times New Roman"/>
          <w:sz w:val="22"/>
          <w:szCs w:val="22"/>
          <w:lang w:eastAsia="pt-BR"/>
        </w:rPr>
        <w:t>da</w:t>
      </w:r>
      <w:r w:rsidR="00A32EF2" w:rsidRPr="00DA49A0">
        <w:rPr>
          <w:rFonts w:ascii="Arial" w:eastAsia="Calibri" w:hAnsi="Arial" w:cs="Times New Roman"/>
          <w:sz w:val="22"/>
          <w:szCs w:val="22"/>
          <w:lang w:eastAsia="pt-BR"/>
        </w:rPr>
        <w:t xml:space="preserve"> Constituição de 1988, porém, a Lei Federal No 6.938 de 31/08/81, que instituiu a Política Nacional de Meio Ambiente, já criava a estrutura legal e institucional para a sua implementação, definindo as responsabilidades das diversas instituições encarregadas de sua aplicação. Esta Lei estabelece, no Artigo 4o, inciso I, que se visará à compatibilidade do desenvolvimento econômico-social com a preservação da qualidade do meio ambiente e do equilíbrio ecológico.</w:t>
      </w: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A Política Nacional do Meio Ambiente é coordenada, a nível federal, pelo Ministério do Meio Ambiente. À sua subordinação está o CONAMA, de caráter consultivo e deliberativo, que é responsável pela fixação das normas e padrões ambientais. Além de fixar os padrões ambientais e os limites de emissão de poluentes, estabelece os requisitos gerais para o licenciamento ambiental. Os órgãos de controle ambiental estaduais, e alguns municipais, são os encarregados da efetiva aplicação destas normas, podendo, para isto, estabelecer normas específicas para o licenciamento ambiental, bem como fixar padrões ambientais mais restritos em suas áreas de jurisdição. Portanto, no Brasil o sistema de licenciamento ambiental se aplica a todas as atividades econômicas com potenciais consequências ambientais. O sistema se define como o processo de acompanhamento sistemático destas consequências e se desenvolve desde as etapas iniciais do planejamento da atividade até o final de sua realização, por meio da emissão de três licenças ambientais</w:t>
      </w:r>
      <w:r w:rsidRPr="00DA49A0">
        <w:rPr>
          <w:rFonts w:eastAsia="Calibri" w:cs="Times New Roman"/>
          <w:lang w:eastAsia="pt-BR"/>
        </w:rPr>
        <w:footnoteReference w:id="1"/>
      </w:r>
      <w:r w:rsidRPr="00DA49A0">
        <w:rPr>
          <w:rFonts w:ascii="Arial" w:eastAsia="Calibri" w:hAnsi="Arial" w:cs="Times New Roman"/>
          <w:sz w:val="22"/>
          <w:szCs w:val="22"/>
          <w:lang w:eastAsia="pt-BR"/>
        </w:rPr>
        <w:t xml:space="preserve">. </w:t>
      </w:r>
    </w:p>
    <w:p w:rsidR="007A41F4"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A competência para o licenciamento ambiental é dos órgãos estaduais de meio ambiente, que também podem estabelecer normas específicas de licenciamento. O órgão estadual pode, ainda, delegar o licenciamento de atividades com impactos locais, localizados e de menor importância aos órgãos municipais, por meio de convênio ou outro instrumento legal específico, desde que exista no munícipio uma estrutura administrativa adequada, com profissionais competentes, que atue dentro do marco legal ambiental municipal e, também, conte com um Conselho Municipal de Meio Ambiente. </w:t>
      </w:r>
    </w:p>
    <w:p w:rsidR="007A41F4" w:rsidRPr="00DA49A0" w:rsidRDefault="007A41F4" w:rsidP="00DA49A0">
      <w:pPr>
        <w:spacing w:after="0" w:line="360" w:lineRule="auto"/>
        <w:ind w:firstLine="709"/>
        <w:jc w:val="both"/>
        <w:rPr>
          <w:rFonts w:ascii="Arial" w:eastAsia="Calibri" w:hAnsi="Arial" w:cs="Times New Roman"/>
          <w:sz w:val="22"/>
          <w:szCs w:val="22"/>
          <w:lang w:eastAsia="pt-BR"/>
        </w:rPr>
      </w:pPr>
    </w:p>
    <w:p w:rsidR="007A41F4" w:rsidRDefault="007A41F4" w:rsidP="007A41F4">
      <w:pPr>
        <w:spacing w:after="0" w:line="360" w:lineRule="auto"/>
        <w:ind w:firstLine="709"/>
        <w:jc w:val="both"/>
        <w:rPr>
          <w:rFonts w:ascii="Arial" w:eastAsia="Calibri" w:hAnsi="Arial" w:cs="Times New Roman"/>
          <w:sz w:val="22"/>
          <w:szCs w:val="22"/>
          <w:lang w:eastAsia="pt-BR"/>
        </w:rPr>
      </w:pPr>
      <w:r w:rsidRPr="007A41F4">
        <w:rPr>
          <w:rFonts w:ascii="Arial" w:eastAsia="Calibri" w:hAnsi="Arial" w:cs="Times New Roman"/>
          <w:sz w:val="22"/>
          <w:szCs w:val="22"/>
          <w:lang w:eastAsia="pt-BR"/>
        </w:rPr>
        <w:t>A legislação do Estado do Espírito Santo, sobre licenciamento, aplica-se apenas de forma limitada aos empreendimentos ou projetos que integram o Programa, uma vez que a competência de licenciamento das intervenções, todas situadas no município de Vitória, com impactos restritos ao município, é, a priori, da Secretaria Municipal de Meio Ambiente (Semmam). Assim, a legislação municipal sobre o tema deve pautar a obtenção de autorizações e licenças, o que não elimina a necessidade obtenção de autorizações específicas por parte dos órgãos estaduais e mesmo federais, além de eventuais pareceres e manifestações.</w:t>
      </w:r>
    </w:p>
    <w:p w:rsidR="007A41F4" w:rsidRDefault="007A41F4" w:rsidP="007A41F4">
      <w:pPr>
        <w:spacing w:after="0" w:line="360" w:lineRule="auto"/>
        <w:ind w:firstLine="709"/>
        <w:jc w:val="both"/>
        <w:rPr>
          <w:rFonts w:ascii="Arial" w:eastAsia="Calibri" w:hAnsi="Arial" w:cs="Times New Roman"/>
          <w:sz w:val="22"/>
          <w:szCs w:val="22"/>
          <w:lang w:eastAsia="pt-BR"/>
        </w:rPr>
      </w:pPr>
    </w:p>
    <w:p w:rsidR="007A41F4" w:rsidRPr="007A41F4" w:rsidRDefault="007A41F4" w:rsidP="007A41F4">
      <w:pPr>
        <w:spacing w:after="0" w:line="360" w:lineRule="auto"/>
        <w:ind w:firstLine="709"/>
        <w:jc w:val="both"/>
        <w:rPr>
          <w:rFonts w:ascii="Arial" w:eastAsia="Calibri" w:hAnsi="Arial" w:cs="Times New Roman"/>
          <w:sz w:val="22"/>
          <w:szCs w:val="22"/>
          <w:lang w:eastAsia="pt-BR"/>
        </w:rPr>
      </w:pPr>
      <w:r w:rsidRPr="007A41F4">
        <w:rPr>
          <w:rFonts w:ascii="Arial" w:eastAsia="Calibri" w:hAnsi="Arial" w:cs="Times New Roman"/>
          <w:sz w:val="22"/>
          <w:szCs w:val="22"/>
          <w:lang w:eastAsia="pt-BR"/>
        </w:rPr>
        <w:t>No âmbito municipal, os seguintes diplomas legais pautam a polícia ambiental de Vitória e o licenciamento ambiental:</w:t>
      </w:r>
    </w:p>
    <w:p w:rsidR="007A41F4" w:rsidRPr="007A41F4" w:rsidRDefault="007A41F4" w:rsidP="007A41F4">
      <w:pPr>
        <w:spacing w:after="0" w:line="360" w:lineRule="auto"/>
        <w:rPr>
          <w:rFonts w:ascii="Arial" w:hAnsi="Arial" w:cs="Arial"/>
          <w:sz w:val="22"/>
          <w:szCs w:val="22"/>
        </w:rPr>
      </w:pP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sz w:val="22"/>
          <w:szCs w:val="22"/>
        </w:rPr>
        <w:t>Lei Municipal n° 4.438/1997 institui código que regula a ação do poder público e sua relação com os cidadãos e instituições na preservação, conservação, defesa, melhoria, recuperação e controle do meio ambiente ecologicamente equilibrado, bem de uso comum do povo e essencial à sadia qualidade de vida.</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sz w:val="22"/>
          <w:szCs w:val="22"/>
        </w:rPr>
        <w:t>Lei Municipal n° 5.131/2000, que regulamenta o Licenciamento Ambiental, a Avaliação de Impactos Ambientais e o Cadastro Ambiental.</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sz w:val="22"/>
          <w:szCs w:val="22"/>
        </w:rPr>
        <w:t>Decreto Municipal n° 11.068/201, que estabelece os procedimentos do licenciamento ambiental no município de Vitória.</w:t>
      </w:r>
    </w:p>
    <w:p w:rsidR="007A41F4" w:rsidRPr="007A41F4" w:rsidRDefault="007A41F4" w:rsidP="007A41F4">
      <w:pPr>
        <w:spacing w:after="0" w:line="360" w:lineRule="auto"/>
        <w:rPr>
          <w:rFonts w:ascii="Arial" w:hAnsi="Arial" w:cs="Arial"/>
          <w:sz w:val="22"/>
          <w:szCs w:val="22"/>
        </w:rPr>
      </w:pPr>
    </w:p>
    <w:p w:rsidR="007A41F4" w:rsidRPr="007A41F4" w:rsidRDefault="007A41F4" w:rsidP="007A41F4">
      <w:pPr>
        <w:spacing w:after="0" w:line="360" w:lineRule="auto"/>
        <w:ind w:firstLine="709"/>
        <w:jc w:val="both"/>
        <w:rPr>
          <w:rFonts w:ascii="Arial" w:eastAsia="Calibri" w:hAnsi="Arial" w:cs="Times New Roman"/>
          <w:sz w:val="22"/>
          <w:szCs w:val="22"/>
          <w:lang w:eastAsia="pt-BR"/>
        </w:rPr>
      </w:pPr>
      <w:r w:rsidRPr="007A41F4">
        <w:rPr>
          <w:rFonts w:ascii="Arial" w:eastAsia="Calibri" w:hAnsi="Arial" w:cs="Times New Roman"/>
          <w:sz w:val="22"/>
          <w:szCs w:val="22"/>
          <w:lang w:eastAsia="pt-BR"/>
        </w:rPr>
        <w:lastRenderedPageBreak/>
        <w:t>De acordo com o artigo 11 da Lei Municipal n° 5.131/2000, o licenciamento ambiental municipal é composto por cinco licenças, a saber:</w:t>
      </w:r>
    </w:p>
    <w:p w:rsidR="007A41F4" w:rsidRPr="007A41F4" w:rsidRDefault="007A41F4" w:rsidP="007A41F4">
      <w:pPr>
        <w:spacing w:after="0" w:line="360" w:lineRule="auto"/>
        <w:rPr>
          <w:rFonts w:ascii="Arial" w:hAnsi="Arial" w:cs="Arial"/>
          <w:color w:val="606060"/>
          <w:sz w:val="22"/>
          <w:szCs w:val="22"/>
        </w:rPr>
      </w:pP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bCs/>
          <w:sz w:val="22"/>
          <w:szCs w:val="22"/>
        </w:rPr>
        <w:t>Licença Municipal Prévia</w:t>
      </w:r>
      <w:r w:rsidRPr="007A41F4">
        <w:rPr>
          <w:rFonts w:ascii="Arial" w:hAnsi="Arial" w:cs="Arial"/>
          <w:sz w:val="22"/>
          <w:szCs w:val="22"/>
        </w:rPr>
        <w:t> (LMP): é requisitada no caso de obras que provoquem grande intervenção no território da capital. Normalmente, exige estudos técnicos aprofundados, como Estudos de Impacto Ambiental (EIA) e respectivo Relatório de Impacto Ambiental (RIMA);</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bCs/>
          <w:sz w:val="22"/>
          <w:szCs w:val="22"/>
        </w:rPr>
        <w:t>Licença Municipal de Instalação</w:t>
      </w:r>
      <w:r w:rsidRPr="007A41F4">
        <w:rPr>
          <w:rFonts w:ascii="Arial" w:hAnsi="Arial" w:cs="Arial"/>
          <w:sz w:val="22"/>
          <w:szCs w:val="22"/>
        </w:rPr>
        <w:t> (LMI): permite a realização de obras de cunho comercial, industrial ou residencial. É a licença que autoriza a realização das obras.</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bCs/>
          <w:sz w:val="22"/>
          <w:szCs w:val="22"/>
        </w:rPr>
        <w:t>Licença Municipal de Operação</w:t>
      </w:r>
      <w:r w:rsidRPr="007A41F4">
        <w:rPr>
          <w:rFonts w:ascii="Arial" w:hAnsi="Arial" w:cs="Arial"/>
          <w:sz w:val="22"/>
          <w:szCs w:val="22"/>
        </w:rPr>
        <w:t> (LMO): autoriza o funcionamento da atividade econômica, e, geralmente, para sua emissão, são solicitados estudos e projetos ambientais.</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bCs/>
          <w:sz w:val="22"/>
          <w:szCs w:val="22"/>
        </w:rPr>
        <w:t>Licença Municipal de Ampliação</w:t>
      </w:r>
      <w:r w:rsidRPr="007A41F4">
        <w:rPr>
          <w:rFonts w:ascii="Arial" w:hAnsi="Arial" w:cs="Arial"/>
          <w:sz w:val="22"/>
          <w:szCs w:val="22"/>
        </w:rPr>
        <w:t> (LMA): é requisitada quando a atividade em desenvolvimento na capital passa por uma ampliação de área ou de capacidade produtiva.</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sz w:val="22"/>
          <w:szCs w:val="22"/>
        </w:rPr>
      </w:pPr>
      <w:r w:rsidRPr="007A41F4">
        <w:rPr>
          <w:rFonts w:ascii="Arial" w:hAnsi="Arial" w:cs="Arial"/>
          <w:bCs/>
          <w:sz w:val="22"/>
          <w:szCs w:val="22"/>
        </w:rPr>
        <w:t>Licença Ambiental Única/Simplificada</w:t>
      </w:r>
      <w:r w:rsidRPr="007A41F4">
        <w:rPr>
          <w:rFonts w:ascii="Arial" w:hAnsi="Arial" w:cs="Arial"/>
          <w:sz w:val="22"/>
          <w:szCs w:val="22"/>
        </w:rPr>
        <w:t> (LAU): autoriza o funcionamento de atividades com baixo potencial poluidor que estejam estruturadas em área de até 300 m².</w:t>
      </w:r>
    </w:p>
    <w:p w:rsidR="007A41F4" w:rsidRPr="007A41F4" w:rsidRDefault="007A41F4" w:rsidP="007A41F4">
      <w:pPr>
        <w:spacing w:after="0" w:line="360" w:lineRule="auto"/>
        <w:rPr>
          <w:rFonts w:ascii="Arial" w:hAnsi="Arial" w:cs="Arial"/>
          <w:sz w:val="22"/>
          <w:szCs w:val="22"/>
        </w:rPr>
      </w:pPr>
    </w:p>
    <w:p w:rsidR="007A41F4" w:rsidRPr="007A41F4" w:rsidRDefault="007A41F4" w:rsidP="007A41F4">
      <w:pPr>
        <w:spacing w:after="0" w:line="360" w:lineRule="auto"/>
        <w:ind w:firstLine="709"/>
        <w:jc w:val="both"/>
        <w:rPr>
          <w:rFonts w:ascii="Arial" w:eastAsia="Calibri" w:hAnsi="Arial" w:cs="Times New Roman"/>
          <w:sz w:val="22"/>
          <w:szCs w:val="22"/>
          <w:lang w:eastAsia="pt-BR"/>
        </w:rPr>
      </w:pPr>
      <w:r w:rsidRPr="007A41F4">
        <w:rPr>
          <w:rFonts w:ascii="Arial" w:eastAsia="Calibri" w:hAnsi="Arial" w:cs="Times New Roman"/>
          <w:sz w:val="22"/>
          <w:szCs w:val="22"/>
          <w:lang w:eastAsia="pt-BR"/>
        </w:rPr>
        <w:t>Para a efetivação do Licenciamento e da Avaliação de Impacto Ambiental, o artigo 6º da Lei n° 5.131/2000 define a utilização dos seguintes instrumentos da Política Municipal de Meio Ambiente:</w:t>
      </w:r>
    </w:p>
    <w:p w:rsidR="007A41F4" w:rsidRPr="007A41F4" w:rsidRDefault="007A41F4" w:rsidP="007A41F4">
      <w:pPr>
        <w:spacing w:after="0" w:line="360" w:lineRule="auto"/>
        <w:rPr>
          <w:rFonts w:ascii="Arial" w:hAnsi="Arial" w:cs="Arial"/>
          <w:sz w:val="22"/>
          <w:szCs w:val="22"/>
        </w:rPr>
      </w:pP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I – a Certidão Negativa de Débito junto a Dívida Ativa do Município;</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II – os Estudos Ambientais - EA;</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III – a Declaração de Impacto Ambiental – DIA;</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IV - o Estudo Prévio de Impacto Ambiental e respectivo Relatório de Impacto Ambiental – EPIA/RIMA;</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V - as Licenças Prévia, de Instalação, Operação e Ampliação;</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VI – as Auditorias Ambientais;</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VII – o Cadastro Ambiental e,</w:t>
      </w:r>
    </w:p>
    <w:p w:rsidR="007A41F4" w:rsidRPr="007A41F4" w:rsidRDefault="007A41F4" w:rsidP="007A41F4">
      <w:pPr>
        <w:pStyle w:val="PargrafodaLista"/>
        <w:keepLines/>
        <w:numPr>
          <w:ilvl w:val="0"/>
          <w:numId w:val="51"/>
        </w:numPr>
        <w:spacing w:after="0" w:line="360" w:lineRule="auto"/>
        <w:ind w:left="0" w:hanging="284"/>
        <w:jc w:val="both"/>
        <w:rPr>
          <w:rFonts w:ascii="Arial" w:hAnsi="Arial" w:cs="Arial"/>
          <w:bCs/>
          <w:sz w:val="22"/>
          <w:szCs w:val="22"/>
        </w:rPr>
      </w:pPr>
      <w:r w:rsidRPr="007A41F4">
        <w:rPr>
          <w:rFonts w:ascii="Arial" w:hAnsi="Arial" w:cs="Arial"/>
          <w:bCs/>
          <w:sz w:val="22"/>
          <w:szCs w:val="22"/>
        </w:rPr>
        <w:t>VIII – as Resoluções do Conselho Municipal de Defesa do Meio Ambiente – COMDEMA</w:t>
      </w:r>
    </w:p>
    <w:p w:rsidR="007A41F4" w:rsidRPr="007A41F4" w:rsidRDefault="007A41F4" w:rsidP="007A41F4">
      <w:pPr>
        <w:spacing w:after="0" w:line="360" w:lineRule="auto"/>
        <w:rPr>
          <w:rFonts w:ascii="Arial" w:hAnsi="Arial" w:cs="Arial"/>
          <w:sz w:val="22"/>
          <w:szCs w:val="22"/>
        </w:rPr>
      </w:pPr>
    </w:p>
    <w:p w:rsidR="007A41F4" w:rsidRPr="007A41F4" w:rsidRDefault="007A41F4" w:rsidP="007A41F4">
      <w:pPr>
        <w:spacing w:after="0" w:line="360" w:lineRule="auto"/>
        <w:ind w:firstLine="709"/>
        <w:jc w:val="both"/>
        <w:rPr>
          <w:rFonts w:ascii="Arial" w:eastAsia="Calibri" w:hAnsi="Arial" w:cs="Times New Roman"/>
          <w:sz w:val="22"/>
          <w:szCs w:val="22"/>
          <w:lang w:eastAsia="pt-BR"/>
        </w:rPr>
      </w:pPr>
      <w:r w:rsidRPr="007A41F4">
        <w:rPr>
          <w:rFonts w:ascii="Arial" w:eastAsia="Calibri" w:hAnsi="Arial" w:cs="Times New Roman"/>
          <w:sz w:val="22"/>
          <w:szCs w:val="22"/>
          <w:lang w:eastAsia="pt-BR"/>
        </w:rPr>
        <w:t>Dadas as características dos projetos que integram o Programa merece referência a Declaração de Impacto Ambiental. Conforme artigo 33, a Declaração de Impacto Ambiental – DIA, é um estudo ambiental obrigatório a todos os casos de licenciamento para obras, empreendimentos ou atividades que possam causar degradação ambiental, não abrangidas pela exigência do EPIA/RIMA, mas que sejam de relevante interesse público, exigível a critério técnico a ser estabelecido pela SEMMAM e aprovado pelo COMDEMA.</w:t>
      </w:r>
    </w:p>
    <w:p w:rsidR="007A41F4" w:rsidRPr="007A41F4" w:rsidRDefault="007A41F4" w:rsidP="007A41F4">
      <w:pPr>
        <w:spacing w:after="0" w:line="360" w:lineRule="auto"/>
        <w:ind w:firstLine="709"/>
        <w:jc w:val="both"/>
        <w:rPr>
          <w:rFonts w:ascii="Arial" w:eastAsia="Calibri" w:hAnsi="Arial" w:cs="Times New Roman"/>
          <w:sz w:val="22"/>
          <w:szCs w:val="22"/>
          <w:lang w:eastAsia="pt-BR"/>
        </w:rPr>
      </w:pPr>
      <w:r w:rsidRPr="007A41F4">
        <w:rPr>
          <w:rFonts w:ascii="Arial" w:eastAsia="Calibri" w:hAnsi="Arial" w:cs="Times New Roman"/>
          <w:sz w:val="22"/>
          <w:szCs w:val="22"/>
          <w:lang w:eastAsia="pt-BR"/>
        </w:rPr>
        <w:t>Para as atividades poluidoras ou degradadoras será obrigatória a apresentação da DIA em fase preliminar ao licenciamento ambiental, desenvolvida de acordo com Termo de Referência aprovado pela SEMMAM. Os empreendimentos sujeitos à apresentação da DIA são listados no Anexo II.</w:t>
      </w:r>
    </w:p>
    <w:p w:rsidR="007A41F4" w:rsidRPr="007A41F4" w:rsidRDefault="007A41F4" w:rsidP="007A41F4">
      <w:pPr>
        <w:spacing w:after="0" w:line="360" w:lineRule="auto"/>
        <w:ind w:firstLine="709"/>
        <w:jc w:val="both"/>
        <w:rPr>
          <w:rFonts w:ascii="Arial" w:eastAsia="Calibri" w:hAnsi="Arial" w:cs="Times New Roman"/>
          <w:sz w:val="22"/>
          <w:szCs w:val="22"/>
          <w:lang w:eastAsia="pt-BR"/>
        </w:rPr>
      </w:pPr>
      <w:r w:rsidRPr="007A41F4">
        <w:rPr>
          <w:rFonts w:ascii="Arial" w:eastAsia="Calibri" w:hAnsi="Arial" w:cs="Times New Roman"/>
          <w:sz w:val="22"/>
          <w:szCs w:val="22"/>
          <w:lang w:eastAsia="pt-BR"/>
        </w:rPr>
        <w:t xml:space="preserve">Para o licenciamento ambiental de atividades e empreendimentos constantes do Anexo III, considerados efetivos ou potencialmente causadores de significativa degradação do meio ambiente local, a SEMMAM determinará a realização do EPIA/RIMA, ao qual dar-se-á publicidade, garantida a realização de Audiências Públicas, quando couber, nos termos desta Lei. </w:t>
      </w:r>
    </w:p>
    <w:p w:rsidR="00A32EF2" w:rsidRPr="00DA49A0" w:rsidRDefault="000641EC" w:rsidP="00DA49A0">
      <w:pPr>
        <w:spacing w:after="0" w:line="360" w:lineRule="auto"/>
        <w:ind w:firstLine="709"/>
        <w:jc w:val="both"/>
        <w:rPr>
          <w:rFonts w:ascii="Arial" w:eastAsia="Calibri" w:hAnsi="Arial" w:cs="Times New Roman"/>
          <w:sz w:val="22"/>
          <w:szCs w:val="22"/>
          <w:lang w:eastAsia="pt-BR"/>
        </w:rPr>
      </w:pPr>
      <w:r>
        <w:rPr>
          <w:rFonts w:ascii="Arial" w:eastAsia="Calibri" w:hAnsi="Arial" w:cs="Times New Roman"/>
          <w:sz w:val="22"/>
          <w:szCs w:val="22"/>
          <w:lang w:eastAsia="pt-BR"/>
        </w:rPr>
        <w:lastRenderedPageBreak/>
        <w:t xml:space="preserve">O </w:t>
      </w:r>
      <w:r w:rsidR="00F45B7D">
        <w:rPr>
          <w:rFonts w:ascii="Arial" w:eastAsia="Calibri" w:hAnsi="Arial" w:cs="Times New Roman"/>
          <w:sz w:val="22"/>
          <w:szCs w:val="22"/>
          <w:lang w:eastAsia="pt-BR"/>
        </w:rPr>
        <w:t>RAAS elaborado, deverá</w:t>
      </w:r>
      <w:r>
        <w:rPr>
          <w:rFonts w:ascii="Arial" w:eastAsia="Calibri" w:hAnsi="Arial" w:cs="Times New Roman"/>
          <w:sz w:val="22"/>
          <w:szCs w:val="22"/>
          <w:lang w:eastAsia="pt-BR"/>
        </w:rPr>
        <w:t xml:space="preserve"> ser o </w:t>
      </w:r>
      <w:r w:rsidR="00F45B7D">
        <w:rPr>
          <w:rFonts w:ascii="Arial" w:eastAsia="Calibri" w:hAnsi="Arial" w:cs="Times New Roman"/>
          <w:sz w:val="22"/>
          <w:szCs w:val="22"/>
          <w:lang w:eastAsia="pt-BR"/>
        </w:rPr>
        <w:t xml:space="preserve">instrumento </w:t>
      </w:r>
      <w:r w:rsidR="00F45B7D" w:rsidRPr="00DA49A0">
        <w:rPr>
          <w:rFonts w:ascii="Arial" w:eastAsia="Calibri" w:hAnsi="Arial" w:cs="Times New Roman"/>
          <w:sz w:val="22"/>
          <w:szCs w:val="22"/>
          <w:lang w:eastAsia="pt-BR"/>
        </w:rPr>
        <w:t>básico</w:t>
      </w:r>
      <w:r w:rsidR="00A32EF2" w:rsidRPr="00DA49A0">
        <w:rPr>
          <w:rFonts w:ascii="Arial" w:eastAsia="Calibri" w:hAnsi="Arial" w:cs="Times New Roman"/>
          <w:sz w:val="22"/>
          <w:szCs w:val="22"/>
          <w:lang w:eastAsia="pt-BR"/>
        </w:rPr>
        <w:t xml:space="preserve"> para o licenciamento ambiental das obras do Programa que, em decorrência das suas características estruturais, arquitetônicas e locacionais não deverá ser exigido, pelos órgãos ambientais, a elaboração de Estudos de Impacto Ambientais (EIAs) e Relatórios de Impacto Ambiental (RIMAs) específicos.</w:t>
      </w: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p>
    <w:p w:rsidR="00A32EF2" w:rsidRPr="00DA49A0" w:rsidRDefault="00A32EF2" w:rsidP="00DA49A0">
      <w:pPr>
        <w:spacing w:after="0" w:line="360" w:lineRule="auto"/>
        <w:ind w:firstLine="709"/>
        <w:jc w:val="both"/>
        <w:rPr>
          <w:rFonts w:ascii="Arial" w:eastAsia="Calibri" w:hAnsi="Arial" w:cs="Times New Roman"/>
          <w:sz w:val="22"/>
          <w:szCs w:val="22"/>
          <w:lang w:eastAsia="pt-BR"/>
        </w:rPr>
      </w:pPr>
      <w:r w:rsidRPr="00DA49A0">
        <w:rPr>
          <w:rFonts w:ascii="Arial" w:eastAsia="Calibri" w:hAnsi="Arial" w:cs="Times New Roman"/>
          <w:sz w:val="22"/>
          <w:szCs w:val="22"/>
          <w:lang w:eastAsia="pt-BR"/>
        </w:rPr>
        <w:t xml:space="preserve">Além do anteriormente exposto, as obras do Programa deverão, ainda, atender à </w:t>
      </w:r>
      <w:r w:rsidRPr="00E33ABF">
        <w:rPr>
          <w:rFonts w:ascii="Arial" w:eastAsia="Calibri" w:hAnsi="Arial" w:cs="Times New Roman"/>
          <w:sz w:val="22"/>
          <w:szCs w:val="22"/>
          <w:lang w:eastAsia="pt-BR"/>
        </w:rPr>
        <w:t xml:space="preserve">seguinte legislação </w:t>
      </w:r>
      <w:r w:rsidRPr="004C621C">
        <w:rPr>
          <w:rFonts w:ascii="Arial" w:eastAsia="Calibri" w:hAnsi="Arial" w:cs="Times New Roman"/>
          <w:sz w:val="22"/>
          <w:szCs w:val="22"/>
          <w:lang w:eastAsia="pt-BR"/>
        </w:rPr>
        <w:t>específica:</w:t>
      </w:r>
    </w:p>
    <w:p w:rsidR="00A32EF2" w:rsidRPr="00942241" w:rsidRDefault="00A32EF2" w:rsidP="00942241">
      <w:pPr>
        <w:spacing w:after="0" w:line="360" w:lineRule="auto"/>
        <w:jc w:val="both"/>
        <w:rPr>
          <w:rFonts w:ascii="Arial" w:hAnsi="Arial" w:cs="Arial"/>
          <w:i/>
          <w:spacing w:val="4"/>
          <w:sz w:val="22"/>
          <w:szCs w:val="22"/>
        </w:rPr>
      </w:pPr>
    </w:p>
    <w:p w:rsidR="005713D8" w:rsidRPr="004C621C"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hAnsi="Arial" w:cs="Arial"/>
          <w:spacing w:val="4"/>
          <w:sz w:val="22"/>
          <w:szCs w:val="22"/>
          <w:lang w:eastAsia="en-US"/>
        </w:rPr>
        <w:t>Lei Nº 9.433/1997, “Lei das Águas”, que institui a Política Nacional de Recursos Hídricos e cria o Sistema Nacional de Gerenciamento de Recursos Hídricos (SINGREH);</w:t>
      </w:r>
    </w:p>
    <w:p w:rsidR="004C621C" w:rsidRPr="004C621C" w:rsidRDefault="004C621C" w:rsidP="001C4019">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4C621C">
        <w:rPr>
          <w:rFonts w:ascii="Arial" w:hAnsi="Arial" w:cs="Arial"/>
          <w:spacing w:val="4"/>
          <w:sz w:val="22"/>
          <w:szCs w:val="22"/>
          <w:lang w:eastAsia="en-US"/>
        </w:rPr>
        <w:t>Os recursos minerais e o subsolo e as cavidades naturais subterrâneas e os sítios arqueológicos e pré-históricos são bens da União (art. 20º, IX e X, Constituição Federal de 1988);</w:t>
      </w:r>
    </w:p>
    <w:p w:rsidR="005713D8"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eastAsia="Times New Roman" w:hAnsi="Arial" w:cs="Arial"/>
          <w:spacing w:val="4"/>
          <w:sz w:val="22"/>
          <w:szCs w:val="22"/>
        </w:rPr>
        <w:t>Lei N</w:t>
      </w:r>
      <w:r w:rsidRPr="00BA56BF">
        <w:rPr>
          <w:rFonts w:ascii="Arial" w:eastAsia="Times New Roman" w:hAnsi="Arial" w:cs="Arial"/>
          <w:spacing w:val="4"/>
          <w:sz w:val="22"/>
          <w:szCs w:val="22"/>
          <w:vertAlign w:val="superscript"/>
        </w:rPr>
        <w:t>o</w:t>
      </w:r>
      <w:r w:rsidRPr="00BA56BF">
        <w:rPr>
          <w:rFonts w:ascii="Arial" w:eastAsia="Times New Roman" w:hAnsi="Arial" w:cs="Arial"/>
          <w:spacing w:val="4"/>
          <w:sz w:val="22"/>
          <w:szCs w:val="22"/>
        </w:rPr>
        <w:t xml:space="preserve"> 12.651/2012, que institui o Código Florestal Brasileiro;</w:t>
      </w:r>
    </w:p>
    <w:p w:rsidR="005713D8"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eastAsia="Times New Roman" w:hAnsi="Arial" w:cs="Arial"/>
          <w:spacing w:val="4"/>
          <w:sz w:val="22"/>
          <w:szCs w:val="22"/>
        </w:rPr>
        <w:t>Lei N</w:t>
      </w:r>
      <w:r w:rsidRPr="00BA56BF">
        <w:rPr>
          <w:rFonts w:ascii="Arial" w:eastAsia="Times New Roman" w:hAnsi="Arial" w:cs="Arial"/>
          <w:spacing w:val="4"/>
          <w:sz w:val="22"/>
          <w:szCs w:val="22"/>
          <w:vertAlign w:val="superscript"/>
        </w:rPr>
        <w:t>o</w:t>
      </w:r>
      <w:r w:rsidRPr="00BA56BF">
        <w:rPr>
          <w:rFonts w:ascii="Arial" w:eastAsia="Times New Roman" w:hAnsi="Arial" w:cs="Arial"/>
          <w:spacing w:val="4"/>
          <w:sz w:val="22"/>
          <w:szCs w:val="22"/>
        </w:rPr>
        <w:t xml:space="preserve"> 9.985/2000, que institui o Sistema Nacional de Unidades de Conservação da Natureza (SNUC);</w:t>
      </w:r>
    </w:p>
    <w:p w:rsidR="005713D8"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eastAsia="Times New Roman" w:hAnsi="Arial" w:cs="Arial"/>
          <w:spacing w:val="4"/>
          <w:sz w:val="22"/>
          <w:szCs w:val="22"/>
        </w:rPr>
        <w:t>Lei N</w:t>
      </w:r>
      <w:r w:rsidRPr="00BA56BF">
        <w:rPr>
          <w:rFonts w:ascii="Arial" w:eastAsia="Times New Roman" w:hAnsi="Arial" w:cs="Arial"/>
          <w:spacing w:val="4"/>
          <w:sz w:val="22"/>
          <w:szCs w:val="22"/>
          <w:vertAlign w:val="superscript"/>
        </w:rPr>
        <w:t>o</w:t>
      </w:r>
      <w:r w:rsidRPr="00BA56BF">
        <w:rPr>
          <w:rFonts w:ascii="Arial" w:eastAsia="Times New Roman" w:hAnsi="Arial" w:cs="Arial"/>
          <w:spacing w:val="4"/>
          <w:sz w:val="22"/>
          <w:szCs w:val="22"/>
        </w:rPr>
        <w:t xml:space="preserve"> 12.305/2010, que institui a Política Nacional dos Resíduos Sólidos;</w:t>
      </w:r>
    </w:p>
    <w:p w:rsidR="005713D8"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eastAsia="Times New Roman" w:hAnsi="Arial" w:cs="Arial"/>
          <w:spacing w:val="4"/>
          <w:sz w:val="22"/>
          <w:szCs w:val="22"/>
        </w:rPr>
        <w:t>Lei N</w:t>
      </w:r>
      <w:r w:rsidRPr="00BA56BF">
        <w:rPr>
          <w:rFonts w:ascii="Arial" w:eastAsia="Times New Roman" w:hAnsi="Arial" w:cs="Arial"/>
          <w:spacing w:val="4"/>
          <w:sz w:val="22"/>
          <w:szCs w:val="22"/>
          <w:vertAlign w:val="superscript"/>
        </w:rPr>
        <w:t>o</w:t>
      </w:r>
      <w:r w:rsidRPr="00BA56BF">
        <w:rPr>
          <w:rFonts w:ascii="Arial" w:eastAsia="Times New Roman" w:hAnsi="Arial" w:cs="Arial"/>
          <w:spacing w:val="4"/>
          <w:sz w:val="22"/>
          <w:szCs w:val="22"/>
        </w:rPr>
        <w:t xml:space="preserve"> 11.445/2007, que define o Marco Regulatório para o setor de saneamento básico;</w:t>
      </w:r>
    </w:p>
    <w:p w:rsidR="00996113" w:rsidRDefault="00996113"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996113">
        <w:rPr>
          <w:rFonts w:ascii="Arial" w:eastAsia="Times New Roman" w:hAnsi="Arial" w:cs="Arial"/>
          <w:spacing w:val="4"/>
          <w:sz w:val="22"/>
          <w:szCs w:val="22"/>
        </w:rPr>
        <w:t xml:space="preserve">Lei </w:t>
      </w:r>
      <w:r>
        <w:rPr>
          <w:rFonts w:ascii="Arial" w:eastAsia="Times New Roman" w:hAnsi="Arial" w:cs="Arial"/>
          <w:spacing w:val="4"/>
          <w:sz w:val="22"/>
          <w:szCs w:val="22"/>
        </w:rPr>
        <w:t>N⁰</w:t>
      </w:r>
      <w:r w:rsidRPr="00996113">
        <w:rPr>
          <w:rFonts w:ascii="Arial" w:eastAsia="Times New Roman" w:hAnsi="Arial" w:cs="Arial"/>
          <w:spacing w:val="4"/>
          <w:sz w:val="22"/>
          <w:szCs w:val="22"/>
        </w:rPr>
        <w:t xml:space="preserve"> 7.176/89, alterada pela Lei Federal No 9.459/97, que determinam as punições por crimes resultantes de discriminação de indivíduos por preconceito contra raça, etnia, religião ou nacionalidade</w:t>
      </w:r>
      <w:r>
        <w:rPr>
          <w:rFonts w:ascii="Arial" w:eastAsia="Times New Roman" w:hAnsi="Arial" w:cs="Arial"/>
          <w:spacing w:val="4"/>
          <w:sz w:val="22"/>
          <w:szCs w:val="22"/>
        </w:rPr>
        <w:t>;</w:t>
      </w:r>
    </w:p>
    <w:p w:rsidR="00996113" w:rsidRDefault="00996113"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996113">
        <w:rPr>
          <w:rFonts w:ascii="Arial" w:eastAsia="Times New Roman" w:hAnsi="Arial" w:cs="Arial"/>
          <w:spacing w:val="4"/>
          <w:sz w:val="22"/>
          <w:szCs w:val="22"/>
        </w:rPr>
        <w:t>Lei Nº 6.514/77, que altera o Capítulo V do Título II da Consolidação das Leis do Trabalho, relativo à Segurança e Medicina do Trabalho</w:t>
      </w:r>
      <w:r>
        <w:rPr>
          <w:rFonts w:ascii="Arial" w:eastAsia="Times New Roman" w:hAnsi="Arial" w:cs="Arial"/>
          <w:spacing w:val="4"/>
          <w:sz w:val="22"/>
          <w:szCs w:val="22"/>
        </w:rPr>
        <w:t>;</w:t>
      </w:r>
    </w:p>
    <w:p w:rsidR="005713D8"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eastAsia="Times New Roman" w:hAnsi="Arial" w:cs="Arial"/>
          <w:spacing w:val="4"/>
          <w:sz w:val="22"/>
          <w:szCs w:val="22"/>
        </w:rPr>
        <w:t>Resolução CONAMA N</w:t>
      </w:r>
      <w:r w:rsidRPr="00BA56BF">
        <w:rPr>
          <w:rFonts w:ascii="Arial" w:eastAsia="Times New Roman" w:hAnsi="Arial" w:cs="Arial"/>
          <w:spacing w:val="4"/>
          <w:sz w:val="22"/>
          <w:szCs w:val="22"/>
          <w:vertAlign w:val="superscript"/>
        </w:rPr>
        <w:t>o</w:t>
      </w:r>
      <w:r w:rsidRPr="00BA56BF">
        <w:rPr>
          <w:rFonts w:ascii="Arial" w:eastAsia="Times New Roman" w:hAnsi="Arial" w:cs="Arial"/>
          <w:spacing w:val="4"/>
          <w:sz w:val="22"/>
          <w:szCs w:val="22"/>
        </w:rPr>
        <w:t xml:space="preserve"> 001/86, que define os critérios básicos e as diretrizes para o EIA/RIMA e o licenciamento de atividades com significativos impactos ambientais;</w:t>
      </w:r>
    </w:p>
    <w:p w:rsidR="005713D8"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z w:val="22"/>
          <w:szCs w:val="22"/>
        </w:rPr>
      </w:pPr>
      <w:r w:rsidRPr="0070636A">
        <w:rPr>
          <w:rFonts w:ascii="Arial" w:eastAsia="Times New Roman" w:hAnsi="Arial" w:cs="Arial"/>
          <w:sz w:val="22"/>
          <w:szCs w:val="22"/>
        </w:rPr>
        <w:t>Resolução CONAMA N</w:t>
      </w:r>
      <w:r w:rsidRPr="0070636A">
        <w:rPr>
          <w:rFonts w:ascii="Arial" w:eastAsia="Times New Roman" w:hAnsi="Arial" w:cs="Arial"/>
          <w:sz w:val="22"/>
          <w:szCs w:val="22"/>
          <w:vertAlign w:val="superscript"/>
        </w:rPr>
        <w:t>o</w:t>
      </w:r>
      <w:r w:rsidRPr="0070636A">
        <w:rPr>
          <w:rFonts w:ascii="Arial" w:eastAsia="Times New Roman" w:hAnsi="Arial" w:cs="Arial"/>
          <w:sz w:val="22"/>
          <w:szCs w:val="22"/>
        </w:rPr>
        <w:t xml:space="preserve"> 237/97, que estabelece </w:t>
      </w:r>
      <w:r w:rsidRPr="0070636A">
        <w:rPr>
          <w:rFonts w:ascii="Arial" w:hAnsi="Arial" w:cs="Arial"/>
          <w:sz w:val="22"/>
          <w:szCs w:val="22"/>
          <w:lang w:eastAsia="en-US"/>
        </w:rPr>
        <w:t>os níveis de competência federal, estadual e municipal para todo o território nacional, de acordo com o impacto ambiental, além das competências para o licenciamento ambiental de empreendimentos e atividades potencialmente poluidoras ou capazes de causar significativo impacto ambiental;</w:t>
      </w:r>
    </w:p>
    <w:p w:rsidR="005713D8" w:rsidRPr="004C621C"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hAnsi="Arial" w:cs="Arial"/>
          <w:color w:val="000000"/>
          <w:spacing w:val="4"/>
          <w:sz w:val="22"/>
          <w:szCs w:val="22"/>
        </w:rPr>
        <w:t>Resolução CONAMA Nº 307/2002, que e</w:t>
      </w:r>
      <w:r w:rsidRPr="00BA56BF">
        <w:rPr>
          <w:rFonts w:ascii="Arial" w:eastAsia="Times New Roman" w:hAnsi="Arial" w:cs="Arial"/>
          <w:color w:val="000000"/>
          <w:spacing w:val="4"/>
          <w:sz w:val="22"/>
          <w:szCs w:val="22"/>
        </w:rPr>
        <w:t>stabelece diretrizes, critérios e procedimentos para a gestão dos resíduos da construção civil;</w:t>
      </w:r>
    </w:p>
    <w:p w:rsidR="004C621C" w:rsidRPr="004C621C" w:rsidRDefault="004C621C" w:rsidP="004C621C">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Portaria ANP Nº 125/99, que regulamenta a atividade de recolhimento, coleta e destinação final do óleo lubrifican</w:t>
      </w:r>
      <w:r>
        <w:rPr>
          <w:rFonts w:ascii="Arial" w:hAnsi="Arial" w:cs="Arial"/>
          <w:color w:val="000000"/>
          <w:spacing w:val="4"/>
          <w:sz w:val="22"/>
          <w:szCs w:val="22"/>
        </w:rPr>
        <w:t>te usado ou contaminado;</w:t>
      </w:r>
    </w:p>
    <w:p w:rsidR="004C621C" w:rsidRPr="004C621C" w:rsidRDefault="004C621C" w:rsidP="004C621C">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 xml:space="preserve">Resolução ANVS/RDC Nº 306/04, que dispõe sobre o Regulamento Técnico para o gerenciamento de resíduos </w:t>
      </w:r>
      <w:r>
        <w:rPr>
          <w:rFonts w:ascii="Arial" w:hAnsi="Arial" w:cs="Arial"/>
          <w:color w:val="000000"/>
          <w:spacing w:val="4"/>
          <w:sz w:val="22"/>
          <w:szCs w:val="22"/>
        </w:rPr>
        <w:t>de serviços de saúde;</w:t>
      </w:r>
    </w:p>
    <w:p w:rsidR="004C621C" w:rsidRPr="004C621C" w:rsidRDefault="004C621C" w:rsidP="004C621C">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Resolução CONAMA Nº 358/05, que dispõe sobre o tratamento e a disposição final dos resíduos dos serviços de</w:t>
      </w:r>
      <w:r>
        <w:rPr>
          <w:rFonts w:ascii="Arial" w:hAnsi="Arial" w:cs="Arial"/>
          <w:color w:val="000000"/>
          <w:spacing w:val="4"/>
          <w:sz w:val="22"/>
          <w:szCs w:val="22"/>
        </w:rPr>
        <w:t xml:space="preserve"> saúde e dá outras providências;</w:t>
      </w:r>
    </w:p>
    <w:p w:rsidR="004C621C" w:rsidRPr="004C621C" w:rsidRDefault="004C621C" w:rsidP="004C621C">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Resolução CONAMA Nº 362/05, que estabelece novas diretrizes para o recolhimento e destinação de óleo lu</w:t>
      </w:r>
      <w:r>
        <w:rPr>
          <w:rFonts w:ascii="Arial" w:hAnsi="Arial" w:cs="Arial"/>
          <w:color w:val="000000"/>
          <w:spacing w:val="4"/>
          <w:sz w:val="22"/>
          <w:szCs w:val="22"/>
        </w:rPr>
        <w:t>brificante usado ou contaminado;</w:t>
      </w:r>
    </w:p>
    <w:p w:rsidR="004C621C" w:rsidRPr="004C621C" w:rsidRDefault="004C621C" w:rsidP="004C621C">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Norma ABNT NBR 12.809:1993, que estabelece os procedimentos para manuseio e acondicionamento d</w:t>
      </w:r>
      <w:r>
        <w:rPr>
          <w:rFonts w:ascii="Arial" w:hAnsi="Arial" w:cs="Arial"/>
          <w:color w:val="000000"/>
          <w:spacing w:val="4"/>
          <w:sz w:val="22"/>
          <w:szCs w:val="22"/>
        </w:rPr>
        <w:t>e resíduos de serviços de saúde;</w:t>
      </w:r>
    </w:p>
    <w:p w:rsidR="004C621C" w:rsidRPr="004C621C" w:rsidRDefault="004C621C" w:rsidP="001C4019">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Norma ABNT NBR 10.004:2004, que classifica os resíduos sólidos quanto à sua periculosidade, considerando seus riscos potenciais ao meio ambiente e à saúde pública;</w:t>
      </w:r>
    </w:p>
    <w:p w:rsidR="004C621C" w:rsidRPr="004C621C" w:rsidRDefault="004C621C" w:rsidP="001C4019">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4C621C">
        <w:rPr>
          <w:rFonts w:ascii="Arial" w:hAnsi="Arial" w:cs="Arial"/>
          <w:color w:val="000000"/>
          <w:spacing w:val="4"/>
          <w:sz w:val="22"/>
          <w:szCs w:val="22"/>
        </w:rPr>
        <w:lastRenderedPageBreak/>
        <w:t>A NBR Nº 10.004:2004 classifica os resíduos sólidos quanto aos seus riscos potenciais ao meio ambiente e à saúde pública, para que esses resíduos possam ter manuseio e destinação adequados. A norma estabelece três classes para enquadramento dos resíduos: Classe I (resíduos perigosos), Classe II-A (resíduos, não perigosos, não inertes) e Classe ii – B (resíduos inertes);</w:t>
      </w:r>
    </w:p>
    <w:p w:rsidR="005713D8" w:rsidRPr="004C621C"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hAnsi="Arial" w:cs="Arial"/>
          <w:color w:val="000000"/>
          <w:spacing w:val="4"/>
          <w:sz w:val="22"/>
          <w:szCs w:val="22"/>
        </w:rPr>
        <w:t>Resolução CONAMA Nº 003/1990, que define os padrões de qualidade do ar;</w:t>
      </w:r>
    </w:p>
    <w:p w:rsidR="004C621C" w:rsidRPr="004C621C" w:rsidRDefault="004C621C" w:rsidP="004C621C">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 xml:space="preserve">Resolução CONAMA Nº 01/90, que dispõe sobre a emissão de ruídos, em decorrência de quaisquer atividades industriais, comerciais, sociais ou recreativas, determinando </w:t>
      </w:r>
      <w:r>
        <w:rPr>
          <w:rFonts w:ascii="Arial" w:hAnsi="Arial" w:cs="Arial"/>
          <w:color w:val="000000"/>
          <w:spacing w:val="4"/>
          <w:sz w:val="22"/>
          <w:szCs w:val="22"/>
        </w:rPr>
        <w:t>padrões, critérios e diretrizes;</w:t>
      </w:r>
    </w:p>
    <w:p w:rsidR="004C621C" w:rsidRPr="004C621C" w:rsidRDefault="004C621C" w:rsidP="001C4019">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4C621C">
        <w:rPr>
          <w:rFonts w:ascii="Arial" w:hAnsi="Arial" w:cs="Arial"/>
          <w:color w:val="000000"/>
          <w:spacing w:val="4"/>
          <w:sz w:val="22"/>
          <w:szCs w:val="22"/>
        </w:rPr>
        <w:t>Resolução CONAMA N° 02/90, que institui em caráter nacional o programa Nacional de Educação e Controle da Poluição Sonora - "SILÊNCIO"</w:t>
      </w:r>
      <w:r>
        <w:rPr>
          <w:rFonts w:ascii="Arial" w:hAnsi="Arial" w:cs="Arial"/>
          <w:color w:val="000000"/>
          <w:spacing w:val="4"/>
          <w:sz w:val="22"/>
          <w:szCs w:val="22"/>
        </w:rPr>
        <w:t>;</w:t>
      </w:r>
    </w:p>
    <w:p w:rsidR="005713D8"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hAnsi="Arial" w:cs="Arial"/>
          <w:color w:val="000000"/>
          <w:spacing w:val="4"/>
          <w:sz w:val="22"/>
          <w:szCs w:val="22"/>
        </w:rPr>
        <w:t>Resolução CONAMA Nº 420/2009, que define os</w:t>
      </w:r>
      <w:r w:rsidRPr="00BA56BF">
        <w:rPr>
          <w:rFonts w:ascii="Arial" w:hAnsi="Arial" w:cs="Arial"/>
          <w:spacing w:val="4"/>
          <w:sz w:val="22"/>
          <w:szCs w:val="22"/>
          <w:lang w:eastAsia="en-US"/>
        </w:rPr>
        <w:t xml:space="preserve"> critérios e valores orientadores de qualidade do solo quanto à presença de substâncias químicas e as diretrizes para o gerenciamento ambiental de áreas contaminadas por essas substâncias;</w:t>
      </w:r>
    </w:p>
    <w:p w:rsidR="005713D8" w:rsidRPr="004C621C"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hAnsi="Arial" w:cs="Arial"/>
          <w:color w:val="000000"/>
          <w:spacing w:val="4"/>
          <w:sz w:val="22"/>
          <w:szCs w:val="22"/>
        </w:rPr>
        <w:t>Resolução CONAMA Nº 357/2005, que define os padrões de qualidade da água frente ao lançamento de efluentes e a classificação dos corpos d’água superficiais;</w:t>
      </w:r>
    </w:p>
    <w:p w:rsidR="004C621C" w:rsidRPr="004C621C" w:rsidRDefault="004C621C" w:rsidP="004C621C">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4C621C">
        <w:rPr>
          <w:rFonts w:ascii="Arial" w:hAnsi="Arial" w:cs="Arial"/>
          <w:color w:val="000000"/>
          <w:spacing w:val="4"/>
          <w:sz w:val="22"/>
          <w:szCs w:val="22"/>
        </w:rPr>
        <w:t>Resolução CONAMA Nº 396/08, que dispõe sobre a classificação e diretrizes ambientais para o enquadramento das águas subter</w:t>
      </w:r>
      <w:r>
        <w:rPr>
          <w:rFonts w:ascii="Arial" w:hAnsi="Arial" w:cs="Arial"/>
          <w:color w:val="000000"/>
          <w:spacing w:val="4"/>
          <w:sz w:val="22"/>
          <w:szCs w:val="22"/>
        </w:rPr>
        <w:t>râneas e dá outras providências;</w:t>
      </w:r>
    </w:p>
    <w:p w:rsidR="004C621C" w:rsidRPr="004C621C" w:rsidRDefault="004C621C" w:rsidP="001C4019">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Pr>
          <w:rFonts w:ascii="Arial" w:hAnsi="Arial" w:cs="Arial"/>
          <w:color w:val="000000"/>
          <w:spacing w:val="4"/>
          <w:sz w:val="22"/>
          <w:szCs w:val="22"/>
        </w:rPr>
        <w:t>Resolução CONAMA N° 397/08;</w:t>
      </w:r>
    </w:p>
    <w:p w:rsidR="005713D8" w:rsidRPr="001B1905"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hAnsi="Arial" w:cs="Arial"/>
          <w:color w:val="000000"/>
          <w:spacing w:val="4"/>
          <w:sz w:val="22"/>
          <w:szCs w:val="22"/>
        </w:rPr>
        <w:t xml:space="preserve">Lei </w:t>
      </w:r>
      <w:r w:rsidR="001B1905">
        <w:rPr>
          <w:rFonts w:ascii="Arial" w:hAnsi="Arial" w:cs="Arial"/>
          <w:color w:val="000000"/>
          <w:spacing w:val="4"/>
          <w:sz w:val="22"/>
          <w:szCs w:val="22"/>
        </w:rPr>
        <w:t>N° 4438 de 06/06/1997, que institui o Código Municipal de Meio Ambiente;</w:t>
      </w:r>
    </w:p>
    <w:p w:rsidR="001B1905" w:rsidRPr="001B1905" w:rsidRDefault="001B1905"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BA56BF">
        <w:rPr>
          <w:rFonts w:ascii="Arial" w:hAnsi="Arial" w:cs="Arial"/>
          <w:color w:val="000000"/>
          <w:spacing w:val="4"/>
          <w:sz w:val="22"/>
          <w:szCs w:val="22"/>
        </w:rPr>
        <w:t xml:space="preserve">Lei </w:t>
      </w:r>
      <w:r>
        <w:rPr>
          <w:rFonts w:ascii="Arial" w:hAnsi="Arial" w:cs="Arial"/>
          <w:color w:val="000000"/>
          <w:spacing w:val="4"/>
          <w:sz w:val="22"/>
          <w:szCs w:val="22"/>
        </w:rPr>
        <w:t>N° 5131 de 28/05/1997, que regulamenta o Licenciamento Ambiental, a Avaliação de Impactos Ambientais e o Cadastro Ambiental do município de Vitória;</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z w:val="22"/>
          <w:szCs w:val="22"/>
        </w:rPr>
      </w:pPr>
      <w:r w:rsidRPr="00E33ABF">
        <w:rPr>
          <w:rFonts w:ascii="Arial" w:hAnsi="Arial" w:cs="Arial"/>
          <w:sz w:val="22"/>
          <w:szCs w:val="22"/>
        </w:rPr>
        <w:t xml:space="preserve">Lei Complementar nº 07, de agosto de 1995, que institui o Código de </w:t>
      </w:r>
      <w:r w:rsidR="008A762F" w:rsidRPr="00E33ABF">
        <w:rPr>
          <w:rFonts w:ascii="Arial" w:hAnsi="Arial" w:cs="Arial"/>
          <w:sz w:val="22"/>
          <w:szCs w:val="22"/>
        </w:rPr>
        <w:t>Posturas do</w:t>
      </w:r>
      <w:r w:rsidRPr="00E33ABF">
        <w:rPr>
          <w:rFonts w:ascii="Arial" w:hAnsi="Arial" w:cs="Arial"/>
          <w:sz w:val="22"/>
          <w:szCs w:val="22"/>
        </w:rPr>
        <w:t xml:space="preserve"> Município;</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E33ABF">
        <w:rPr>
          <w:rFonts w:ascii="Arial" w:hAnsi="Arial" w:cs="Arial"/>
          <w:spacing w:val="4"/>
          <w:sz w:val="22"/>
          <w:szCs w:val="22"/>
        </w:rPr>
        <w:t>Decreto Nº 4.333/ 2005, que regulamenta o Processo Administrativo Ambiental;</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E33ABF">
        <w:rPr>
          <w:rFonts w:ascii="Arial" w:hAnsi="Arial" w:cs="Arial"/>
          <w:spacing w:val="4"/>
          <w:sz w:val="22"/>
          <w:szCs w:val="22"/>
        </w:rPr>
        <w:t>Decreto N° 4.793/2003, sobre a Poluição Sonora;</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E33ABF">
        <w:rPr>
          <w:rFonts w:ascii="Arial" w:hAnsi="Arial" w:cs="Arial"/>
          <w:spacing w:val="4"/>
          <w:sz w:val="22"/>
          <w:szCs w:val="22"/>
        </w:rPr>
        <w:t>Lei Nº 12.101/ 2011, que institui o Sistema Municipal de Áreas Protegidas – SMAP;</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E33ABF">
        <w:rPr>
          <w:rFonts w:ascii="Arial" w:hAnsi="Arial" w:cs="Arial"/>
          <w:spacing w:val="4"/>
          <w:sz w:val="22"/>
          <w:szCs w:val="22"/>
        </w:rPr>
        <w:t>Lei Nº 11.176/2007, sobre os Resíduos da Construção Civil;</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E33ABF">
        <w:rPr>
          <w:rFonts w:ascii="Arial" w:hAnsi="Arial" w:cs="Arial"/>
          <w:spacing w:val="4"/>
          <w:sz w:val="22"/>
          <w:szCs w:val="22"/>
        </w:rPr>
        <w:t xml:space="preserve">Lei Nº 1.705/2012, sobre o controle de destino </w:t>
      </w:r>
      <w:r w:rsidR="008A762F" w:rsidRPr="00E33ABF">
        <w:rPr>
          <w:rFonts w:ascii="Arial" w:hAnsi="Arial" w:cs="Arial"/>
          <w:spacing w:val="4"/>
          <w:sz w:val="22"/>
          <w:szCs w:val="22"/>
        </w:rPr>
        <w:t>de óleos</w:t>
      </w:r>
      <w:r w:rsidRPr="00E33ABF">
        <w:rPr>
          <w:rFonts w:ascii="Arial" w:hAnsi="Arial" w:cs="Arial"/>
          <w:spacing w:val="4"/>
          <w:sz w:val="22"/>
          <w:szCs w:val="22"/>
        </w:rPr>
        <w:t xml:space="preserve"> lubrificantes;</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eastAsia="Times New Roman" w:hAnsi="Arial" w:cs="Arial"/>
          <w:spacing w:val="4"/>
          <w:sz w:val="22"/>
          <w:szCs w:val="22"/>
        </w:rPr>
      </w:pPr>
      <w:r w:rsidRPr="00E33ABF">
        <w:rPr>
          <w:rFonts w:ascii="Arial" w:hAnsi="Arial" w:cs="Arial"/>
          <w:spacing w:val="4"/>
          <w:sz w:val="22"/>
          <w:szCs w:val="22"/>
        </w:rPr>
        <w:t xml:space="preserve">Lei 8.465/1997, que a adota medidas de incentivo à revitalização do Centro Histórico </w:t>
      </w:r>
      <w:r w:rsidR="008A762F" w:rsidRPr="00E33ABF">
        <w:rPr>
          <w:rFonts w:ascii="Arial" w:hAnsi="Arial" w:cs="Arial"/>
          <w:spacing w:val="4"/>
          <w:sz w:val="22"/>
          <w:szCs w:val="22"/>
        </w:rPr>
        <w:t>do Município</w:t>
      </w:r>
      <w:r w:rsidRPr="00E33ABF">
        <w:rPr>
          <w:rFonts w:ascii="Arial" w:hAnsi="Arial" w:cs="Arial"/>
          <w:spacing w:val="4"/>
          <w:sz w:val="22"/>
          <w:szCs w:val="22"/>
        </w:rPr>
        <w:t xml:space="preserve"> de João Pessoa, como isenção ou desconto no IPTU;</w:t>
      </w:r>
    </w:p>
    <w:p w:rsidR="005713D8" w:rsidRPr="00E33ABF" w:rsidRDefault="00A32EF2" w:rsidP="00CD2F98">
      <w:pPr>
        <w:pStyle w:val="PargrafodaLista"/>
        <w:numPr>
          <w:ilvl w:val="0"/>
          <w:numId w:val="11"/>
        </w:numPr>
        <w:tabs>
          <w:tab w:val="left" w:pos="1276"/>
        </w:tabs>
        <w:spacing w:after="0" w:line="360" w:lineRule="auto"/>
        <w:ind w:left="0" w:firstLine="357"/>
        <w:jc w:val="both"/>
        <w:rPr>
          <w:rFonts w:ascii="Arial" w:hAnsi="Arial" w:cs="Arial"/>
          <w:spacing w:val="4"/>
          <w:sz w:val="22"/>
          <w:szCs w:val="22"/>
        </w:rPr>
      </w:pPr>
      <w:r w:rsidRPr="00E33ABF">
        <w:rPr>
          <w:rFonts w:ascii="Arial" w:hAnsi="Arial" w:cs="Arial"/>
          <w:spacing w:val="4"/>
          <w:sz w:val="22"/>
          <w:szCs w:val="22"/>
        </w:rPr>
        <w:t>Decreto No 5.296/2004, que dispões sobre a acessibilidade de pessoas portadoras de defi</w:t>
      </w:r>
      <w:r w:rsidR="00A537DD" w:rsidRPr="00E33ABF">
        <w:rPr>
          <w:rFonts w:ascii="Arial" w:hAnsi="Arial" w:cs="Arial"/>
          <w:spacing w:val="4"/>
          <w:sz w:val="22"/>
          <w:szCs w:val="22"/>
        </w:rPr>
        <w:t>ciência ou mobilidade reduzida;</w:t>
      </w:r>
    </w:p>
    <w:p w:rsidR="005713D8" w:rsidRPr="00996113" w:rsidRDefault="00A32EF2" w:rsidP="00CD2F98">
      <w:pPr>
        <w:pStyle w:val="PargrafodaLista"/>
        <w:numPr>
          <w:ilvl w:val="0"/>
          <w:numId w:val="11"/>
        </w:numPr>
        <w:tabs>
          <w:tab w:val="left" w:pos="1276"/>
        </w:tabs>
        <w:spacing w:after="0" w:line="360" w:lineRule="auto"/>
        <w:ind w:left="0" w:firstLine="357"/>
        <w:jc w:val="both"/>
        <w:rPr>
          <w:rFonts w:ascii="Arial" w:hAnsi="Arial" w:cs="Arial"/>
          <w:spacing w:val="4"/>
          <w:sz w:val="22"/>
          <w:szCs w:val="22"/>
        </w:rPr>
      </w:pPr>
      <w:r w:rsidRPr="00E33ABF">
        <w:rPr>
          <w:rFonts w:ascii="Arial" w:hAnsi="Arial" w:cs="Arial"/>
          <w:spacing w:val="4"/>
          <w:sz w:val="22"/>
          <w:szCs w:val="22"/>
        </w:rPr>
        <w:t>Lei N 1o 12.352/2012, que dispões sobre os serviços de bombeiros civis e fixa exigências de segurança para estabelecimentos ou eventos de grande concentração pública</w:t>
      </w:r>
      <w:r w:rsidRPr="00996113">
        <w:rPr>
          <w:rFonts w:ascii="Arial" w:hAnsi="Arial" w:cs="Arial"/>
          <w:spacing w:val="4"/>
          <w:sz w:val="22"/>
          <w:szCs w:val="22"/>
        </w:rPr>
        <w:t>;</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t>NBR N</w:t>
      </w:r>
      <w:r w:rsidR="001B1905">
        <w:rPr>
          <w:rFonts w:ascii="Arial" w:hAnsi="Arial" w:cs="Arial"/>
          <w:color w:val="000000"/>
          <w:spacing w:val="4"/>
          <w:sz w:val="22"/>
          <w:szCs w:val="22"/>
        </w:rPr>
        <w:t>°</w:t>
      </w:r>
      <w:r w:rsidRPr="008A762F">
        <w:rPr>
          <w:rFonts w:ascii="Arial" w:hAnsi="Arial" w:cs="Arial"/>
          <w:color w:val="000000"/>
          <w:spacing w:val="4"/>
          <w:sz w:val="22"/>
          <w:szCs w:val="22"/>
        </w:rPr>
        <w:t xml:space="preserve"> 9.050/2004, referente à acessibilidade à edificações, mobiliário, espaços e equipamentos urbanos;</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t>NBR N</w:t>
      </w:r>
      <w:r w:rsidR="001B1905">
        <w:rPr>
          <w:rFonts w:ascii="Arial" w:hAnsi="Arial" w:cs="Arial"/>
          <w:color w:val="000000"/>
          <w:spacing w:val="4"/>
          <w:sz w:val="22"/>
          <w:szCs w:val="22"/>
        </w:rPr>
        <w:t>°</w:t>
      </w:r>
      <w:r w:rsidRPr="008A762F">
        <w:rPr>
          <w:rFonts w:ascii="Arial" w:hAnsi="Arial" w:cs="Arial"/>
          <w:color w:val="000000"/>
          <w:spacing w:val="4"/>
          <w:sz w:val="22"/>
          <w:szCs w:val="22"/>
        </w:rPr>
        <w:t xml:space="preserve"> 7.678/1983, procedimentos de segurança na de obras e serviços de construção; </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t>NR-MTE No 04, que dispõe sobre os serviços especializados em engenharia de segurança e em medicina do trabalho;</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t>NR-MTE N</w:t>
      </w:r>
      <w:r w:rsidR="001B1905">
        <w:rPr>
          <w:rFonts w:ascii="Arial" w:hAnsi="Arial" w:cs="Arial"/>
          <w:color w:val="000000"/>
          <w:spacing w:val="4"/>
          <w:sz w:val="22"/>
          <w:szCs w:val="22"/>
        </w:rPr>
        <w:t>°</w:t>
      </w:r>
      <w:r w:rsidRPr="008A762F">
        <w:rPr>
          <w:rFonts w:ascii="Arial" w:hAnsi="Arial" w:cs="Arial"/>
          <w:color w:val="000000"/>
          <w:spacing w:val="4"/>
          <w:sz w:val="22"/>
          <w:szCs w:val="22"/>
        </w:rPr>
        <w:t xml:space="preserve"> 06, que dispõe sobre o uso de Equipamento de Proteção Individual (EPI);</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t>NR-MTE N</w:t>
      </w:r>
      <w:r w:rsidR="001B1905">
        <w:rPr>
          <w:rFonts w:ascii="Arial" w:hAnsi="Arial" w:cs="Arial"/>
          <w:color w:val="000000"/>
          <w:spacing w:val="4"/>
          <w:sz w:val="22"/>
          <w:szCs w:val="22"/>
        </w:rPr>
        <w:t>°</w:t>
      </w:r>
      <w:r w:rsidRPr="008A762F">
        <w:rPr>
          <w:rFonts w:ascii="Arial" w:hAnsi="Arial" w:cs="Arial"/>
          <w:color w:val="000000"/>
          <w:spacing w:val="4"/>
          <w:sz w:val="22"/>
          <w:szCs w:val="22"/>
        </w:rPr>
        <w:t xml:space="preserve"> 07, que dispõe sobre Programas de Controle Médico de Saúde Ocupacional (PCNSO);</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lastRenderedPageBreak/>
        <w:t>NR-MTE N</w:t>
      </w:r>
      <w:r w:rsidR="001B1905">
        <w:rPr>
          <w:rFonts w:ascii="Arial" w:hAnsi="Arial" w:cs="Arial"/>
          <w:color w:val="000000"/>
          <w:spacing w:val="4"/>
          <w:sz w:val="22"/>
          <w:szCs w:val="22"/>
        </w:rPr>
        <w:t>°</w:t>
      </w:r>
      <w:r w:rsidRPr="008A762F">
        <w:rPr>
          <w:rFonts w:ascii="Arial" w:hAnsi="Arial" w:cs="Arial"/>
          <w:color w:val="000000"/>
          <w:spacing w:val="4"/>
          <w:sz w:val="22"/>
          <w:szCs w:val="22"/>
        </w:rPr>
        <w:t xml:space="preserve"> 09, que dispõe sobre Programas de Prevenção de Riscos Ambientais;</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t>NR-MTE N</w:t>
      </w:r>
      <w:r w:rsidR="001B1905">
        <w:rPr>
          <w:rFonts w:ascii="Arial" w:hAnsi="Arial" w:cs="Arial"/>
          <w:color w:val="000000"/>
          <w:spacing w:val="4"/>
          <w:sz w:val="22"/>
          <w:szCs w:val="22"/>
        </w:rPr>
        <w:t>°</w:t>
      </w:r>
      <w:r w:rsidRPr="008A762F">
        <w:rPr>
          <w:rFonts w:ascii="Arial" w:hAnsi="Arial" w:cs="Arial"/>
          <w:color w:val="000000"/>
          <w:spacing w:val="4"/>
          <w:sz w:val="22"/>
          <w:szCs w:val="22"/>
        </w:rPr>
        <w:t xml:space="preserve"> 13, que dispõe sobre Caldeiras, Vasos de Pressão e Tubulações;</w:t>
      </w:r>
    </w:p>
    <w:p w:rsidR="005713D8" w:rsidRPr="008A762F" w:rsidRDefault="00A32EF2" w:rsidP="00CD2F98">
      <w:pPr>
        <w:pStyle w:val="PargrafodaLista"/>
        <w:numPr>
          <w:ilvl w:val="0"/>
          <w:numId w:val="11"/>
        </w:numPr>
        <w:tabs>
          <w:tab w:val="left" w:pos="1276"/>
        </w:tabs>
        <w:spacing w:after="0" w:line="360" w:lineRule="auto"/>
        <w:ind w:left="0" w:firstLine="357"/>
        <w:jc w:val="both"/>
        <w:rPr>
          <w:rFonts w:ascii="Arial" w:hAnsi="Arial" w:cs="Arial"/>
          <w:color w:val="000000"/>
          <w:spacing w:val="4"/>
          <w:sz w:val="22"/>
          <w:szCs w:val="22"/>
        </w:rPr>
      </w:pPr>
      <w:r w:rsidRPr="008A762F">
        <w:rPr>
          <w:rFonts w:ascii="Arial" w:hAnsi="Arial" w:cs="Arial"/>
          <w:color w:val="000000"/>
          <w:spacing w:val="4"/>
          <w:sz w:val="22"/>
          <w:szCs w:val="22"/>
        </w:rPr>
        <w:t>NR-MTE N</w:t>
      </w:r>
      <w:r w:rsidR="001B1905">
        <w:rPr>
          <w:rFonts w:ascii="Arial" w:hAnsi="Arial" w:cs="Arial"/>
          <w:color w:val="000000"/>
          <w:spacing w:val="4"/>
          <w:sz w:val="22"/>
          <w:szCs w:val="22"/>
        </w:rPr>
        <w:t>°</w:t>
      </w:r>
      <w:r w:rsidRPr="008A762F">
        <w:rPr>
          <w:rFonts w:ascii="Arial" w:hAnsi="Arial" w:cs="Arial"/>
          <w:color w:val="000000"/>
          <w:spacing w:val="4"/>
          <w:sz w:val="22"/>
          <w:szCs w:val="22"/>
        </w:rPr>
        <w:t xml:space="preserve"> 18, que dispõe sobre as Condições e Meio Ambiente de Trabalho na Indústria da Construção; e</w:t>
      </w:r>
    </w:p>
    <w:p w:rsidR="00A32EF2" w:rsidRPr="004848B6" w:rsidRDefault="00A32EF2" w:rsidP="008A762F">
      <w:pPr>
        <w:spacing w:after="0" w:line="360" w:lineRule="auto"/>
        <w:ind w:firstLine="1276"/>
        <w:jc w:val="both"/>
        <w:rPr>
          <w:rFonts w:ascii="Arial" w:hAnsi="Arial" w:cs="Arial"/>
          <w:b/>
          <w:i/>
          <w:spacing w:val="4"/>
          <w:sz w:val="16"/>
          <w:szCs w:val="16"/>
        </w:rPr>
      </w:pPr>
    </w:p>
    <w:p w:rsidR="00A32EF2" w:rsidRPr="00715365" w:rsidRDefault="00A32EF2" w:rsidP="008A762F">
      <w:pPr>
        <w:spacing w:after="0" w:line="360" w:lineRule="auto"/>
        <w:ind w:firstLine="1276"/>
        <w:jc w:val="both"/>
        <w:rPr>
          <w:rFonts w:ascii="Arial" w:hAnsi="Arial" w:cs="Arial"/>
          <w:b/>
          <w:i/>
          <w:spacing w:val="4"/>
          <w:sz w:val="22"/>
          <w:szCs w:val="22"/>
        </w:rPr>
      </w:pPr>
      <w:r w:rsidRPr="00715365">
        <w:rPr>
          <w:rFonts w:ascii="Arial" w:hAnsi="Arial" w:cs="Arial"/>
          <w:b/>
          <w:i/>
          <w:spacing w:val="4"/>
          <w:sz w:val="22"/>
          <w:szCs w:val="22"/>
        </w:rPr>
        <w:t>b) Políticas e Diretrizes do BID</w:t>
      </w:r>
    </w:p>
    <w:p w:rsidR="00A32EF2" w:rsidRPr="004848B6" w:rsidRDefault="00A32EF2" w:rsidP="00A32EF2">
      <w:pPr>
        <w:spacing w:after="0"/>
        <w:jc w:val="both"/>
        <w:rPr>
          <w:rFonts w:ascii="Arial" w:hAnsi="Arial" w:cs="Arial"/>
          <w:spacing w:val="4"/>
          <w:sz w:val="16"/>
          <w:szCs w:val="16"/>
        </w:rPr>
      </w:pPr>
    </w:p>
    <w:p w:rsidR="00A32EF2" w:rsidRPr="00AE68FD" w:rsidRDefault="00A32EF2" w:rsidP="00A32EF2">
      <w:pPr>
        <w:spacing w:after="0"/>
        <w:jc w:val="both"/>
        <w:rPr>
          <w:rFonts w:ascii="Arial" w:hAnsi="Arial" w:cs="Arial"/>
          <w:i/>
          <w:spacing w:val="4"/>
          <w:sz w:val="22"/>
          <w:szCs w:val="22"/>
        </w:rPr>
      </w:pPr>
      <w:r w:rsidRPr="00AE68FD">
        <w:rPr>
          <w:rFonts w:ascii="Arial" w:hAnsi="Arial" w:cs="Arial"/>
          <w:i/>
          <w:spacing w:val="4"/>
          <w:sz w:val="22"/>
          <w:szCs w:val="22"/>
        </w:rPr>
        <w:t>Política de Meio Ambiente e Cumprimento de Salvaguardas (OP-703)</w:t>
      </w:r>
    </w:p>
    <w:p w:rsidR="00A32EF2" w:rsidRPr="00942241" w:rsidRDefault="00A32EF2" w:rsidP="00942241">
      <w:pPr>
        <w:spacing w:after="0" w:line="360" w:lineRule="auto"/>
        <w:jc w:val="both"/>
        <w:rPr>
          <w:rFonts w:ascii="Arial" w:hAnsi="Arial" w:cs="Arial"/>
          <w:i/>
          <w:spacing w:val="4"/>
          <w:sz w:val="22"/>
          <w:szCs w:val="22"/>
        </w:rPr>
      </w:pPr>
    </w:p>
    <w:p w:rsidR="00A32EF2" w:rsidRPr="00E1644B" w:rsidRDefault="00A32EF2" w:rsidP="00715365">
      <w:pPr>
        <w:spacing w:after="0" w:line="360" w:lineRule="auto"/>
        <w:ind w:firstLine="709"/>
        <w:jc w:val="both"/>
        <w:rPr>
          <w:rFonts w:ascii="Arial" w:hAnsi="Arial" w:cs="Arial"/>
          <w:spacing w:val="-2"/>
          <w:sz w:val="22"/>
          <w:szCs w:val="22"/>
        </w:rPr>
      </w:pPr>
      <w:r w:rsidRPr="00E1644B">
        <w:rPr>
          <w:rFonts w:ascii="Arial" w:hAnsi="Arial" w:cs="Arial"/>
          <w:spacing w:val="-2"/>
          <w:sz w:val="22"/>
          <w:szCs w:val="22"/>
        </w:rPr>
        <w:t>De acordo com a Diretriz B3 da OP-703do BID</w:t>
      </w:r>
      <w:r w:rsidR="00270706">
        <w:rPr>
          <w:rFonts w:ascii="Arial" w:hAnsi="Arial" w:cs="Arial"/>
          <w:spacing w:val="-2"/>
          <w:sz w:val="22"/>
          <w:szCs w:val="22"/>
        </w:rPr>
        <w:t xml:space="preserve"> o</w:t>
      </w:r>
      <w:r w:rsidRPr="00E1644B">
        <w:rPr>
          <w:rFonts w:ascii="Arial" w:hAnsi="Arial" w:cs="Arial"/>
          <w:spacing w:val="-2"/>
          <w:sz w:val="22"/>
          <w:szCs w:val="22"/>
        </w:rPr>
        <w:t xml:space="preserve"> Programa de </w:t>
      </w:r>
      <w:r w:rsidR="00270706">
        <w:rPr>
          <w:rFonts w:ascii="Arial" w:hAnsi="Arial" w:cs="Arial"/>
          <w:spacing w:val="-2"/>
          <w:sz w:val="22"/>
          <w:szCs w:val="22"/>
        </w:rPr>
        <w:t>Requalificação Urbana da Orla Noroeste de Vitória</w:t>
      </w:r>
      <w:r>
        <w:rPr>
          <w:rFonts w:ascii="Arial" w:hAnsi="Arial" w:cs="Arial"/>
          <w:spacing w:val="-2"/>
          <w:sz w:val="22"/>
          <w:szCs w:val="22"/>
        </w:rPr>
        <w:t xml:space="preserve"> é classificado na Categoria “</w:t>
      </w:r>
      <w:r w:rsidR="00270706">
        <w:rPr>
          <w:rFonts w:ascii="Arial" w:hAnsi="Arial" w:cs="Arial"/>
          <w:spacing w:val="-2"/>
          <w:sz w:val="22"/>
          <w:szCs w:val="22"/>
        </w:rPr>
        <w:t>B</w:t>
      </w:r>
      <w:r w:rsidR="00715365" w:rsidRPr="00E1644B">
        <w:rPr>
          <w:rFonts w:ascii="Arial" w:hAnsi="Arial" w:cs="Arial"/>
          <w:spacing w:val="-2"/>
          <w:sz w:val="22"/>
          <w:szCs w:val="22"/>
        </w:rPr>
        <w:t>”, isto</w:t>
      </w:r>
      <w:r w:rsidRPr="00E1644B">
        <w:rPr>
          <w:rFonts w:ascii="Arial" w:hAnsi="Arial" w:cs="Arial"/>
          <w:spacing w:val="-2"/>
          <w:sz w:val="22"/>
          <w:szCs w:val="22"/>
        </w:rPr>
        <w:t xml:space="preserve"> é, operação </w:t>
      </w:r>
      <w:r>
        <w:rPr>
          <w:rFonts w:ascii="Arial" w:hAnsi="Arial" w:cs="Arial"/>
          <w:spacing w:val="-2"/>
          <w:sz w:val="22"/>
          <w:szCs w:val="22"/>
        </w:rPr>
        <w:t>que tenha potencial de causar impactos ambientais</w:t>
      </w:r>
      <w:r w:rsidR="00270706">
        <w:rPr>
          <w:rFonts w:ascii="Arial" w:hAnsi="Arial" w:cs="Arial"/>
          <w:spacing w:val="-2"/>
          <w:sz w:val="22"/>
          <w:szCs w:val="22"/>
        </w:rPr>
        <w:t xml:space="preserve"> e sociais negativos</w:t>
      </w:r>
      <w:r>
        <w:rPr>
          <w:rFonts w:ascii="Arial" w:hAnsi="Arial" w:cs="Arial"/>
          <w:spacing w:val="-2"/>
          <w:sz w:val="22"/>
          <w:szCs w:val="22"/>
        </w:rPr>
        <w:t>, ou implicações que afetem os recursos naturais</w:t>
      </w:r>
      <w:r w:rsidRPr="00E1644B">
        <w:rPr>
          <w:rFonts w:ascii="Arial" w:hAnsi="Arial" w:cs="Arial"/>
          <w:spacing w:val="-2"/>
          <w:sz w:val="22"/>
          <w:szCs w:val="22"/>
        </w:rPr>
        <w:t xml:space="preserve">. </w:t>
      </w:r>
    </w:p>
    <w:p w:rsidR="00A32EF2" w:rsidRPr="007875DE" w:rsidRDefault="00A32EF2" w:rsidP="00715365">
      <w:pPr>
        <w:widowControl w:val="0"/>
        <w:autoSpaceDE w:val="0"/>
        <w:autoSpaceDN w:val="0"/>
        <w:adjustRightInd w:val="0"/>
        <w:spacing w:after="0" w:line="360" w:lineRule="auto"/>
        <w:ind w:firstLine="709"/>
        <w:jc w:val="both"/>
        <w:rPr>
          <w:rFonts w:ascii="Arial" w:hAnsi="Arial" w:cs="Arial"/>
          <w:sz w:val="22"/>
          <w:szCs w:val="22"/>
          <w:lang w:eastAsia="en-US"/>
        </w:rPr>
      </w:pPr>
      <w:r>
        <w:rPr>
          <w:rFonts w:ascii="Arial" w:hAnsi="Arial" w:cs="Arial"/>
          <w:sz w:val="22"/>
          <w:szCs w:val="22"/>
          <w:lang w:eastAsia="en-US"/>
        </w:rPr>
        <w:t>Os impactos do P</w:t>
      </w:r>
      <w:r w:rsidRPr="0052071D">
        <w:rPr>
          <w:rFonts w:ascii="Arial" w:hAnsi="Arial" w:cs="Arial"/>
          <w:sz w:val="22"/>
          <w:szCs w:val="22"/>
          <w:lang w:eastAsia="en-US"/>
        </w:rPr>
        <w:t xml:space="preserve">rogramas </w:t>
      </w:r>
      <w:r>
        <w:rPr>
          <w:rFonts w:ascii="Arial" w:hAnsi="Arial" w:cs="Arial"/>
          <w:sz w:val="22"/>
          <w:szCs w:val="22"/>
          <w:lang w:eastAsia="en-US"/>
        </w:rPr>
        <w:t>foram</w:t>
      </w:r>
      <w:r w:rsidRPr="0052071D">
        <w:rPr>
          <w:rFonts w:ascii="Arial" w:hAnsi="Arial" w:cs="Arial"/>
          <w:sz w:val="22"/>
          <w:szCs w:val="22"/>
          <w:lang w:eastAsia="en-US"/>
        </w:rPr>
        <w:t xml:space="preserve"> identificados e sua mitigação é conhecida se </w:t>
      </w:r>
      <w:r w:rsidR="00715365" w:rsidRPr="0052071D">
        <w:rPr>
          <w:rFonts w:ascii="Arial" w:hAnsi="Arial" w:cs="Arial"/>
          <w:sz w:val="22"/>
          <w:szCs w:val="22"/>
          <w:lang w:eastAsia="en-US"/>
        </w:rPr>
        <w:t>forem aplicadas</w:t>
      </w:r>
      <w:r w:rsidRPr="0052071D">
        <w:rPr>
          <w:rFonts w:ascii="Arial" w:hAnsi="Arial" w:cs="Arial"/>
          <w:sz w:val="22"/>
          <w:szCs w:val="22"/>
          <w:lang w:eastAsia="en-US"/>
        </w:rPr>
        <w:t xml:space="preserve"> as metodologias de controle </w:t>
      </w:r>
      <w:r>
        <w:rPr>
          <w:rFonts w:ascii="Arial" w:hAnsi="Arial" w:cs="Arial"/>
          <w:sz w:val="22"/>
          <w:szCs w:val="22"/>
          <w:lang w:eastAsia="en-US"/>
        </w:rPr>
        <w:t>ambiental das</w:t>
      </w:r>
      <w:r w:rsidRPr="0052071D">
        <w:rPr>
          <w:rFonts w:ascii="Arial" w:hAnsi="Arial" w:cs="Arial"/>
          <w:sz w:val="22"/>
          <w:szCs w:val="22"/>
          <w:lang w:eastAsia="en-US"/>
        </w:rPr>
        <w:t xml:space="preserve"> obra</w:t>
      </w:r>
      <w:r>
        <w:rPr>
          <w:rFonts w:ascii="Arial" w:hAnsi="Arial" w:cs="Arial"/>
          <w:sz w:val="22"/>
          <w:szCs w:val="22"/>
          <w:lang w:eastAsia="en-US"/>
        </w:rPr>
        <w:t>s</w:t>
      </w:r>
      <w:r w:rsidRPr="0052071D">
        <w:rPr>
          <w:rFonts w:ascii="Arial" w:hAnsi="Arial" w:cs="Arial"/>
          <w:sz w:val="22"/>
          <w:szCs w:val="22"/>
          <w:lang w:eastAsia="en-US"/>
        </w:rPr>
        <w:t xml:space="preserve">, gestão </w:t>
      </w:r>
      <w:r>
        <w:rPr>
          <w:rFonts w:ascii="Arial" w:hAnsi="Arial" w:cs="Arial"/>
          <w:sz w:val="22"/>
          <w:szCs w:val="22"/>
          <w:lang w:eastAsia="en-US"/>
        </w:rPr>
        <w:t xml:space="preserve">e monitoramento </w:t>
      </w:r>
      <w:r w:rsidR="00715365" w:rsidRPr="0052071D">
        <w:rPr>
          <w:rFonts w:ascii="Arial" w:hAnsi="Arial" w:cs="Arial"/>
          <w:sz w:val="22"/>
          <w:szCs w:val="22"/>
          <w:lang w:eastAsia="en-US"/>
        </w:rPr>
        <w:t>socioambiental.</w:t>
      </w:r>
      <w:r w:rsidR="00715365" w:rsidRPr="00AE68FD">
        <w:rPr>
          <w:rFonts w:ascii="Arial" w:hAnsi="Arial" w:cs="Arial"/>
          <w:spacing w:val="4"/>
          <w:sz w:val="22"/>
          <w:szCs w:val="22"/>
        </w:rPr>
        <w:t xml:space="preserve"> Os</w:t>
      </w:r>
      <w:r w:rsidRPr="00AE68FD">
        <w:rPr>
          <w:rFonts w:ascii="Arial" w:hAnsi="Arial" w:cs="Arial"/>
          <w:spacing w:val="4"/>
          <w:sz w:val="22"/>
          <w:szCs w:val="22"/>
        </w:rPr>
        <w:t xml:space="preserve"> decorrentes da implantação do Programa são apresentados detalhadamente </w:t>
      </w:r>
      <w:r w:rsidR="00715365" w:rsidRPr="00AE68FD">
        <w:rPr>
          <w:rFonts w:ascii="Arial" w:hAnsi="Arial" w:cs="Arial"/>
          <w:spacing w:val="4"/>
          <w:sz w:val="22"/>
          <w:szCs w:val="22"/>
        </w:rPr>
        <w:t>no Quadro</w:t>
      </w:r>
      <w:r w:rsidR="000F13E4">
        <w:rPr>
          <w:rFonts w:ascii="Arial" w:hAnsi="Arial" w:cs="Arial"/>
          <w:spacing w:val="4"/>
          <w:sz w:val="22"/>
          <w:szCs w:val="22"/>
        </w:rPr>
        <w:t xml:space="preserve"> </w:t>
      </w:r>
      <w:r>
        <w:rPr>
          <w:rFonts w:ascii="Arial" w:hAnsi="Arial" w:cs="Arial"/>
          <w:spacing w:val="4"/>
          <w:sz w:val="22"/>
          <w:szCs w:val="22"/>
        </w:rPr>
        <w:t xml:space="preserve">de </w:t>
      </w:r>
      <w:r w:rsidRPr="007875DE">
        <w:rPr>
          <w:rFonts w:ascii="Arial" w:hAnsi="Arial" w:cs="Arial"/>
          <w:spacing w:val="4"/>
          <w:sz w:val="22"/>
          <w:szCs w:val="22"/>
        </w:rPr>
        <w:t>Impactos do Programa, integrante do Manual do SGA.</w:t>
      </w:r>
    </w:p>
    <w:p w:rsidR="00AE6A01" w:rsidRDefault="00A32EF2" w:rsidP="007B0DA6">
      <w:pPr>
        <w:spacing w:after="0" w:line="360" w:lineRule="auto"/>
        <w:ind w:firstLine="709"/>
        <w:jc w:val="both"/>
        <w:rPr>
          <w:rFonts w:ascii="Arial" w:hAnsi="Arial" w:cs="Arial"/>
          <w:spacing w:val="-6"/>
          <w:sz w:val="22"/>
          <w:szCs w:val="22"/>
        </w:rPr>
      </w:pPr>
      <w:r w:rsidRPr="007875DE">
        <w:rPr>
          <w:rFonts w:ascii="Arial" w:hAnsi="Arial" w:cs="Arial"/>
          <w:sz w:val="22"/>
          <w:szCs w:val="22"/>
        </w:rPr>
        <w:t xml:space="preserve">Sendo Programa classificado na Categoria </w:t>
      </w:r>
      <w:r w:rsidR="00715365" w:rsidRPr="007875DE">
        <w:rPr>
          <w:rFonts w:ascii="Arial" w:hAnsi="Arial" w:cs="Arial"/>
          <w:sz w:val="22"/>
          <w:szCs w:val="22"/>
        </w:rPr>
        <w:t>B de acordo com a Diretriz B.6, da</w:t>
      </w:r>
      <w:r w:rsidRPr="007875DE">
        <w:rPr>
          <w:rFonts w:ascii="Arial" w:hAnsi="Arial" w:cs="Arial"/>
          <w:sz w:val="22"/>
          <w:szCs w:val="22"/>
        </w:rPr>
        <w:t xml:space="preserve"> OP-OP-703 são necessárias pelo menos duas consultas com as comunidades direta e indiretamente</w:t>
      </w:r>
      <w:r w:rsidRPr="00DB52E6">
        <w:rPr>
          <w:rFonts w:ascii="Arial" w:hAnsi="Arial" w:cs="Arial"/>
          <w:sz w:val="22"/>
          <w:szCs w:val="22"/>
        </w:rPr>
        <w:t xml:space="preserve"> afetadas. </w:t>
      </w:r>
      <w:r w:rsidRPr="007875DE">
        <w:rPr>
          <w:rFonts w:ascii="Arial" w:hAnsi="Arial" w:cs="Arial"/>
          <w:spacing w:val="-6"/>
          <w:sz w:val="22"/>
          <w:szCs w:val="22"/>
        </w:rPr>
        <w:t>Um resumo do cumprimento das diretrizes e salvaguardas da OP-703 é apresentado no Quadro N</w:t>
      </w:r>
      <w:r w:rsidR="00E040C3">
        <w:rPr>
          <w:rFonts w:ascii="Arial" w:hAnsi="Arial" w:cs="Arial"/>
          <w:spacing w:val="-6"/>
          <w:sz w:val="22"/>
          <w:szCs w:val="22"/>
        </w:rPr>
        <w:t>⁰ 3</w:t>
      </w:r>
      <w:r w:rsidRPr="007875DE">
        <w:rPr>
          <w:rFonts w:ascii="Arial" w:hAnsi="Arial" w:cs="Arial"/>
          <w:spacing w:val="-6"/>
          <w:sz w:val="22"/>
          <w:szCs w:val="22"/>
        </w:rPr>
        <w:t>.</w:t>
      </w:r>
    </w:p>
    <w:p w:rsidR="00227B13" w:rsidRDefault="00227B13" w:rsidP="00227B13">
      <w:pPr>
        <w:spacing w:line="276" w:lineRule="auto"/>
        <w:rPr>
          <w:rFonts w:ascii="Arial" w:hAnsi="Arial" w:cs="Arial"/>
          <w:i/>
          <w:spacing w:val="4"/>
          <w:sz w:val="22"/>
          <w:szCs w:val="22"/>
        </w:rPr>
      </w:pPr>
    </w:p>
    <w:p w:rsidR="00A32EF2" w:rsidRPr="00AE68FD" w:rsidRDefault="00A32EF2" w:rsidP="00227B13">
      <w:pPr>
        <w:spacing w:line="276" w:lineRule="auto"/>
        <w:rPr>
          <w:rFonts w:ascii="Arial" w:hAnsi="Arial" w:cs="Arial"/>
          <w:i/>
          <w:spacing w:val="4"/>
          <w:sz w:val="22"/>
          <w:szCs w:val="22"/>
        </w:rPr>
      </w:pPr>
      <w:r w:rsidRPr="00AE68FD">
        <w:rPr>
          <w:rFonts w:ascii="Arial" w:hAnsi="Arial" w:cs="Arial"/>
          <w:i/>
          <w:spacing w:val="4"/>
          <w:sz w:val="22"/>
          <w:szCs w:val="22"/>
        </w:rPr>
        <w:t>Política de Riscos e Desastres Naturais (OP-704)</w:t>
      </w:r>
    </w:p>
    <w:p w:rsidR="00A32EF2" w:rsidRPr="00942241" w:rsidRDefault="00A32EF2" w:rsidP="00942241">
      <w:pPr>
        <w:spacing w:after="0" w:line="360" w:lineRule="auto"/>
        <w:jc w:val="both"/>
        <w:rPr>
          <w:rFonts w:ascii="Arial" w:hAnsi="Arial" w:cs="Arial"/>
          <w:i/>
          <w:spacing w:val="4"/>
          <w:sz w:val="22"/>
          <w:szCs w:val="22"/>
        </w:rPr>
      </w:pPr>
    </w:p>
    <w:p w:rsidR="00A32EF2" w:rsidRPr="007B0DA6" w:rsidRDefault="00A32EF2" w:rsidP="007B0DA6">
      <w:pPr>
        <w:widowControl w:val="0"/>
        <w:autoSpaceDE w:val="0"/>
        <w:autoSpaceDN w:val="0"/>
        <w:adjustRightInd w:val="0"/>
        <w:spacing w:after="0" w:line="360" w:lineRule="auto"/>
        <w:ind w:firstLine="709"/>
        <w:jc w:val="both"/>
        <w:rPr>
          <w:rFonts w:ascii="Arial" w:hAnsi="Arial" w:cs="Arial"/>
          <w:sz w:val="22"/>
          <w:szCs w:val="22"/>
          <w:lang w:eastAsia="en-US"/>
        </w:rPr>
      </w:pPr>
      <w:r w:rsidRPr="007B0DA6">
        <w:rPr>
          <w:rFonts w:ascii="Arial" w:hAnsi="Arial" w:cs="Arial"/>
          <w:sz w:val="22"/>
          <w:szCs w:val="22"/>
          <w:lang w:eastAsia="en-US"/>
        </w:rPr>
        <w:t>São identificados como desastres naturais pela OP-704 os terremotos, maremotos, furacões, erupções vulcânicas, inundações, secas, epidemias, incêndios florestais e erosão e deslizamentos, bem como uma combinação entre eles, além dos acidentes que afetam negativamente a produção econômica e o meio ambiente, como explosões, derramamento de produtos químicos etc.</w:t>
      </w:r>
    </w:p>
    <w:p w:rsidR="00A32EF2" w:rsidRPr="007B0DA6" w:rsidRDefault="00A32EF2" w:rsidP="007B0DA6">
      <w:pPr>
        <w:widowControl w:val="0"/>
        <w:autoSpaceDE w:val="0"/>
        <w:autoSpaceDN w:val="0"/>
        <w:adjustRightInd w:val="0"/>
        <w:spacing w:after="0" w:line="360" w:lineRule="auto"/>
        <w:ind w:firstLine="709"/>
        <w:jc w:val="both"/>
        <w:rPr>
          <w:rFonts w:ascii="Arial" w:hAnsi="Arial" w:cs="Arial"/>
          <w:sz w:val="22"/>
          <w:szCs w:val="22"/>
          <w:lang w:eastAsia="en-US"/>
        </w:rPr>
      </w:pPr>
      <w:r w:rsidRPr="007B0DA6">
        <w:rPr>
          <w:rFonts w:ascii="Arial" w:hAnsi="Arial" w:cs="Arial"/>
          <w:sz w:val="22"/>
          <w:szCs w:val="22"/>
          <w:lang w:eastAsia="en-US"/>
        </w:rPr>
        <w:t xml:space="preserve">O Brasil não é um país com desastres de grande magnitude, uma vez que as atividades tectônicas e vulcânicas são limitadas ou nulas. Os desastres naturais estão restritos aos deslizamentos de terra, às inundações decorrentes das chuvas torrenciais, aos vendavais e à seca, sobretudo no Nordeste, com consequências significativas para a população e as estruturas localizadas nas zonas de risco. Tais zonas de risco normalmente coincidem com os bolsões de pobreza, uma vez que a população urbana marginalizada se concentra nas áreas remanescentes disponíveis. O controle das inundações é um dos objetivos do Programa e será possível graças à implantação dos programas de </w:t>
      </w:r>
      <w:r w:rsidR="00942241" w:rsidRPr="007B0DA6">
        <w:rPr>
          <w:rFonts w:ascii="Arial" w:hAnsi="Arial" w:cs="Arial"/>
          <w:sz w:val="22"/>
          <w:szCs w:val="22"/>
          <w:lang w:eastAsia="en-US"/>
        </w:rPr>
        <w:t>micro drenagem</w:t>
      </w:r>
      <w:r w:rsidRPr="007B0DA6">
        <w:rPr>
          <w:rFonts w:ascii="Arial" w:hAnsi="Arial" w:cs="Arial"/>
          <w:sz w:val="22"/>
          <w:szCs w:val="22"/>
          <w:lang w:eastAsia="en-US"/>
        </w:rPr>
        <w:t>.</w:t>
      </w:r>
    </w:p>
    <w:p w:rsidR="00A32EF2" w:rsidRPr="00942241" w:rsidRDefault="00A32EF2" w:rsidP="00942241">
      <w:pPr>
        <w:spacing w:after="0" w:line="360" w:lineRule="auto"/>
        <w:ind w:firstLine="709"/>
        <w:jc w:val="both"/>
        <w:rPr>
          <w:rFonts w:ascii="Arial" w:hAnsi="Arial" w:cs="Arial"/>
          <w:i/>
          <w:spacing w:val="4"/>
          <w:sz w:val="22"/>
          <w:szCs w:val="22"/>
        </w:rPr>
      </w:pPr>
    </w:p>
    <w:p w:rsidR="00A32EF2" w:rsidRDefault="00A32EF2" w:rsidP="00942241">
      <w:pPr>
        <w:spacing w:after="0" w:line="360" w:lineRule="auto"/>
        <w:jc w:val="both"/>
        <w:rPr>
          <w:rFonts w:ascii="Arial" w:hAnsi="Arial" w:cs="Arial"/>
          <w:i/>
          <w:spacing w:val="4"/>
          <w:sz w:val="22"/>
          <w:szCs w:val="22"/>
        </w:rPr>
      </w:pPr>
      <w:r w:rsidRPr="00AE68FD">
        <w:rPr>
          <w:rFonts w:ascii="Arial" w:hAnsi="Arial" w:cs="Arial"/>
          <w:i/>
          <w:spacing w:val="4"/>
          <w:sz w:val="22"/>
          <w:szCs w:val="22"/>
        </w:rPr>
        <w:t xml:space="preserve">Política Operacional sobre Igualdade de Gênero no Desenvolvimento </w:t>
      </w:r>
      <w:r>
        <w:rPr>
          <w:rFonts w:ascii="Arial" w:hAnsi="Arial" w:cs="Arial"/>
          <w:i/>
          <w:spacing w:val="4"/>
          <w:sz w:val="22"/>
          <w:szCs w:val="22"/>
        </w:rPr>
        <w:t>(OP-761)</w:t>
      </w:r>
    </w:p>
    <w:p w:rsidR="00942241" w:rsidRPr="00AE68FD" w:rsidRDefault="00942241" w:rsidP="00942241">
      <w:pPr>
        <w:spacing w:after="0" w:line="360" w:lineRule="auto"/>
        <w:jc w:val="both"/>
        <w:rPr>
          <w:rFonts w:ascii="Arial" w:hAnsi="Arial" w:cs="Arial"/>
          <w:i/>
          <w:spacing w:val="4"/>
          <w:sz w:val="22"/>
          <w:szCs w:val="22"/>
        </w:rPr>
      </w:pPr>
    </w:p>
    <w:p w:rsidR="00A32EF2" w:rsidRPr="00670916" w:rsidRDefault="00A32EF2" w:rsidP="00942241">
      <w:pPr>
        <w:spacing w:after="0" w:line="360" w:lineRule="auto"/>
        <w:ind w:firstLine="709"/>
        <w:jc w:val="both"/>
        <w:rPr>
          <w:rFonts w:ascii="Arial" w:hAnsi="Arial" w:cs="Arial"/>
          <w:spacing w:val="4"/>
          <w:sz w:val="22"/>
          <w:szCs w:val="22"/>
        </w:rPr>
      </w:pPr>
      <w:r w:rsidRPr="00670916">
        <w:rPr>
          <w:rFonts w:ascii="Arial" w:hAnsi="Arial" w:cs="Arial"/>
          <w:spacing w:val="4"/>
          <w:sz w:val="22"/>
          <w:szCs w:val="22"/>
        </w:rPr>
        <w:t xml:space="preserve">Primeiramente, há que se considerar que o Programa apresenta um incontestável benefício às mulheres, pelo cumprimento do seu próprio objetivo de melhoria da urbanização e qualidade de vida. </w:t>
      </w:r>
    </w:p>
    <w:p w:rsidR="00A32EF2" w:rsidRPr="00670916" w:rsidRDefault="00A32EF2" w:rsidP="00942241">
      <w:pPr>
        <w:spacing w:after="0" w:line="360" w:lineRule="auto"/>
        <w:ind w:firstLine="709"/>
        <w:jc w:val="both"/>
        <w:rPr>
          <w:rFonts w:ascii="Arial" w:hAnsi="Arial" w:cs="Arial"/>
          <w:spacing w:val="4"/>
          <w:sz w:val="22"/>
          <w:szCs w:val="22"/>
        </w:rPr>
      </w:pPr>
      <w:r w:rsidRPr="00670916">
        <w:rPr>
          <w:rFonts w:ascii="Arial" w:hAnsi="Arial" w:cs="Arial"/>
          <w:spacing w:val="4"/>
          <w:sz w:val="22"/>
          <w:szCs w:val="22"/>
        </w:rPr>
        <w:t>Como enfoque de gênero, há que se considerar que o Programa identificará oportunidades proativas para promover a igualdade de gênero nos seus três Componentes. Assim, o desenho das atividades do Programa assegura a redução das diferenças no acesso da população beneficiada, sobretudo em relação às unidades habitacionais.</w:t>
      </w:r>
    </w:p>
    <w:p w:rsidR="00A32EF2" w:rsidRPr="00942241" w:rsidRDefault="00A32EF2" w:rsidP="00942241">
      <w:pPr>
        <w:spacing w:after="0" w:line="360" w:lineRule="auto"/>
        <w:jc w:val="both"/>
        <w:rPr>
          <w:rFonts w:ascii="Arial" w:hAnsi="Arial" w:cs="Arial"/>
          <w:i/>
          <w:spacing w:val="4"/>
          <w:sz w:val="22"/>
          <w:szCs w:val="22"/>
        </w:rPr>
      </w:pPr>
    </w:p>
    <w:p w:rsidR="00A32EF2" w:rsidRPr="00942241" w:rsidRDefault="00A32EF2" w:rsidP="00942241">
      <w:pPr>
        <w:spacing w:after="0" w:line="360" w:lineRule="auto"/>
        <w:jc w:val="both"/>
        <w:rPr>
          <w:rFonts w:ascii="Arial" w:hAnsi="Arial" w:cs="Arial"/>
          <w:i/>
          <w:spacing w:val="4"/>
          <w:sz w:val="22"/>
          <w:szCs w:val="22"/>
        </w:rPr>
      </w:pPr>
      <w:r w:rsidRPr="00942241">
        <w:rPr>
          <w:rFonts w:ascii="Arial" w:hAnsi="Arial" w:cs="Arial"/>
          <w:i/>
          <w:spacing w:val="4"/>
          <w:sz w:val="22"/>
          <w:szCs w:val="22"/>
        </w:rPr>
        <w:lastRenderedPageBreak/>
        <w:t>Política sobre a Disponibilidade de Informação (OP-102)</w:t>
      </w:r>
    </w:p>
    <w:p w:rsidR="00A32EF2" w:rsidRPr="00942241" w:rsidRDefault="00A32EF2" w:rsidP="00942241">
      <w:pPr>
        <w:spacing w:after="0" w:line="360" w:lineRule="auto"/>
        <w:jc w:val="both"/>
        <w:rPr>
          <w:rFonts w:ascii="Arial" w:hAnsi="Arial" w:cs="Arial"/>
          <w:i/>
          <w:spacing w:val="4"/>
          <w:sz w:val="22"/>
          <w:szCs w:val="22"/>
        </w:rPr>
      </w:pPr>
    </w:p>
    <w:p w:rsidR="00A32EF2" w:rsidRPr="00942241" w:rsidRDefault="00A32EF2" w:rsidP="00942241">
      <w:pPr>
        <w:spacing w:after="0" w:line="360" w:lineRule="auto"/>
        <w:ind w:firstLine="709"/>
        <w:jc w:val="both"/>
        <w:rPr>
          <w:rFonts w:ascii="Arial" w:hAnsi="Arial" w:cs="Arial"/>
          <w:i/>
          <w:spacing w:val="4"/>
          <w:sz w:val="22"/>
          <w:szCs w:val="22"/>
        </w:rPr>
      </w:pPr>
      <w:r w:rsidRPr="00942241">
        <w:rPr>
          <w:rFonts w:ascii="Arial" w:hAnsi="Arial" w:cs="Arial"/>
          <w:i/>
          <w:spacing w:val="4"/>
          <w:sz w:val="22"/>
          <w:szCs w:val="22"/>
        </w:rPr>
        <w:t xml:space="preserve">A Política sobre a Disponibilidade de Informações deverá ser atendida de acordo com o que estabelece os seus princípios: i) se não existem razões imperiosas para guardar a confidencialidade, as informações do Banco deverão estar </w:t>
      </w:r>
      <w:r w:rsidR="00942241" w:rsidRPr="00942241">
        <w:rPr>
          <w:rFonts w:ascii="Arial" w:hAnsi="Arial" w:cs="Arial"/>
          <w:i/>
          <w:spacing w:val="4"/>
          <w:sz w:val="22"/>
          <w:szCs w:val="22"/>
        </w:rPr>
        <w:t>à</w:t>
      </w:r>
      <w:r w:rsidRPr="00942241">
        <w:rPr>
          <w:rFonts w:ascii="Arial" w:hAnsi="Arial" w:cs="Arial"/>
          <w:i/>
          <w:spacing w:val="4"/>
          <w:sz w:val="22"/>
          <w:szCs w:val="22"/>
        </w:rPr>
        <w:t xml:space="preserve"> disposição do público, bem como suas atividades; ii) acessibilidade à informação pública da instituição; iii) disponibilidade da informação ao público no tempo e na forma apropriados para melhorar a transparência e, ainda, a qualidade das atividades do Banco; iv) determinação final, pelo Banco, sobre a informação que poderá ser colocada a disposição do público; v) considerar que as decisões definitivas atinentes ao Banco, suas políticas operativas e seus projetos e programas, correspondem ao Banco e à Prefeitura Municipal de VITORIA; e vi) a disponibilidade de informação para o público não deverá ser interpretada como uma </w:t>
      </w:r>
      <w:r w:rsidR="00942241" w:rsidRPr="00942241">
        <w:rPr>
          <w:rFonts w:ascii="Arial" w:hAnsi="Arial" w:cs="Arial"/>
          <w:i/>
          <w:spacing w:val="4"/>
          <w:sz w:val="22"/>
          <w:szCs w:val="22"/>
        </w:rPr>
        <w:t>renúncia</w:t>
      </w:r>
      <w:r w:rsidRPr="00942241">
        <w:rPr>
          <w:rFonts w:ascii="Arial" w:hAnsi="Arial" w:cs="Arial"/>
          <w:i/>
          <w:spacing w:val="4"/>
          <w:sz w:val="22"/>
          <w:szCs w:val="22"/>
        </w:rPr>
        <w:t xml:space="preserve"> expressa ou implícita aos privilégios e imunidades acordados com o Banco, em virtude de convênio constituído do Banco, ou das leis brasileiras e, em particular, aos que interessem à inviolabilidade dos arquivos da instituição.</w:t>
      </w:r>
    </w:p>
    <w:p w:rsidR="00A32EF2" w:rsidRDefault="00A32EF2" w:rsidP="00942241">
      <w:pPr>
        <w:spacing w:after="0" w:line="360" w:lineRule="auto"/>
        <w:ind w:firstLine="709"/>
        <w:jc w:val="both"/>
        <w:rPr>
          <w:rFonts w:ascii="Arial" w:hAnsi="Arial" w:cs="Arial"/>
          <w:i/>
          <w:spacing w:val="4"/>
          <w:sz w:val="22"/>
          <w:szCs w:val="22"/>
        </w:rPr>
      </w:pPr>
      <w:r w:rsidRPr="00942241">
        <w:rPr>
          <w:rFonts w:ascii="Arial" w:hAnsi="Arial" w:cs="Arial"/>
          <w:i/>
          <w:spacing w:val="4"/>
          <w:sz w:val="22"/>
          <w:szCs w:val="22"/>
        </w:rPr>
        <w:t xml:space="preserve">Em atendimento à essa Política, todos os documentos do Programa estão disponibilizados no site </w:t>
      </w:r>
      <w:hyperlink r:id="rId13" w:history="1">
        <w:r w:rsidR="00871381" w:rsidRPr="00C2433D">
          <w:rPr>
            <w:rStyle w:val="Hyperlink"/>
            <w:rFonts w:ascii="Arial" w:hAnsi="Arial" w:cs="Arial"/>
            <w:i/>
            <w:spacing w:val="4"/>
            <w:sz w:val="22"/>
            <w:szCs w:val="22"/>
          </w:rPr>
          <w:t>http://www.pmv.pb.gov.br</w:t>
        </w:r>
      </w:hyperlink>
      <w:r w:rsidR="00942241" w:rsidRPr="00942241">
        <w:rPr>
          <w:rFonts w:ascii="Arial" w:hAnsi="Arial" w:cs="Arial"/>
          <w:i/>
          <w:spacing w:val="4"/>
          <w:sz w:val="22"/>
          <w:szCs w:val="22"/>
        </w:rPr>
        <w:t>.</w:t>
      </w:r>
    </w:p>
    <w:p w:rsidR="00A32EF2" w:rsidRPr="00A9671A" w:rsidRDefault="00A32EF2" w:rsidP="00A9671A">
      <w:pPr>
        <w:spacing w:line="276" w:lineRule="auto"/>
        <w:jc w:val="center"/>
        <w:rPr>
          <w:rFonts w:ascii="Arial" w:hAnsi="Arial" w:cs="Arial"/>
          <w:i/>
          <w:spacing w:val="4"/>
          <w:sz w:val="22"/>
          <w:szCs w:val="22"/>
        </w:rPr>
      </w:pPr>
      <w:r w:rsidRPr="00303D75">
        <w:rPr>
          <w:rFonts w:ascii="Arial" w:hAnsi="Arial"/>
          <w:b/>
          <w:sz w:val="20"/>
          <w:szCs w:val="20"/>
        </w:rPr>
        <w:t>Quadro N</w:t>
      </w:r>
      <w:r w:rsidRPr="00303D75">
        <w:rPr>
          <w:rFonts w:ascii="Arial" w:hAnsi="Arial"/>
          <w:b/>
          <w:sz w:val="20"/>
          <w:szCs w:val="20"/>
          <w:vertAlign w:val="superscript"/>
        </w:rPr>
        <w:t>o</w:t>
      </w:r>
      <w:r w:rsidR="00871381">
        <w:rPr>
          <w:rFonts w:ascii="Arial" w:hAnsi="Arial"/>
          <w:b/>
          <w:sz w:val="20"/>
          <w:szCs w:val="20"/>
        </w:rPr>
        <w:t xml:space="preserve"> 3</w:t>
      </w:r>
      <w:r w:rsidRPr="00303D75">
        <w:rPr>
          <w:rFonts w:ascii="Arial" w:hAnsi="Arial"/>
          <w:b/>
          <w:sz w:val="20"/>
          <w:szCs w:val="20"/>
        </w:rPr>
        <w:t>: Cumprimento das diretrizes de salvaguardas da OP-703</w:t>
      </w: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52"/>
        <w:gridCol w:w="5953"/>
      </w:tblGrid>
      <w:tr w:rsidR="00A32EF2" w:rsidRPr="00670916" w:rsidTr="00871381">
        <w:trPr>
          <w:jc w:val="center"/>
        </w:trPr>
        <w:tc>
          <w:tcPr>
            <w:tcW w:w="2269" w:type="dxa"/>
            <w:shd w:val="clear" w:color="auto" w:fill="000080"/>
          </w:tcPr>
          <w:p w:rsidR="00A32EF2" w:rsidRPr="00670916" w:rsidRDefault="00A32EF2" w:rsidP="00670916">
            <w:pPr>
              <w:spacing w:after="0"/>
              <w:jc w:val="center"/>
              <w:rPr>
                <w:rFonts w:ascii="Arial" w:hAnsi="Arial" w:cs="Arial"/>
                <w:b/>
                <w:sz w:val="20"/>
                <w:szCs w:val="20"/>
              </w:rPr>
            </w:pPr>
            <w:r w:rsidRPr="00670916">
              <w:rPr>
                <w:rFonts w:ascii="Arial" w:hAnsi="Arial" w:cs="Arial"/>
                <w:b/>
                <w:sz w:val="20"/>
                <w:szCs w:val="20"/>
              </w:rPr>
              <w:t>DIRETRIZ DA OP-703</w:t>
            </w:r>
          </w:p>
        </w:tc>
        <w:tc>
          <w:tcPr>
            <w:tcW w:w="2552" w:type="dxa"/>
            <w:shd w:val="clear" w:color="auto" w:fill="000080"/>
          </w:tcPr>
          <w:p w:rsidR="00A32EF2" w:rsidRPr="00670916" w:rsidRDefault="00A32EF2" w:rsidP="00E04B16">
            <w:pPr>
              <w:spacing w:after="0"/>
              <w:jc w:val="center"/>
              <w:rPr>
                <w:rFonts w:ascii="Arial" w:hAnsi="Arial" w:cs="Arial"/>
                <w:b/>
                <w:sz w:val="20"/>
                <w:szCs w:val="20"/>
              </w:rPr>
            </w:pPr>
            <w:r w:rsidRPr="00670916">
              <w:rPr>
                <w:rFonts w:ascii="Arial" w:hAnsi="Arial" w:cs="Arial"/>
                <w:b/>
                <w:sz w:val="20"/>
                <w:szCs w:val="20"/>
              </w:rPr>
              <w:t xml:space="preserve">DESENCADEADA </w:t>
            </w:r>
          </w:p>
          <w:p w:rsidR="00A32EF2" w:rsidRPr="00670916" w:rsidRDefault="00A32EF2" w:rsidP="00670916">
            <w:pPr>
              <w:spacing w:after="0"/>
              <w:jc w:val="center"/>
              <w:rPr>
                <w:rFonts w:ascii="Arial" w:hAnsi="Arial" w:cs="Arial"/>
                <w:b/>
                <w:sz w:val="20"/>
                <w:szCs w:val="20"/>
              </w:rPr>
            </w:pPr>
            <w:r w:rsidRPr="00670916">
              <w:rPr>
                <w:rFonts w:ascii="Arial" w:hAnsi="Arial" w:cs="Arial"/>
                <w:b/>
                <w:sz w:val="20"/>
                <w:szCs w:val="20"/>
              </w:rPr>
              <w:t>COM O PROGRAMA</w:t>
            </w:r>
          </w:p>
        </w:tc>
        <w:tc>
          <w:tcPr>
            <w:tcW w:w="5953" w:type="dxa"/>
            <w:shd w:val="clear" w:color="auto" w:fill="000080"/>
          </w:tcPr>
          <w:p w:rsidR="00A32EF2" w:rsidRPr="00670916" w:rsidRDefault="00A32EF2" w:rsidP="00E04B16">
            <w:pPr>
              <w:spacing w:after="0"/>
              <w:jc w:val="center"/>
              <w:rPr>
                <w:rFonts w:ascii="Arial" w:hAnsi="Arial" w:cs="Arial"/>
                <w:b/>
                <w:sz w:val="20"/>
                <w:szCs w:val="20"/>
              </w:rPr>
            </w:pPr>
            <w:r w:rsidRPr="00670916">
              <w:rPr>
                <w:rFonts w:ascii="Arial" w:hAnsi="Arial" w:cs="Arial"/>
                <w:b/>
                <w:sz w:val="20"/>
                <w:szCs w:val="20"/>
              </w:rPr>
              <w:t>MEDIDAS/SALVAGUARDAS</w:t>
            </w:r>
          </w:p>
        </w:tc>
      </w:tr>
      <w:tr w:rsidR="00A32EF2" w:rsidRPr="00670916" w:rsidTr="00871381">
        <w:trPr>
          <w:jc w:val="center"/>
        </w:trPr>
        <w:tc>
          <w:tcPr>
            <w:tcW w:w="2269" w:type="dxa"/>
            <w:shd w:val="clear" w:color="auto" w:fill="auto"/>
          </w:tcPr>
          <w:p w:rsidR="00A32EF2" w:rsidRPr="00670916" w:rsidRDefault="00A32EF2" w:rsidP="00E04B16">
            <w:pPr>
              <w:ind w:left="284" w:hanging="284"/>
              <w:rPr>
                <w:rFonts w:ascii="Arial" w:hAnsi="Arial" w:cs="Arial"/>
                <w:sz w:val="20"/>
                <w:szCs w:val="20"/>
              </w:rPr>
            </w:pPr>
            <w:r w:rsidRPr="00670916">
              <w:rPr>
                <w:rFonts w:ascii="Arial" w:hAnsi="Arial" w:cs="Arial"/>
                <w:b/>
                <w:sz w:val="20"/>
                <w:szCs w:val="20"/>
              </w:rPr>
              <w:t>B1</w:t>
            </w:r>
            <w:r w:rsidRPr="00670916">
              <w:rPr>
                <w:rFonts w:ascii="Arial" w:hAnsi="Arial" w:cs="Arial"/>
                <w:sz w:val="20"/>
                <w:szCs w:val="20"/>
              </w:rPr>
              <w:t>- A operação deve cumprir com as Políticas do Banco.</w:t>
            </w:r>
          </w:p>
        </w:tc>
        <w:tc>
          <w:tcPr>
            <w:tcW w:w="2552" w:type="dxa"/>
            <w:shd w:val="clear" w:color="auto" w:fill="auto"/>
          </w:tcPr>
          <w:p w:rsidR="005713D8" w:rsidRPr="00670916" w:rsidRDefault="00A32EF2" w:rsidP="00CD2F98">
            <w:pPr>
              <w:numPr>
                <w:ilvl w:val="0"/>
                <w:numId w:val="7"/>
              </w:numPr>
              <w:tabs>
                <w:tab w:val="clear" w:pos="2844"/>
              </w:tabs>
              <w:spacing w:after="0"/>
              <w:ind w:left="34" w:hanging="142"/>
              <w:rPr>
                <w:rFonts w:ascii="Arial" w:hAnsi="Arial" w:cs="Arial"/>
                <w:sz w:val="20"/>
                <w:szCs w:val="20"/>
              </w:rPr>
            </w:pPr>
            <w:r w:rsidRPr="00670916">
              <w:rPr>
                <w:rFonts w:ascii="Arial" w:hAnsi="Arial" w:cs="Arial"/>
                <w:sz w:val="20"/>
                <w:szCs w:val="20"/>
              </w:rPr>
              <w:t xml:space="preserve">Recomendação de </w:t>
            </w:r>
            <w:r w:rsidRPr="00670916">
              <w:rPr>
                <w:rFonts w:ascii="Arial" w:hAnsi="Arial" w:cs="Arial"/>
                <w:sz w:val="20"/>
                <w:szCs w:val="20"/>
                <w:lang w:eastAsia="en-US" w:bidi="en-US"/>
              </w:rPr>
              <w:t>Critérios de Elegibilidade Ambiental (CEA) que contemplam</w:t>
            </w:r>
            <w:r w:rsidRPr="00670916">
              <w:rPr>
                <w:rFonts w:ascii="Arial" w:hAnsi="Arial" w:cs="Arial"/>
                <w:sz w:val="20"/>
                <w:szCs w:val="20"/>
              </w:rPr>
              <w:t xml:space="preserve"> os procedimentos de controle ambiental de obras.</w:t>
            </w:r>
          </w:p>
          <w:p w:rsidR="00A32EF2" w:rsidRPr="00670916" w:rsidRDefault="00A32EF2" w:rsidP="00E04B16">
            <w:pPr>
              <w:spacing w:after="0"/>
              <w:ind w:left="-108"/>
              <w:rPr>
                <w:rFonts w:ascii="Arial" w:hAnsi="Arial" w:cs="Arial"/>
                <w:sz w:val="20"/>
                <w:szCs w:val="20"/>
              </w:rPr>
            </w:pPr>
          </w:p>
        </w:tc>
        <w:tc>
          <w:tcPr>
            <w:tcW w:w="5953" w:type="dxa"/>
            <w:shd w:val="clear" w:color="auto" w:fill="auto"/>
          </w:tcPr>
          <w:p w:rsidR="005713D8" w:rsidRPr="00670916" w:rsidRDefault="007F4C18" w:rsidP="00CD2F98">
            <w:pPr>
              <w:numPr>
                <w:ilvl w:val="0"/>
                <w:numId w:val="7"/>
              </w:numPr>
              <w:tabs>
                <w:tab w:val="clear" w:pos="2844"/>
              </w:tabs>
              <w:spacing w:after="0"/>
              <w:ind w:left="175" w:hanging="175"/>
              <w:rPr>
                <w:rFonts w:ascii="Arial" w:hAnsi="Arial" w:cs="Arial"/>
                <w:spacing w:val="-4"/>
                <w:sz w:val="20"/>
                <w:szCs w:val="20"/>
              </w:rPr>
            </w:pPr>
            <w:r w:rsidRPr="00670916">
              <w:rPr>
                <w:rFonts w:ascii="Arial" w:hAnsi="Arial" w:cs="Arial"/>
                <w:spacing w:val="-4"/>
                <w:sz w:val="20"/>
                <w:szCs w:val="20"/>
              </w:rPr>
              <w:t>A UG</w:t>
            </w:r>
            <w:r w:rsidR="00A32EF2" w:rsidRPr="00670916">
              <w:rPr>
                <w:rFonts w:ascii="Arial" w:hAnsi="Arial" w:cs="Arial"/>
                <w:spacing w:val="-4"/>
                <w:sz w:val="20"/>
                <w:szCs w:val="20"/>
              </w:rPr>
              <w:t>P deverá incorporar nos contratos de obras os procedimentos de controle ambiental de projetos e obras, que serão exigidos para a liberação dos recursos.</w:t>
            </w:r>
          </w:p>
          <w:p w:rsidR="005713D8" w:rsidRPr="00670916" w:rsidRDefault="00A32EF2" w:rsidP="00CD2F98">
            <w:pPr>
              <w:numPr>
                <w:ilvl w:val="0"/>
                <w:numId w:val="7"/>
              </w:numPr>
              <w:tabs>
                <w:tab w:val="clear" w:pos="2844"/>
              </w:tabs>
              <w:spacing w:after="0"/>
              <w:ind w:left="175" w:hanging="175"/>
              <w:rPr>
                <w:rFonts w:ascii="Arial" w:hAnsi="Arial" w:cs="Arial"/>
                <w:spacing w:val="-4"/>
                <w:sz w:val="20"/>
                <w:szCs w:val="20"/>
              </w:rPr>
            </w:pPr>
            <w:r w:rsidRPr="00670916">
              <w:rPr>
                <w:rFonts w:ascii="Arial" w:hAnsi="Arial" w:cs="Arial"/>
                <w:spacing w:val="-4"/>
                <w:sz w:val="20"/>
                <w:szCs w:val="20"/>
              </w:rPr>
              <w:t>Os procedimentos de controle ambiental de projetos e obras deverão ser incluídos no memorial descritivo dos projetos do Programa.</w:t>
            </w:r>
          </w:p>
          <w:p w:rsidR="005713D8" w:rsidRPr="00670916" w:rsidRDefault="00A32EF2" w:rsidP="00CD2F98">
            <w:pPr>
              <w:numPr>
                <w:ilvl w:val="0"/>
                <w:numId w:val="7"/>
              </w:numPr>
              <w:tabs>
                <w:tab w:val="clear" w:pos="2844"/>
              </w:tabs>
              <w:spacing w:after="0"/>
              <w:ind w:left="175" w:hanging="175"/>
              <w:rPr>
                <w:rFonts w:ascii="Arial" w:hAnsi="Arial" w:cs="Arial"/>
                <w:spacing w:val="-4"/>
                <w:sz w:val="20"/>
                <w:szCs w:val="20"/>
              </w:rPr>
            </w:pPr>
            <w:r w:rsidRPr="00670916">
              <w:rPr>
                <w:rFonts w:ascii="Arial" w:hAnsi="Arial" w:cs="Arial"/>
                <w:spacing w:val="-4"/>
                <w:sz w:val="20"/>
                <w:szCs w:val="20"/>
                <w:lang w:eastAsia="en-US" w:bidi="en-US"/>
              </w:rPr>
              <w:t>Critérios de Elegibilidade Ambiental incluídos no Contrato de Empréstimo.</w:t>
            </w:r>
          </w:p>
        </w:tc>
      </w:tr>
      <w:tr w:rsidR="00A32EF2" w:rsidRPr="00670916" w:rsidTr="00871381">
        <w:trPr>
          <w:trHeight w:val="914"/>
          <w:jc w:val="center"/>
        </w:trPr>
        <w:tc>
          <w:tcPr>
            <w:tcW w:w="2269" w:type="dxa"/>
            <w:shd w:val="clear" w:color="auto" w:fill="E0E0E0"/>
          </w:tcPr>
          <w:p w:rsidR="00A32EF2" w:rsidRPr="00670916" w:rsidRDefault="00A32EF2" w:rsidP="00670916">
            <w:pPr>
              <w:spacing w:after="0"/>
              <w:ind w:left="426" w:hanging="426"/>
              <w:rPr>
                <w:rFonts w:ascii="Arial" w:hAnsi="Arial" w:cs="Arial"/>
                <w:sz w:val="20"/>
                <w:szCs w:val="20"/>
              </w:rPr>
            </w:pPr>
            <w:r w:rsidRPr="00670916">
              <w:rPr>
                <w:rFonts w:ascii="Arial" w:hAnsi="Arial" w:cs="Arial"/>
                <w:b/>
                <w:sz w:val="20"/>
                <w:szCs w:val="20"/>
              </w:rPr>
              <w:t>B.2</w:t>
            </w:r>
            <w:r w:rsidRPr="00670916">
              <w:rPr>
                <w:rFonts w:ascii="Arial" w:hAnsi="Arial" w:cs="Arial"/>
                <w:sz w:val="20"/>
                <w:szCs w:val="20"/>
              </w:rPr>
              <w:t>- Cumprimento da legislação ambiental.</w:t>
            </w:r>
          </w:p>
        </w:tc>
        <w:tc>
          <w:tcPr>
            <w:tcW w:w="2552" w:type="dxa"/>
            <w:shd w:val="clear" w:color="auto" w:fill="E0E0E0"/>
          </w:tcPr>
          <w:p w:rsidR="005713D8" w:rsidRPr="00670916" w:rsidRDefault="00A32EF2" w:rsidP="00CD2F98">
            <w:pPr>
              <w:numPr>
                <w:ilvl w:val="0"/>
                <w:numId w:val="8"/>
              </w:numPr>
              <w:tabs>
                <w:tab w:val="clear" w:pos="3640"/>
              </w:tabs>
              <w:spacing w:after="0"/>
              <w:ind w:left="34" w:hanging="142"/>
              <w:rPr>
                <w:rFonts w:ascii="Arial" w:hAnsi="Arial" w:cs="Arial"/>
                <w:sz w:val="20"/>
                <w:szCs w:val="20"/>
              </w:rPr>
            </w:pPr>
            <w:r w:rsidRPr="00670916">
              <w:rPr>
                <w:rFonts w:ascii="Arial" w:hAnsi="Arial" w:cs="Arial"/>
                <w:sz w:val="20"/>
                <w:szCs w:val="20"/>
              </w:rPr>
              <w:t xml:space="preserve">Reuniões com representantes da </w:t>
            </w:r>
            <w:r w:rsidR="007F4C18" w:rsidRPr="00670916">
              <w:rPr>
                <w:rFonts w:ascii="Arial" w:hAnsi="Arial" w:cs="Arial"/>
                <w:sz w:val="20"/>
                <w:szCs w:val="20"/>
              </w:rPr>
              <w:t>UG</w:t>
            </w:r>
            <w:r w:rsidRPr="00670916">
              <w:rPr>
                <w:rFonts w:ascii="Arial" w:hAnsi="Arial" w:cs="Arial"/>
                <w:sz w:val="20"/>
                <w:szCs w:val="20"/>
              </w:rPr>
              <w:t>P, SEMAM e SUDEMA sobre o atendimento da legislação.</w:t>
            </w:r>
          </w:p>
        </w:tc>
        <w:tc>
          <w:tcPr>
            <w:tcW w:w="5953" w:type="dxa"/>
            <w:shd w:val="clear" w:color="auto" w:fill="E0E0E0"/>
          </w:tcPr>
          <w:p w:rsidR="005713D8" w:rsidRPr="00670916" w:rsidRDefault="00A32EF2" w:rsidP="00CD2F98">
            <w:pPr>
              <w:numPr>
                <w:ilvl w:val="0"/>
                <w:numId w:val="8"/>
              </w:numPr>
              <w:tabs>
                <w:tab w:val="clear" w:pos="3640"/>
                <w:tab w:val="num" w:pos="176"/>
              </w:tabs>
              <w:spacing w:after="0"/>
              <w:ind w:left="175" w:hanging="175"/>
              <w:rPr>
                <w:rFonts w:ascii="Arial" w:hAnsi="Arial" w:cs="Arial"/>
                <w:spacing w:val="-8"/>
                <w:sz w:val="20"/>
                <w:szCs w:val="20"/>
              </w:rPr>
            </w:pPr>
            <w:r w:rsidRPr="00670916">
              <w:rPr>
                <w:rFonts w:ascii="Arial" w:hAnsi="Arial" w:cs="Arial"/>
                <w:spacing w:val="-8"/>
                <w:sz w:val="20"/>
                <w:szCs w:val="20"/>
              </w:rPr>
              <w:t xml:space="preserve">Além do cumprimento da legislação ambiental, com destaque às exigências estaduais e municipais para as obras civis em áreas urbanizadas, uma série de leis, decretos e normas técnicas de qualidade de obra e controle ambiental </w:t>
            </w:r>
            <w:r w:rsidR="007F4C18" w:rsidRPr="00670916">
              <w:rPr>
                <w:rFonts w:ascii="Arial" w:hAnsi="Arial" w:cs="Arial"/>
                <w:spacing w:val="-8"/>
                <w:sz w:val="20"/>
                <w:szCs w:val="20"/>
              </w:rPr>
              <w:t>deverá ser exigida pelo BID e UG</w:t>
            </w:r>
            <w:r w:rsidRPr="00670916">
              <w:rPr>
                <w:rFonts w:ascii="Arial" w:hAnsi="Arial" w:cs="Arial"/>
                <w:spacing w:val="-8"/>
                <w:sz w:val="20"/>
                <w:szCs w:val="20"/>
              </w:rPr>
              <w:t>P.</w:t>
            </w:r>
          </w:p>
        </w:tc>
      </w:tr>
      <w:tr w:rsidR="00A32EF2" w:rsidRPr="00670916" w:rsidTr="00871381">
        <w:trPr>
          <w:trHeight w:val="637"/>
          <w:jc w:val="center"/>
        </w:trPr>
        <w:tc>
          <w:tcPr>
            <w:tcW w:w="2269" w:type="dxa"/>
            <w:shd w:val="clear" w:color="auto" w:fill="auto"/>
          </w:tcPr>
          <w:p w:rsidR="00A32EF2" w:rsidRPr="00670916" w:rsidRDefault="00A32EF2" w:rsidP="00E04B16">
            <w:pPr>
              <w:tabs>
                <w:tab w:val="center" w:pos="1080"/>
              </w:tabs>
              <w:spacing w:after="0"/>
              <w:ind w:left="317" w:hanging="284"/>
              <w:rPr>
                <w:rFonts w:ascii="Arial" w:hAnsi="Arial" w:cs="Arial"/>
                <w:sz w:val="20"/>
                <w:szCs w:val="20"/>
              </w:rPr>
            </w:pPr>
            <w:r w:rsidRPr="00670916">
              <w:rPr>
                <w:rFonts w:ascii="Arial" w:hAnsi="Arial" w:cs="Arial"/>
                <w:b/>
                <w:sz w:val="20"/>
                <w:szCs w:val="20"/>
              </w:rPr>
              <w:t>B.3</w:t>
            </w:r>
            <w:r w:rsidRPr="00670916">
              <w:rPr>
                <w:rFonts w:ascii="Arial" w:hAnsi="Arial" w:cs="Arial"/>
                <w:sz w:val="20"/>
                <w:szCs w:val="20"/>
              </w:rPr>
              <w:t>- Classificação da Operação de acordo com os impactos.</w:t>
            </w:r>
          </w:p>
        </w:tc>
        <w:tc>
          <w:tcPr>
            <w:tcW w:w="2552" w:type="dxa"/>
            <w:shd w:val="clear" w:color="auto" w:fill="auto"/>
          </w:tcPr>
          <w:p w:rsidR="005713D8" w:rsidRPr="00670916" w:rsidRDefault="00670916" w:rsidP="00CD2F98">
            <w:pPr>
              <w:numPr>
                <w:ilvl w:val="0"/>
                <w:numId w:val="7"/>
              </w:numPr>
              <w:tabs>
                <w:tab w:val="clear" w:pos="2844"/>
              </w:tabs>
              <w:spacing w:after="0"/>
              <w:ind w:left="175" w:hanging="175"/>
              <w:rPr>
                <w:rFonts w:ascii="Arial" w:hAnsi="Arial" w:cs="Arial"/>
                <w:spacing w:val="2"/>
                <w:sz w:val="20"/>
                <w:szCs w:val="20"/>
              </w:rPr>
            </w:pPr>
            <w:r w:rsidRPr="00670916">
              <w:rPr>
                <w:rFonts w:ascii="Arial" w:hAnsi="Arial" w:cs="Arial"/>
                <w:spacing w:val="2"/>
                <w:sz w:val="20"/>
                <w:szCs w:val="20"/>
              </w:rPr>
              <w:t>Programa classificado</w:t>
            </w:r>
            <w:r w:rsidR="00A32EF2" w:rsidRPr="00670916">
              <w:rPr>
                <w:rFonts w:ascii="Arial" w:hAnsi="Arial" w:cs="Arial"/>
                <w:spacing w:val="2"/>
                <w:sz w:val="20"/>
                <w:szCs w:val="20"/>
              </w:rPr>
              <w:t xml:space="preserve"> na Categoria A</w:t>
            </w:r>
          </w:p>
        </w:tc>
        <w:tc>
          <w:tcPr>
            <w:tcW w:w="5953" w:type="dxa"/>
            <w:shd w:val="clear" w:color="auto" w:fill="auto"/>
          </w:tcPr>
          <w:p w:rsidR="005713D8" w:rsidRPr="00670916" w:rsidRDefault="00A32EF2" w:rsidP="00CD2F98">
            <w:pPr>
              <w:numPr>
                <w:ilvl w:val="0"/>
                <w:numId w:val="9"/>
              </w:numPr>
              <w:tabs>
                <w:tab w:val="clear" w:pos="2844"/>
                <w:tab w:val="num" w:pos="176"/>
                <w:tab w:val="left" w:pos="459"/>
              </w:tabs>
              <w:spacing w:after="0"/>
              <w:ind w:left="176" w:hanging="176"/>
              <w:rPr>
                <w:rFonts w:ascii="Arial" w:hAnsi="Arial" w:cs="Arial"/>
                <w:spacing w:val="-4"/>
                <w:sz w:val="20"/>
                <w:szCs w:val="20"/>
              </w:rPr>
            </w:pPr>
            <w:r w:rsidRPr="00670916">
              <w:rPr>
                <w:rFonts w:ascii="Arial" w:hAnsi="Arial" w:cs="Arial"/>
                <w:spacing w:val="-4"/>
                <w:sz w:val="20"/>
                <w:szCs w:val="20"/>
              </w:rPr>
              <w:t xml:space="preserve">Elaborados o Relatório de Avaliação Ambiental (RAA), Marco de Gestão Ambiental e Social (MGAS) e Sistema de Gestão Ambiental (SGA). </w:t>
            </w:r>
          </w:p>
        </w:tc>
      </w:tr>
      <w:tr w:rsidR="00A32EF2" w:rsidRPr="00670916" w:rsidTr="00871381">
        <w:trPr>
          <w:jc w:val="center"/>
        </w:trPr>
        <w:tc>
          <w:tcPr>
            <w:tcW w:w="2269" w:type="dxa"/>
            <w:shd w:val="clear" w:color="auto" w:fill="E0E0E0"/>
          </w:tcPr>
          <w:p w:rsidR="00A32EF2" w:rsidRPr="00670916" w:rsidRDefault="00A32EF2" w:rsidP="00E04B16">
            <w:pPr>
              <w:ind w:left="426" w:hanging="426"/>
              <w:rPr>
                <w:rFonts w:ascii="Arial" w:hAnsi="Arial" w:cs="Arial"/>
                <w:sz w:val="20"/>
                <w:szCs w:val="20"/>
              </w:rPr>
            </w:pPr>
            <w:r w:rsidRPr="00670916">
              <w:rPr>
                <w:rFonts w:ascii="Arial" w:hAnsi="Arial" w:cs="Arial"/>
                <w:b/>
                <w:sz w:val="20"/>
                <w:szCs w:val="20"/>
              </w:rPr>
              <w:t>B.4</w:t>
            </w:r>
            <w:r w:rsidRPr="00670916">
              <w:rPr>
                <w:rFonts w:ascii="Arial" w:hAnsi="Arial" w:cs="Arial"/>
                <w:sz w:val="20"/>
                <w:szCs w:val="20"/>
              </w:rPr>
              <w:t>- Outros fatores de risco.</w:t>
            </w:r>
          </w:p>
        </w:tc>
        <w:tc>
          <w:tcPr>
            <w:tcW w:w="2552" w:type="dxa"/>
            <w:shd w:val="clear" w:color="auto" w:fill="E0E0E0"/>
          </w:tcPr>
          <w:p w:rsidR="005713D8" w:rsidRPr="00670916" w:rsidRDefault="00A32EF2" w:rsidP="00CD2F98">
            <w:pPr>
              <w:numPr>
                <w:ilvl w:val="0"/>
                <w:numId w:val="10"/>
              </w:numPr>
              <w:tabs>
                <w:tab w:val="clear" w:pos="2844"/>
              </w:tabs>
              <w:spacing w:after="0"/>
              <w:ind w:left="34" w:hanging="142"/>
              <w:rPr>
                <w:rFonts w:ascii="Arial" w:hAnsi="Arial" w:cs="Arial"/>
                <w:sz w:val="20"/>
                <w:szCs w:val="20"/>
              </w:rPr>
            </w:pPr>
            <w:r w:rsidRPr="00670916">
              <w:rPr>
                <w:rFonts w:ascii="Arial" w:hAnsi="Arial" w:cs="Arial"/>
                <w:sz w:val="20"/>
                <w:szCs w:val="20"/>
              </w:rPr>
              <w:t xml:space="preserve">Análise dos riscos ambientais decorrentes das obras, da capacidade de gestão ambiental da </w:t>
            </w:r>
            <w:r w:rsidR="007F4C18" w:rsidRPr="00670916">
              <w:rPr>
                <w:rFonts w:ascii="Arial" w:hAnsi="Arial" w:cs="Arial"/>
                <w:sz w:val="20"/>
                <w:szCs w:val="20"/>
              </w:rPr>
              <w:t>UG</w:t>
            </w:r>
            <w:r w:rsidRPr="00670916">
              <w:rPr>
                <w:rFonts w:ascii="Arial" w:hAnsi="Arial" w:cs="Arial"/>
                <w:sz w:val="20"/>
                <w:szCs w:val="20"/>
              </w:rPr>
              <w:t>P/PMM, dos riscos sociais e da vulnerabilidade a danos ambientais.</w:t>
            </w:r>
          </w:p>
        </w:tc>
        <w:tc>
          <w:tcPr>
            <w:tcW w:w="5953" w:type="dxa"/>
            <w:shd w:val="clear" w:color="auto" w:fill="E0E0E0"/>
          </w:tcPr>
          <w:p w:rsidR="005713D8" w:rsidRPr="00670916" w:rsidRDefault="00A32EF2" w:rsidP="00CD2F98">
            <w:pPr>
              <w:numPr>
                <w:ilvl w:val="0"/>
                <w:numId w:val="9"/>
              </w:numPr>
              <w:tabs>
                <w:tab w:val="clear" w:pos="2844"/>
                <w:tab w:val="num" w:pos="176"/>
              </w:tabs>
              <w:spacing w:after="0"/>
              <w:ind w:left="176" w:hanging="176"/>
              <w:rPr>
                <w:rFonts w:ascii="Arial" w:hAnsi="Arial" w:cs="Arial"/>
                <w:spacing w:val="-4"/>
                <w:sz w:val="20"/>
                <w:szCs w:val="20"/>
              </w:rPr>
            </w:pPr>
            <w:r w:rsidRPr="00670916">
              <w:rPr>
                <w:rFonts w:ascii="Arial" w:hAnsi="Arial" w:cs="Arial"/>
                <w:spacing w:val="-4"/>
                <w:sz w:val="20"/>
                <w:szCs w:val="20"/>
                <w:lang w:eastAsia="en-US" w:bidi="en-US"/>
              </w:rPr>
              <w:t>Os impactos socioambientais potenciais significativos associados aos projetos do Programa são considerados de pequena magnitude, localizados e poderão ocorrer nas fases de construção e operação, podendo ser controlados e mitigados com procedimentos de qualidade e controle ambiental das obras e procedimentos de saúde e segurança do trabalhador da área de saúde.</w:t>
            </w:r>
          </w:p>
          <w:p w:rsidR="005713D8" w:rsidRPr="00670916" w:rsidRDefault="00A32EF2" w:rsidP="00CD2F98">
            <w:pPr>
              <w:numPr>
                <w:ilvl w:val="0"/>
                <w:numId w:val="9"/>
              </w:numPr>
              <w:tabs>
                <w:tab w:val="clear" w:pos="2844"/>
                <w:tab w:val="num" w:pos="176"/>
              </w:tabs>
              <w:spacing w:after="0"/>
              <w:ind w:left="176" w:hanging="176"/>
              <w:rPr>
                <w:rFonts w:ascii="Arial" w:hAnsi="Arial" w:cs="Arial"/>
                <w:spacing w:val="-4"/>
                <w:sz w:val="20"/>
                <w:szCs w:val="20"/>
              </w:rPr>
            </w:pPr>
            <w:r w:rsidRPr="00670916">
              <w:rPr>
                <w:rFonts w:ascii="Arial" w:hAnsi="Arial" w:cs="Arial"/>
                <w:spacing w:val="-4"/>
                <w:sz w:val="20"/>
                <w:szCs w:val="20"/>
                <w:lang w:eastAsia="en-US" w:bidi="en-US"/>
              </w:rPr>
              <w:t>No que se refere à gestão ambiental das obras, será assegurada a inserção de medidas e cuidados ambientais nos projetos básicos e executivos. Essas medidas, juntamente com seus custos, normas e especificações, deverão ser incluídas no orçamento dos projetos e, na sequência, nos editais de licitação das obras;</w:t>
            </w:r>
          </w:p>
          <w:p w:rsidR="005713D8" w:rsidRPr="00670916" w:rsidRDefault="00A32EF2" w:rsidP="00CD2F98">
            <w:pPr>
              <w:numPr>
                <w:ilvl w:val="0"/>
                <w:numId w:val="9"/>
              </w:numPr>
              <w:tabs>
                <w:tab w:val="clear" w:pos="2844"/>
                <w:tab w:val="num" w:pos="176"/>
              </w:tabs>
              <w:spacing w:after="0"/>
              <w:ind w:left="176" w:hanging="176"/>
              <w:rPr>
                <w:rFonts w:ascii="Arial" w:hAnsi="Arial" w:cs="Arial"/>
                <w:spacing w:val="-4"/>
                <w:sz w:val="20"/>
                <w:szCs w:val="20"/>
              </w:rPr>
            </w:pPr>
            <w:r w:rsidRPr="00670916">
              <w:rPr>
                <w:rFonts w:ascii="Arial" w:hAnsi="Arial" w:cs="Arial"/>
                <w:spacing w:val="-4"/>
                <w:sz w:val="20"/>
                <w:szCs w:val="20"/>
                <w:lang w:eastAsia="en-US" w:bidi="en-US"/>
              </w:rPr>
              <w:t>As medidas mitigadoras deverão subsidiar a definição dos Critérios de Elegibilidade Ambiental das obras; e</w:t>
            </w:r>
          </w:p>
          <w:p w:rsidR="005713D8" w:rsidRPr="00670916" w:rsidRDefault="00A32EF2" w:rsidP="00CD2F98">
            <w:pPr>
              <w:numPr>
                <w:ilvl w:val="0"/>
                <w:numId w:val="9"/>
              </w:numPr>
              <w:tabs>
                <w:tab w:val="clear" w:pos="2844"/>
                <w:tab w:val="num" w:pos="176"/>
              </w:tabs>
              <w:spacing w:after="0"/>
              <w:ind w:left="176" w:hanging="176"/>
              <w:rPr>
                <w:rFonts w:ascii="Arial" w:hAnsi="Arial" w:cs="Arial"/>
                <w:spacing w:val="-4"/>
                <w:sz w:val="20"/>
                <w:szCs w:val="20"/>
              </w:rPr>
            </w:pPr>
            <w:r w:rsidRPr="00670916">
              <w:rPr>
                <w:rFonts w:ascii="Arial" w:hAnsi="Arial" w:cs="Arial"/>
                <w:spacing w:val="-4"/>
                <w:sz w:val="20"/>
                <w:szCs w:val="20"/>
                <w:lang w:eastAsia="en-US" w:bidi="en-US"/>
              </w:rPr>
              <w:t>Será implementado do SGA com a participação de todos os envolvidos direta e indiretamente com o Programa</w:t>
            </w:r>
            <w:r w:rsidRPr="00670916">
              <w:rPr>
                <w:rFonts w:ascii="Arial" w:hAnsi="Arial" w:cs="Arial"/>
                <w:spacing w:val="-4"/>
                <w:sz w:val="20"/>
                <w:szCs w:val="20"/>
              </w:rPr>
              <w:t>.</w:t>
            </w:r>
          </w:p>
        </w:tc>
      </w:tr>
    </w:tbl>
    <w:p w:rsidR="00A32EF2" w:rsidRPr="00303D75" w:rsidRDefault="00A32EF2" w:rsidP="00A32EF2">
      <w:pPr>
        <w:spacing w:after="0"/>
        <w:rPr>
          <w:rFonts w:ascii="Arial" w:hAnsi="Arial"/>
          <w:b/>
          <w:sz w:val="10"/>
          <w:szCs w:val="10"/>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3"/>
        <w:gridCol w:w="2551"/>
        <w:gridCol w:w="5670"/>
      </w:tblGrid>
      <w:tr w:rsidR="00A32EF2" w:rsidRPr="00670916" w:rsidTr="00871381">
        <w:trPr>
          <w:jc w:val="center"/>
        </w:trPr>
        <w:tc>
          <w:tcPr>
            <w:tcW w:w="2553" w:type="dxa"/>
            <w:shd w:val="clear" w:color="auto" w:fill="000080"/>
          </w:tcPr>
          <w:p w:rsidR="00A32EF2" w:rsidRPr="00670916" w:rsidRDefault="00A32EF2" w:rsidP="005A6613">
            <w:pPr>
              <w:spacing w:after="0"/>
              <w:jc w:val="center"/>
              <w:rPr>
                <w:rFonts w:ascii="Arial" w:hAnsi="Arial" w:cs="Arial"/>
                <w:b/>
                <w:sz w:val="20"/>
                <w:szCs w:val="20"/>
              </w:rPr>
            </w:pPr>
            <w:r w:rsidRPr="00670916">
              <w:rPr>
                <w:rFonts w:ascii="Arial" w:hAnsi="Arial" w:cs="Arial"/>
                <w:b/>
                <w:sz w:val="20"/>
                <w:szCs w:val="20"/>
              </w:rPr>
              <w:t>DIRETRIZ DA OP-703</w:t>
            </w:r>
          </w:p>
        </w:tc>
        <w:tc>
          <w:tcPr>
            <w:tcW w:w="2551" w:type="dxa"/>
            <w:shd w:val="clear" w:color="auto" w:fill="000080"/>
          </w:tcPr>
          <w:p w:rsidR="00A32EF2" w:rsidRPr="00670916" w:rsidRDefault="00A32EF2" w:rsidP="00E04B16">
            <w:pPr>
              <w:spacing w:after="0"/>
              <w:jc w:val="center"/>
              <w:rPr>
                <w:rFonts w:ascii="Arial" w:hAnsi="Arial" w:cs="Arial"/>
                <w:b/>
                <w:sz w:val="20"/>
                <w:szCs w:val="20"/>
              </w:rPr>
            </w:pPr>
            <w:r w:rsidRPr="00670916">
              <w:rPr>
                <w:rFonts w:ascii="Arial" w:hAnsi="Arial" w:cs="Arial"/>
                <w:b/>
                <w:sz w:val="20"/>
                <w:szCs w:val="20"/>
              </w:rPr>
              <w:t xml:space="preserve">DESENCADEADA </w:t>
            </w:r>
          </w:p>
          <w:p w:rsidR="00A32EF2" w:rsidRPr="00670916" w:rsidRDefault="00A32EF2" w:rsidP="005A6613">
            <w:pPr>
              <w:spacing w:after="0"/>
              <w:jc w:val="center"/>
              <w:rPr>
                <w:rFonts w:ascii="Arial" w:hAnsi="Arial" w:cs="Arial"/>
                <w:b/>
                <w:sz w:val="20"/>
                <w:szCs w:val="20"/>
              </w:rPr>
            </w:pPr>
            <w:r w:rsidRPr="00670916">
              <w:rPr>
                <w:rFonts w:ascii="Arial" w:hAnsi="Arial" w:cs="Arial"/>
                <w:b/>
                <w:sz w:val="20"/>
                <w:szCs w:val="20"/>
              </w:rPr>
              <w:t>COM O PROGRAMA</w:t>
            </w:r>
          </w:p>
        </w:tc>
        <w:tc>
          <w:tcPr>
            <w:tcW w:w="5670" w:type="dxa"/>
            <w:shd w:val="clear" w:color="auto" w:fill="000080"/>
          </w:tcPr>
          <w:p w:rsidR="00A32EF2" w:rsidRPr="00670916" w:rsidRDefault="00A32EF2" w:rsidP="00E04B16">
            <w:pPr>
              <w:spacing w:after="0"/>
              <w:jc w:val="center"/>
              <w:rPr>
                <w:rFonts w:ascii="Arial" w:hAnsi="Arial" w:cs="Arial"/>
                <w:b/>
                <w:sz w:val="20"/>
                <w:szCs w:val="20"/>
              </w:rPr>
            </w:pPr>
            <w:r w:rsidRPr="00670916">
              <w:rPr>
                <w:rFonts w:ascii="Arial" w:hAnsi="Arial" w:cs="Arial"/>
                <w:b/>
                <w:sz w:val="20"/>
                <w:szCs w:val="20"/>
              </w:rPr>
              <w:t>MEDIDAS/SALVAGUARDAS</w:t>
            </w:r>
          </w:p>
        </w:tc>
      </w:tr>
      <w:tr w:rsidR="00A32EF2" w:rsidRPr="00670916" w:rsidTr="00871381">
        <w:trPr>
          <w:jc w:val="center"/>
        </w:trPr>
        <w:tc>
          <w:tcPr>
            <w:tcW w:w="2553" w:type="dxa"/>
            <w:shd w:val="clear" w:color="auto" w:fill="auto"/>
          </w:tcPr>
          <w:p w:rsidR="00A32EF2" w:rsidRPr="00670916" w:rsidRDefault="00A32EF2" w:rsidP="00E04B16">
            <w:pPr>
              <w:spacing w:after="0"/>
              <w:ind w:left="284" w:hanging="284"/>
              <w:rPr>
                <w:rFonts w:ascii="Arial" w:hAnsi="Arial" w:cs="Arial"/>
                <w:sz w:val="20"/>
                <w:szCs w:val="20"/>
              </w:rPr>
            </w:pPr>
            <w:r w:rsidRPr="00670916">
              <w:rPr>
                <w:rFonts w:ascii="Arial" w:hAnsi="Arial" w:cs="Arial"/>
                <w:b/>
                <w:sz w:val="20"/>
                <w:szCs w:val="20"/>
              </w:rPr>
              <w:lastRenderedPageBreak/>
              <w:t>B.5</w:t>
            </w:r>
            <w:r w:rsidRPr="00670916">
              <w:rPr>
                <w:rFonts w:ascii="Arial" w:hAnsi="Arial" w:cs="Arial"/>
                <w:sz w:val="20"/>
                <w:szCs w:val="20"/>
              </w:rPr>
              <w:t xml:space="preserve">- Requisitos da avaliação ambiental. </w:t>
            </w:r>
          </w:p>
        </w:tc>
        <w:tc>
          <w:tcPr>
            <w:tcW w:w="2551" w:type="dxa"/>
            <w:shd w:val="clear" w:color="auto" w:fill="auto"/>
          </w:tcPr>
          <w:p w:rsidR="005713D8" w:rsidRPr="00670916" w:rsidRDefault="00A32EF2" w:rsidP="00CD2F98">
            <w:pPr>
              <w:numPr>
                <w:ilvl w:val="0"/>
                <w:numId w:val="9"/>
              </w:numPr>
              <w:tabs>
                <w:tab w:val="clear" w:pos="2844"/>
              </w:tabs>
              <w:spacing w:after="0"/>
              <w:ind w:left="34" w:hanging="142"/>
              <w:rPr>
                <w:rFonts w:ascii="Arial" w:hAnsi="Arial" w:cs="Arial"/>
                <w:sz w:val="20"/>
                <w:szCs w:val="20"/>
              </w:rPr>
            </w:pPr>
            <w:r w:rsidRPr="00670916">
              <w:rPr>
                <w:rFonts w:ascii="Arial" w:hAnsi="Arial" w:cs="Arial"/>
                <w:sz w:val="20"/>
                <w:szCs w:val="20"/>
              </w:rPr>
              <w:t>Elaboração do RAA, MGAS, SGA, PCAO e CEA (anexo do ROP).</w:t>
            </w:r>
          </w:p>
        </w:tc>
        <w:tc>
          <w:tcPr>
            <w:tcW w:w="5670" w:type="dxa"/>
            <w:shd w:val="clear" w:color="auto" w:fill="auto"/>
          </w:tcPr>
          <w:p w:rsidR="005713D8" w:rsidRPr="00670916" w:rsidRDefault="00A32EF2" w:rsidP="00CD2F98">
            <w:pPr>
              <w:numPr>
                <w:ilvl w:val="0"/>
                <w:numId w:val="9"/>
              </w:numPr>
              <w:tabs>
                <w:tab w:val="clear" w:pos="2844"/>
              </w:tabs>
              <w:spacing w:after="0"/>
              <w:ind w:left="176" w:hanging="176"/>
              <w:rPr>
                <w:rFonts w:ascii="Arial" w:hAnsi="Arial" w:cs="Arial"/>
                <w:sz w:val="20"/>
                <w:szCs w:val="20"/>
              </w:rPr>
            </w:pPr>
            <w:r w:rsidRPr="00670916">
              <w:rPr>
                <w:rFonts w:ascii="Arial" w:hAnsi="Arial" w:cs="Arial"/>
                <w:snapToGrid w:val="0"/>
                <w:kern w:val="28"/>
                <w:sz w:val="20"/>
                <w:szCs w:val="20"/>
              </w:rPr>
              <w:t xml:space="preserve">Foram elaborados o RAA, que inclui o MGAS com os programas e procedimentos de controle ambiental das obras. Estes documentos </w:t>
            </w:r>
            <w:r w:rsidR="00C66623" w:rsidRPr="00670916">
              <w:rPr>
                <w:rFonts w:ascii="Arial" w:hAnsi="Arial" w:cs="Arial"/>
                <w:snapToGrid w:val="0"/>
                <w:kern w:val="28"/>
                <w:sz w:val="20"/>
                <w:szCs w:val="20"/>
              </w:rPr>
              <w:t>serão incorporados</w:t>
            </w:r>
            <w:r w:rsidRPr="00670916">
              <w:rPr>
                <w:rFonts w:ascii="Arial" w:hAnsi="Arial" w:cs="Arial"/>
                <w:snapToGrid w:val="0"/>
                <w:kern w:val="28"/>
                <w:sz w:val="20"/>
                <w:szCs w:val="20"/>
              </w:rPr>
              <w:t xml:space="preserve"> aos </w:t>
            </w:r>
            <w:r w:rsidRPr="00670916">
              <w:rPr>
                <w:rFonts w:ascii="Arial" w:hAnsi="Arial" w:cs="Arial"/>
                <w:sz w:val="20"/>
                <w:szCs w:val="20"/>
              </w:rPr>
              <w:t>Critérios de Elegibilidade Ambiental do Regulamento Operacional do Programa;</w:t>
            </w:r>
          </w:p>
          <w:p w:rsidR="005713D8" w:rsidRPr="00670916" w:rsidRDefault="00A32EF2" w:rsidP="00CD2F98">
            <w:pPr>
              <w:numPr>
                <w:ilvl w:val="0"/>
                <w:numId w:val="9"/>
              </w:numPr>
              <w:tabs>
                <w:tab w:val="clear" w:pos="2844"/>
              </w:tabs>
              <w:spacing w:after="0"/>
              <w:ind w:left="176" w:hanging="176"/>
              <w:rPr>
                <w:rFonts w:ascii="Arial" w:hAnsi="Arial" w:cs="Arial"/>
                <w:sz w:val="20"/>
                <w:szCs w:val="20"/>
              </w:rPr>
            </w:pPr>
            <w:r w:rsidRPr="00670916">
              <w:rPr>
                <w:rFonts w:ascii="Arial" w:hAnsi="Arial" w:cs="Arial"/>
                <w:sz w:val="20"/>
                <w:szCs w:val="20"/>
              </w:rPr>
              <w:t>Será implementado o SGA;</w:t>
            </w:r>
          </w:p>
          <w:p w:rsidR="005713D8" w:rsidRPr="00670916" w:rsidRDefault="00A32EF2" w:rsidP="00CD2F98">
            <w:pPr>
              <w:numPr>
                <w:ilvl w:val="0"/>
                <w:numId w:val="9"/>
              </w:numPr>
              <w:tabs>
                <w:tab w:val="clear" w:pos="2844"/>
              </w:tabs>
              <w:spacing w:after="0"/>
              <w:ind w:left="176" w:hanging="176"/>
              <w:rPr>
                <w:rFonts w:ascii="Arial" w:hAnsi="Arial" w:cs="Arial"/>
                <w:sz w:val="20"/>
                <w:szCs w:val="20"/>
              </w:rPr>
            </w:pPr>
            <w:r w:rsidRPr="00670916">
              <w:rPr>
                <w:rFonts w:ascii="Arial" w:hAnsi="Arial" w:cs="Arial"/>
                <w:sz w:val="20"/>
                <w:szCs w:val="20"/>
              </w:rPr>
              <w:t>As Empreiteiras das obras desenvolverão o PCAO.</w:t>
            </w:r>
          </w:p>
        </w:tc>
      </w:tr>
      <w:tr w:rsidR="00A32EF2" w:rsidRPr="00670916" w:rsidTr="00871381">
        <w:trPr>
          <w:trHeight w:val="1054"/>
          <w:jc w:val="center"/>
        </w:trPr>
        <w:tc>
          <w:tcPr>
            <w:tcW w:w="2553" w:type="dxa"/>
            <w:shd w:val="clear" w:color="auto" w:fill="E0E0E0"/>
          </w:tcPr>
          <w:p w:rsidR="00A32EF2" w:rsidRPr="00670916" w:rsidRDefault="00A32EF2" w:rsidP="00E04B16">
            <w:pPr>
              <w:spacing w:after="0"/>
              <w:ind w:left="318" w:hanging="318"/>
              <w:rPr>
                <w:rFonts w:ascii="Arial" w:hAnsi="Arial" w:cs="Arial"/>
                <w:sz w:val="20"/>
                <w:szCs w:val="20"/>
              </w:rPr>
            </w:pPr>
            <w:r w:rsidRPr="00670916">
              <w:rPr>
                <w:rFonts w:ascii="Arial" w:hAnsi="Arial" w:cs="Arial"/>
                <w:b/>
                <w:sz w:val="20"/>
                <w:szCs w:val="20"/>
              </w:rPr>
              <w:t>B.6</w:t>
            </w:r>
            <w:r w:rsidRPr="00670916">
              <w:rPr>
                <w:rFonts w:ascii="Arial" w:hAnsi="Arial" w:cs="Arial"/>
                <w:sz w:val="20"/>
                <w:szCs w:val="20"/>
              </w:rPr>
              <w:t>- Consultas com as partes afetadas.</w:t>
            </w:r>
          </w:p>
        </w:tc>
        <w:tc>
          <w:tcPr>
            <w:tcW w:w="2551" w:type="dxa"/>
            <w:shd w:val="clear" w:color="auto" w:fill="E0E0E0"/>
          </w:tcPr>
          <w:p w:rsidR="005713D8" w:rsidRPr="00670916" w:rsidRDefault="00A32EF2" w:rsidP="00CD2F98">
            <w:pPr>
              <w:numPr>
                <w:ilvl w:val="0"/>
                <w:numId w:val="9"/>
              </w:numPr>
              <w:tabs>
                <w:tab w:val="clear" w:pos="2844"/>
                <w:tab w:val="left" w:pos="34"/>
              </w:tabs>
              <w:spacing w:after="0"/>
              <w:ind w:left="34" w:hanging="142"/>
              <w:rPr>
                <w:rFonts w:ascii="Arial" w:hAnsi="Arial" w:cs="Arial"/>
                <w:sz w:val="20"/>
                <w:szCs w:val="20"/>
              </w:rPr>
            </w:pPr>
            <w:r w:rsidRPr="00670916">
              <w:rPr>
                <w:rFonts w:ascii="Arial" w:hAnsi="Arial" w:cs="Arial"/>
                <w:sz w:val="20"/>
                <w:szCs w:val="20"/>
              </w:rPr>
              <w:t>Sendo da Categoria A, tornam-se necessárias consultas com as comunidades direta e indiretamente afetadas.</w:t>
            </w:r>
          </w:p>
        </w:tc>
        <w:tc>
          <w:tcPr>
            <w:tcW w:w="5670" w:type="dxa"/>
            <w:shd w:val="clear" w:color="auto" w:fill="E0E0E0"/>
          </w:tcPr>
          <w:p w:rsidR="005713D8" w:rsidRPr="00670916" w:rsidRDefault="00A32EF2" w:rsidP="00CD2F98">
            <w:pPr>
              <w:numPr>
                <w:ilvl w:val="0"/>
                <w:numId w:val="9"/>
              </w:numPr>
              <w:tabs>
                <w:tab w:val="clear" w:pos="2844"/>
                <w:tab w:val="left" w:pos="176"/>
              </w:tabs>
              <w:spacing w:after="0"/>
              <w:ind w:left="176" w:hanging="176"/>
              <w:rPr>
                <w:rFonts w:ascii="Arial" w:hAnsi="Arial" w:cs="Arial"/>
                <w:sz w:val="20"/>
                <w:szCs w:val="20"/>
              </w:rPr>
            </w:pPr>
            <w:r w:rsidRPr="00670916">
              <w:rPr>
                <w:rFonts w:ascii="Arial" w:hAnsi="Arial" w:cs="Arial"/>
                <w:sz w:val="20"/>
                <w:szCs w:val="20"/>
              </w:rPr>
              <w:t>As obras do Programa estão em conformidade com as políticas públicas e com os planos e programas setoriais que as concretizam. Estes planos e programas são discutidos com a comunidade e são de conhecimento público; e</w:t>
            </w:r>
          </w:p>
          <w:p w:rsidR="005713D8" w:rsidRPr="00670916" w:rsidRDefault="00A32EF2" w:rsidP="00CD2F98">
            <w:pPr>
              <w:numPr>
                <w:ilvl w:val="0"/>
                <w:numId w:val="9"/>
              </w:numPr>
              <w:tabs>
                <w:tab w:val="clear" w:pos="2844"/>
                <w:tab w:val="left" w:pos="176"/>
              </w:tabs>
              <w:spacing w:after="0"/>
              <w:ind w:left="176" w:hanging="176"/>
              <w:rPr>
                <w:rFonts w:ascii="Arial" w:hAnsi="Arial" w:cs="Arial"/>
                <w:sz w:val="20"/>
                <w:szCs w:val="20"/>
              </w:rPr>
            </w:pPr>
            <w:r w:rsidRPr="00670916">
              <w:rPr>
                <w:rFonts w:ascii="Arial" w:hAnsi="Arial" w:cs="Arial"/>
                <w:sz w:val="20"/>
                <w:szCs w:val="20"/>
              </w:rPr>
              <w:t>O RAA foi apresentadoemconsultas públicas, conforme apresentado no Quadro N</w:t>
            </w:r>
            <w:r w:rsidRPr="00670916">
              <w:rPr>
                <w:rFonts w:ascii="Arial" w:hAnsi="Arial" w:cs="Arial"/>
                <w:sz w:val="20"/>
                <w:szCs w:val="20"/>
                <w:vertAlign w:val="superscript"/>
              </w:rPr>
              <w:t>o</w:t>
            </w:r>
            <w:r w:rsidRPr="00670916">
              <w:rPr>
                <w:rFonts w:ascii="Arial" w:hAnsi="Arial" w:cs="Arial"/>
                <w:sz w:val="20"/>
                <w:szCs w:val="20"/>
              </w:rPr>
              <w:t xml:space="preserve"> 2.</w:t>
            </w:r>
          </w:p>
        </w:tc>
      </w:tr>
      <w:tr w:rsidR="00A32EF2" w:rsidRPr="00670916" w:rsidTr="00871381">
        <w:trPr>
          <w:jc w:val="center"/>
        </w:trPr>
        <w:tc>
          <w:tcPr>
            <w:tcW w:w="2553" w:type="dxa"/>
            <w:shd w:val="clear" w:color="auto" w:fill="auto"/>
          </w:tcPr>
          <w:p w:rsidR="00A32EF2" w:rsidRPr="00670916" w:rsidRDefault="00A32EF2" w:rsidP="00E04B16">
            <w:pPr>
              <w:ind w:left="318" w:hanging="318"/>
              <w:rPr>
                <w:rFonts w:ascii="Arial" w:hAnsi="Arial" w:cs="Arial"/>
                <w:sz w:val="20"/>
                <w:szCs w:val="20"/>
              </w:rPr>
            </w:pPr>
            <w:r w:rsidRPr="00670916">
              <w:rPr>
                <w:rFonts w:ascii="Arial" w:hAnsi="Arial" w:cs="Arial"/>
                <w:b/>
                <w:sz w:val="20"/>
                <w:szCs w:val="20"/>
              </w:rPr>
              <w:t>B.7</w:t>
            </w:r>
            <w:r w:rsidRPr="00670916">
              <w:rPr>
                <w:rFonts w:ascii="Arial" w:hAnsi="Arial" w:cs="Arial"/>
                <w:sz w:val="20"/>
                <w:szCs w:val="20"/>
              </w:rPr>
              <w:t xml:space="preserve">- Supervisão e cumprimento. </w:t>
            </w:r>
          </w:p>
        </w:tc>
        <w:tc>
          <w:tcPr>
            <w:tcW w:w="2551" w:type="dxa"/>
            <w:shd w:val="clear" w:color="auto" w:fill="auto"/>
          </w:tcPr>
          <w:p w:rsidR="005713D8" w:rsidRPr="00670916" w:rsidRDefault="00A32EF2" w:rsidP="00CD2F98">
            <w:pPr>
              <w:numPr>
                <w:ilvl w:val="0"/>
                <w:numId w:val="9"/>
              </w:numPr>
              <w:tabs>
                <w:tab w:val="clear" w:pos="2844"/>
                <w:tab w:val="num" w:pos="34"/>
              </w:tabs>
              <w:spacing w:after="0"/>
              <w:ind w:left="34" w:hanging="142"/>
              <w:rPr>
                <w:rFonts w:ascii="Arial" w:hAnsi="Arial" w:cs="Arial"/>
                <w:sz w:val="20"/>
                <w:szCs w:val="20"/>
              </w:rPr>
            </w:pPr>
            <w:r w:rsidRPr="00670916">
              <w:rPr>
                <w:rFonts w:ascii="Arial" w:hAnsi="Arial" w:cs="Arial"/>
                <w:sz w:val="20"/>
                <w:szCs w:val="20"/>
              </w:rPr>
              <w:t>Discussão sobre o sistema de gestão ambiental a ser adotado no Programa, incluindo cláusulas contratuais com exigências ambientais.</w:t>
            </w:r>
          </w:p>
        </w:tc>
        <w:tc>
          <w:tcPr>
            <w:tcW w:w="5670" w:type="dxa"/>
            <w:shd w:val="clear" w:color="auto" w:fill="auto"/>
          </w:tcPr>
          <w:p w:rsidR="005713D8" w:rsidRPr="00670916" w:rsidRDefault="00A32EF2" w:rsidP="00CD2F98">
            <w:pPr>
              <w:numPr>
                <w:ilvl w:val="0"/>
                <w:numId w:val="9"/>
              </w:numPr>
              <w:tabs>
                <w:tab w:val="clear" w:pos="2844"/>
                <w:tab w:val="num" w:pos="176"/>
              </w:tabs>
              <w:spacing w:after="0"/>
              <w:ind w:left="176" w:hanging="176"/>
              <w:rPr>
                <w:rFonts w:ascii="Arial" w:hAnsi="Arial" w:cs="Arial"/>
                <w:sz w:val="20"/>
                <w:szCs w:val="20"/>
              </w:rPr>
            </w:pPr>
            <w:r w:rsidRPr="00670916">
              <w:rPr>
                <w:rFonts w:ascii="Arial" w:hAnsi="Arial" w:cs="Arial"/>
                <w:sz w:val="20"/>
                <w:szCs w:val="20"/>
              </w:rPr>
              <w:t>Será implementado o SGA;</w:t>
            </w:r>
          </w:p>
          <w:p w:rsidR="00A32EF2" w:rsidRPr="00670916" w:rsidRDefault="00A32EF2" w:rsidP="00CD2F98">
            <w:pPr>
              <w:numPr>
                <w:ilvl w:val="0"/>
                <w:numId w:val="9"/>
              </w:numPr>
              <w:tabs>
                <w:tab w:val="clear" w:pos="2844"/>
                <w:tab w:val="num" w:pos="176"/>
              </w:tabs>
              <w:spacing w:after="0"/>
              <w:ind w:left="176" w:hanging="176"/>
              <w:rPr>
                <w:rFonts w:ascii="Arial" w:hAnsi="Arial" w:cs="Arial"/>
                <w:snapToGrid w:val="0"/>
                <w:kern w:val="28"/>
                <w:sz w:val="20"/>
                <w:szCs w:val="20"/>
              </w:rPr>
            </w:pPr>
            <w:r w:rsidRPr="00670916">
              <w:rPr>
                <w:rFonts w:ascii="Arial" w:hAnsi="Arial" w:cs="Arial"/>
                <w:sz w:val="20"/>
                <w:szCs w:val="20"/>
                <w:lang w:bidi="en-US"/>
              </w:rPr>
              <w:t>As exigências ambientais dos projetos serão tratadas com o mesmo rigor técnico e gerencial das exigências de engenharia. Assim, as atividades relativas ao controle ambiental deverão ser parte integrante da mesma planilha de custos e cronograma físico do projeto, além de motivo de apontamento no diário de obra, no caso de irregularidade, e objeto de medição e pagamento.</w:t>
            </w:r>
          </w:p>
        </w:tc>
      </w:tr>
      <w:tr w:rsidR="00A32EF2" w:rsidRPr="00670916" w:rsidTr="00871381">
        <w:trPr>
          <w:jc w:val="center"/>
        </w:trPr>
        <w:tc>
          <w:tcPr>
            <w:tcW w:w="2553" w:type="dxa"/>
            <w:shd w:val="clear" w:color="auto" w:fill="E0E0E0"/>
          </w:tcPr>
          <w:p w:rsidR="00A32EF2" w:rsidRPr="00670916" w:rsidRDefault="00A32EF2" w:rsidP="00E04B16">
            <w:pPr>
              <w:ind w:left="284" w:hanging="284"/>
              <w:rPr>
                <w:rFonts w:ascii="Arial" w:hAnsi="Arial" w:cs="Arial"/>
                <w:b/>
                <w:sz w:val="20"/>
                <w:szCs w:val="20"/>
              </w:rPr>
            </w:pPr>
            <w:r w:rsidRPr="00670916">
              <w:rPr>
                <w:rFonts w:ascii="Arial" w:hAnsi="Arial" w:cs="Arial"/>
                <w:b/>
                <w:bCs/>
                <w:sz w:val="20"/>
                <w:szCs w:val="20"/>
                <w:lang w:eastAsia="en-US"/>
              </w:rPr>
              <w:t xml:space="preserve">B.10 - </w:t>
            </w:r>
            <w:r w:rsidRPr="00670916">
              <w:rPr>
                <w:rFonts w:ascii="Arial" w:hAnsi="Arial" w:cs="Arial"/>
                <w:bCs/>
                <w:sz w:val="20"/>
                <w:szCs w:val="20"/>
                <w:lang w:eastAsia="en-US"/>
              </w:rPr>
              <w:t>Materiais perigosos</w:t>
            </w:r>
          </w:p>
        </w:tc>
        <w:tc>
          <w:tcPr>
            <w:tcW w:w="2551" w:type="dxa"/>
            <w:shd w:val="clear" w:color="auto" w:fill="E0E0E0"/>
          </w:tcPr>
          <w:p w:rsidR="005713D8" w:rsidRPr="00670916" w:rsidRDefault="00A32EF2" w:rsidP="00CD2F98">
            <w:pPr>
              <w:numPr>
                <w:ilvl w:val="0"/>
                <w:numId w:val="9"/>
              </w:numPr>
              <w:tabs>
                <w:tab w:val="clear" w:pos="2844"/>
                <w:tab w:val="num" w:pos="34"/>
              </w:tabs>
              <w:spacing w:after="0"/>
              <w:ind w:left="34" w:hanging="142"/>
              <w:rPr>
                <w:rFonts w:ascii="Arial" w:hAnsi="Arial" w:cs="Arial"/>
                <w:sz w:val="20"/>
                <w:szCs w:val="20"/>
              </w:rPr>
            </w:pPr>
            <w:r w:rsidRPr="00670916">
              <w:rPr>
                <w:rFonts w:ascii="Arial" w:hAnsi="Arial" w:cs="Arial"/>
                <w:sz w:val="20"/>
                <w:szCs w:val="20"/>
                <w:lang w:eastAsia="en-US"/>
              </w:rPr>
              <w:t xml:space="preserve">Durante o desassoreamento da margem e a limpeza da APP da orla </w:t>
            </w:r>
            <w:r w:rsidR="00C66623" w:rsidRPr="00670916">
              <w:rPr>
                <w:rFonts w:ascii="Arial" w:hAnsi="Arial" w:cs="Arial"/>
                <w:sz w:val="20"/>
                <w:szCs w:val="20"/>
                <w:lang w:eastAsia="en-US"/>
              </w:rPr>
              <w:t>lagunar serão</w:t>
            </w:r>
            <w:r w:rsidRPr="00670916">
              <w:rPr>
                <w:rFonts w:ascii="Arial" w:hAnsi="Arial" w:cs="Arial"/>
                <w:sz w:val="20"/>
                <w:szCs w:val="20"/>
                <w:lang w:eastAsia="en-US"/>
              </w:rPr>
              <w:t xml:space="preserve"> gerados materiais contaminados.</w:t>
            </w:r>
          </w:p>
        </w:tc>
        <w:tc>
          <w:tcPr>
            <w:tcW w:w="5670" w:type="dxa"/>
            <w:shd w:val="clear" w:color="auto" w:fill="E0E0E0"/>
          </w:tcPr>
          <w:p w:rsidR="005713D8" w:rsidRPr="00670916" w:rsidRDefault="00A32EF2" w:rsidP="00CD2F98">
            <w:pPr>
              <w:numPr>
                <w:ilvl w:val="0"/>
                <w:numId w:val="9"/>
              </w:numPr>
              <w:tabs>
                <w:tab w:val="clear" w:pos="2844"/>
                <w:tab w:val="num" w:pos="176"/>
              </w:tabs>
              <w:spacing w:after="0"/>
              <w:ind w:left="176" w:hanging="176"/>
              <w:rPr>
                <w:rFonts w:ascii="Arial" w:hAnsi="Arial" w:cs="Arial"/>
                <w:sz w:val="20"/>
                <w:szCs w:val="20"/>
              </w:rPr>
            </w:pPr>
            <w:r w:rsidRPr="00670916">
              <w:rPr>
                <w:rFonts w:ascii="Arial" w:hAnsi="Arial" w:cs="Arial"/>
                <w:sz w:val="20"/>
                <w:szCs w:val="20"/>
                <w:lang w:eastAsia="en-US"/>
              </w:rPr>
              <w:t>Estabelecimento de procedimentos de coleta, transporte e disposição de material (solo) contaminado.</w:t>
            </w:r>
          </w:p>
        </w:tc>
      </w:tr>
      <w:tr w:rsidR="00A32EF2" w:rsidRPr="00670916" w:rsidTr="00871381">
        <w:trPr>
          <w:trHeight w:val="892"/>
          <w:jc w:val="center"/>
        </w:trPr>
        <w:tc>
          <w:tcPr>
            <w:tcW w:w="2553" w:type="dxa"/>
            <w:shd w:val="clear" w:color="auto" w:fill="auto"/>
          </w:tcPr>
          <w:p w:rsidR="00A32EF2" w:rsidRPr="00670916" w:rsidRDefault="00A32EF2" w:rsidP="00E04B16">
            <w:pPr>
              <w:ind w:left="284" w:hanging="284"/>
              <w:rPr>
                <w:rFonts w:ascii="Arial" w:hAnsi="Arial" w:cs="Arial"/>
                <w:sz w:val="20"/>
                <w:szCs w:val="20"/>
              </w:rPr>
            </w:pPr>
            <w:r w:rsidRPr="00670916">
              <w:rPr>
                <w:rFonts w:ascii="Arial" w:hAnsi="Arial" w:cs="Arial"/>
                <w:b/>
                <w:sz w:val="20"/>
                <w:szCs w:val="20"/>
              </w:rPr>
              <w:t xml:space="preserve">B.17 </w:t>
            </w:r>
            <w:r w:rsidRPr="00670916">
              <w:rPr>
                <w:rFonts w:ascii="Arial" w:hAnsi="Arial" w:cs="Arial"/>
                <w:sz w:val="20"/>
                <w:szCs w:val="20"/>
              </w:rPr>
              <w:t>– Aquisições</w:t>
            </w:r>
          </w:p>
        </w:tc>
        <w:tc>
          <w:tcPr>
            <w:tcW w:w="2551" w:type="dxa"/>
            <w:shd w:val="clear" w:color="auto" w:fill="auto"/>
          </w:tcPr>
          <w:p w:rsidR="005713D8" w:rsidRPr="00670916" w:rsidRDefault="00A32EF2" w:rsidP="00CD2F98">
            <w:pPr>
              <w:numPr>
                <w:ilvl w:val="0"/>
                <w:numId w:val="9"/>
              </w:numPr>
              <w:tabs>
                <w:tab w:val="clear" w:pos="2844"/>
                <w:tab w:val="num" w:pos="34"/>
              </w:tabs>
              <w:spacing w:after="0"/>
              <w:ind w:left="34" w:hanging="142"/>
              <w:rPr>
                <w:rFonts w:ascii="Arial" w:hAnsi="Arial" w:cs="Arial"/>
                <w:sz w:val="20"/>
                <w:szCs w:val="20"/>
              </w:rPr>
            </w:pPr>
            <w:r w:rsidRPr="00670916">
              <w:rPr>
                <w:rFonts w:ascii="Arial" w:hAnsi="Arial" w:cs="Arial"/>
                <w:sz w:val="20"/>
                <w:szCs w:val="20"/>
              </w:rPr>
              <w:t xml:space="preserve">Análise dos processos de aquisições de bens e serviços fiscalizados pela </w:t>
            </w:r>
            <w:r w:rsidR="007F4C18" w:rsidRPr="00670916">
              <w:rPr>
                <w:rFonts w:ascii="Arial" w:hAnsi="Arial" w:cs="Arial"/>
                <w:bCs/>
                <w:sz w:val="20"/>
                <w:szCs w:val="20"/>
              </w:rPr>
              <w:t>UG</w:t>
            </w:r>
            <w:r w:rsidRPr="00670916">
              <w:rPr>
                <w:rFonts w:ascii="Arial" w:hAnsi="Arial" w:cs="Arial"/>
                <w:bCs/>
                <w:sz w:val="20"/>
                <w:szCs w:val="20"/>
              </w:rPr>
              <w:t>P</w:t>
            </w:r>
            <w:r w:rsidRPr="00670916">
              <w:rPr>
                <w:rFonts w:ascii="Arial" w:hAnsi="Arial" w:cs="Arial"/>
                <w:sz w:val="20"/>
                <w:szCs w:val="20"/>
              </w:rPr>
              <w:t>.</w:t>
            </w:r>
          </w:p>
        </w:tc>
        <w:tc>
          <w:tcPr>
            <w:tcW w:w="5670" w:type="dxa"/>
            <w:shd w:val="clear" w:color="auto" w:fill="auto"/>
          </w:tcPr>
          <w:p w:rsidR="005713D8" w:rsidRPr="00670916" w:rsidRDefault="00A32EF2" w:rsidP="00CD2F98">
            <w:pPr>
              <w:numPr>
                <w:ilvl w:val="0"/>
                <w:numId w:val="9"/>
              </w:numPr>
              <w:tabs>
                <w:tab w:val="clear" w:pos="2844"/>
                <w:tab w:val="num" w:pos="176"/>
              </w:tabs>
              <w:spacing w:after="0"/>
              <w:ind w:left="176" w:hanging="176"/>
              <w:rPr>
                <w:rFonts w:ascii="Arial" w:hAnsi="Arial" w:cs="Arial"/>
                <w:sz w:val="20"/>
                <w:szCs w:val="20"/>
              </w:rPr>
            </w:pPr>
            <w:r w:rsidRPr="00670916">
              <w:rPr>
                <w:rFonts w:ascii="Arial" w:hAnsi="Arial" w:cs="Arial"/>
                <w:sz w:val="20"/>
                <w:szCs w:val="20"/>
              </w:rPr>
              <w:t xml:space="preserve">A aquisição de bens e </w:t>
            </w:r>
            <w:r w:rsidR="00C66623" w:rsidRPr="00670916">
              <w:rPr>
                <w:rFonts w:ascii="Arial" w:hAnsi="Arial" w:cs="Arial"/>
                <w:sz w:val="20"/>
                <w:szCs w:val="20"/>
              </w:rPr>
              <w:t>serviços de</w:t>
            </w:r>
            <w:r w:rsidRPr="00670916">
              <w:rPr>
                <w:rFonts w:ascii="Arial" w:hAnsi="Arial" w:cs="Arial"/>
                <w:sz w:val="20"/>
                <w:szCs w:val="20"/>
              </w:rPr>
              <w:t xml:space="preserve"> maneira ambiental e socialmente sustentáveis, consistente com os princípios de economia e eficiência. </w:t>
            </w:r>
          </w:p>
          <w:p w:rsidR="005713D8" w:rsidRPr="00670916" w:rsidRDefault="00A32EF2" w:rsidP="00CD2F98">
            <w:pPr>
              <w:numPr>
                <w:ilvl w:val="0"/>
                <w:numId w:val="9"/>
              </w:numPr>
              <w:tabs>
                <w:tab w:val="clear" w:pos="2844"/>
                <w:tab w:val="num" w:pos="176"/>
              </w:tabs>
              <w:spacing w:after="0"/>
              <w:ind w:left="176" w:hanging="176"/>
              <w:rPr>
                <w:rFonts w:ascii="Arial" w:hAnsi="Arial" w:cs="Arial"/>
                <w:sz w:val="20"/>
                <w:szCs w:val="20"/>
              </w:rPr>
            </w:pPr>
            <w:r w:rsidRPr="00670916">
              <w:rPr>
                <w:rFonts w:ascii="Arial" w:hAnsi="Arial" w:cs="Arial"/>
                <w:sz w:val="20"/>
                <w:szCs w:val="20"/>
              </w:rPr>
              <w:t xml:space="preserve">Inclusão de exigências específicas nos editais de licitação. </w:t>
            </w:r>
          </w:p>
        </w:tc>
      </w:tr>
    </w:tbl>
    <w:p w:rsidR="00A32EF2" w:rsidRPr="00025427" w:rsidRDefault="00A32EF2" w:rsidP="00A32EF2">
      <w:pPr>
        <w:spacing w:after="0"/>
        <w:rPr>
          <w:rFonts w:ascii="Arial" w:hAnsi="Arial" w:cs="Arial"/>
          <w:sz w:val="18"/>
          <w:szCs w:val="18"/>
        </w:rPr>
      </w:pPr>
      <w:r w:rsidRPr="00025427">
        <w:rPr>
          <w:rFonts w:ascii="Arial" w:hAnsi="Arial" w:cs="Arial"/>
          <w:b/>
          <w:sz w:val="18"/>
          <w:szCs w:val="18"/>
        </w:rPr>
        <w:t>Obs.:</w:t>
      </w:r>
      <w:r w:rsidRPr="00025427">
        <w:rPr>
          <w:rFonts w:ascii="Arial" w:hAnsi="Arial" w:cs="Arial"/>
          <w:sz w:val="18"/>
          <w:szCs w:val="18"/>
        </w:rPr>
        <w:t xml:space="preserve"> As demais Diretrizes de Salvaguarda da OP-703 não se aplicam.</w:t>
      </w:r>
    </w:p>
    <w:p w:rsidR="005A6613" w:rsidRDefault="005A6613">
      <w:pPr>
        <w:spacing w:line="276" w:lineRule="auto"/>
        <w:rPr>
          <w:rFonts w:ascii="Arial" w:hAnsi="Arial" w:cs="Arial"/>
          <w:color w:val="000000"/>
          <w:spacing w:val="4"/>
          <w:lang w:eastAsia="en-US"/>
        </w:rPr>
      </w:pPr>
    </w:p>
    <w:p w:rsidR="00A32EF2" w:rsidRPr="00FF3AB1" w:rsidRDefault="00A32EF2" w:rsidP="00A32EF2">
      <w:pPr>
        <w:shd w:val="clear" w:color="auto" w:fill="1F497D" w:themeFill="text2"/>
        <w:spacing w:after="0"/>
        <w:rPr>
          <w:rFonts w:ascii="Arial" w:hAnsi="Arial" w:cs="Arial"/>
          <w:b/>
          <w:color w:val="FFFFFF" w:themeColor="background1"/>
          <w:spacing w:val="4"/>
          <w:sz w:val="22"/>
          <w:szCs w:val="22"/>
        </w:rPr>
      </w:pPr>
      <w:r>
        <w:rPr>
          <w:rFonts w:ascii="Arial" w:hAnsi="Arial" w:cs="Arial"/>
          <w:b/>
          <w:color w:val="FFFFFF" w:themeColor="background1"/>
          <w:spacing w:val="4"/>
          <w:sz w:val="22"/>
          <w:szCs w:val="22"/>
        </w:rPr>
        <w:t>IV</w:t>
      </w:r>
      <w:r w:rsidR="005A6613">
        <w:rPr>
          <w:rFonts w:ascii="Arial" w:hAnsi="Arial" w:cs="Arial"/>
          <w:b/>
          <w:color w:val="FFFFFF" w:themeColor="background1"/>
          <w:spacing w:val="4"/>
          <w:sz w:val="22"/>
          <w:szCs w:val="22"/>
        </w:rPr>
        <w:t>.</w:t>
      </w:r>
      <w:r>
        <w:rPr>
          <w:rFonts w:ascii="Arial" w:hAnsi="Arial" w:cs="Arial"/>
          <w:b/>
          <w:color w:val="FFFFFF" w:themeColor="background1"/>
          <w:spacing w:val="4"/>
          <w:sz w:val="22"/>
          <w:szCs w:val="22"/>
        </w:rPr>
        <w:t>IMPLEMENTAÇÃO DO SGA</w:t>
      </w:r>
    </w:p>
    <w:p w:rsidR="00A32EF2" w:rsidRPr="00DC4762" w:rsidRDefault="00A32EF2" w:rsidP="00A32EF2">
      <w:pPr>
        <w:pStyle w:val="NormalWeb"/>
        <w:spacing w:before="0" w:beforeAutospacing="0" w:after="0" w:afterAutospacing="0"/>
        <w:jc w:val="both"/>
        <w:rPr>
          <w:rFonts w:ascii="Arial" w:hAnsi="Arial" w:cs="Arial"/>
          <w:color w:val="000000"/>
          <w:spacing w:val="4"/>
          <w:sz w:val="22"/>
          <w:szCs w:val="22"/>
        </w:rPr>
      </w:pPr>
    </w:p>
    <w:p w:rsidR="00A32EF2" w:rsidRPr="00DC4762" w:rsidRDefault="00A32EF2" w:rsidP="00A32EF2">
      <w:pPr>
        <w:pStyle w:val="NormalWeb"/>
        <w:spacing w:before="0" w:beforeAutospacing="0" w:after="0" w:afterAutospacing="0"/>
        <w:jc w:val="both"/>
        <w:rPr>
          <w:rFonts w:ascii="Arial" w:hAnsi="Arial" w:cs="Arial"/>
          <w:b/>
          <w:color w:val="000000"/>
          <w:spacing w:val="4"/>
          <w:sz w:val="22"/>
          <w:szCs w:val="22"/>
        </w:rPr>
      </w:pPr>
      <w:r w:rsidRPr="00C31CA7">
        <w:rPr>
          <w:rFonts w:ascii="Arial" w:hAnsi="Arial" w:cs="Arial"/>
          <w:b/>
          <w:color w:val="000000"/>
          <w:spacing w:val="4"/>
          <w:sz w:val="22"/>
          <w:szCs w:val="22"/>
        </w:rPr>
        <w:t xml:space="preserve">IV.1. </w:t>
      </w:r>
      <w:r w:rsidRPr="00C31CA7">
        <w:rPr>
          <w:rFonts w:ascii="Arial" w:hAnsi="Arial" w:cs="Arial"/>
          <w:b/>
          <w:color w:val="000000"/>
          <w:spacing w:val="4"/>
          <w:sz w:val="22"/>
          <w:szCs w:val="22"/>
          <w:u w:val="single"/>
        </w:rPr>
        <w:t>Execução do Programa</w:t>
      </w:r>
    </w:p>
    <w:p w:rsidR="00A32EF2" w:rsidRPr="00FB2CA6" w:rsidRDefault="00A32EF2" w:rsidP="00A32EF2">
      <w:pPr>
        <w:pStyle w:val="NormalWeb"/>
        <w:spacing w:before="0" w:beforeAutospacing="0" w:after="0" w:afterAutospacing="0"/>
        <w:jc w:val="both"/>
        <w:rPr>
          <w:rFonts w:ascii="Arial" w:hAnsi="Arial" w:cs="Arial"/>
          <w:spacing w:val="4"/>
          <w:sz w:val="16"/>
          <w:szCs w:val="16"/>
        </w:rPr>
      </w:pPr>
    </w:p>
    <w:p w:rsidR="00A32EF2" w:rsidRDefault="00A32EF2" w:rsidP="007875DE">
      <w:pPr>
        <w:pStyle w:val="Corpodetexto"/>
        <w:spacing w:after="0" w:line="360" w:lineRule="auto"/>
        <w:ind w:firstLine="737"/>
        <w:jc w:val="both"/>
        <w:rPr>
          <w:rFonts w:ascii="Arial" w:hAnsi="Arial" w:cs="Arial"/>
          <w:sz w:val="22"/>
          <w:szCs w:val="22"/>
        </w:rPr>
      </w:pPr>
      <w:r w:rsidRPr="00B06989">
        <w:rPr>
          <w:rFonts w:ascii="Arial" w:hAnsi="Arial" w:cs="Arial"/>
          <w:sz w:val="22"/>
          <w:szCs w:val="22"/>
        </w:rPr>
        <w:t>A execução do Programa</w:t>
      </w:r>
      <w:r w:rsidR="00CB0036">
        <w:rPr>
          <w:rFonts w:ascii="Arial" w:hAnsi="Arial" w:cs="Arial"/>
          <w:sz w:val="22"/>
          <w:szCs w:val="22"/>
        </w:rPr>
        <w:t xml:space="preserve"> </w:t>
      </w:r>
      <w:r>
        <w:rPr>
          <w:rFonts w:ascii="Arial" w:hAnsi="Arial" w:cs="Arial"/>
          <w:sz w:val="22"/>
          <w:szCs w:val="22"/>
          <w:lang w:val="pt-PT"/>
        </w:rPr>
        <w:t>está a cargo da</w:t>
      </w:r>
      <w:r w:rsidR="00ED0476">
        <w:rPr>
          <w:rFonts w:ascii="Arial" w:hAnsi="Arial" w:cs="Arial"/>
          <w:sz w:val="22"/>
          <w:szCs w:val="22"/>
          <w:lang w:val="pt-PT"/>
        </w:rPr>
        <w:t xml:space="preserve"> </w:t>
      </w:r>
      <w:r>
        <w:rPr>
          <w:rFonts w:ascii="Arial" w:hAnsi="Arial" w:cs="Arial"/>
          <w:sz w:val="22"/>
          <w:szCs w:val="22"/>
        </w:rPr>
        <w:t>U</w:t>
      </w:r>
      <w:r w:rsidR="007F4C18">
        <w:rPr>
          <w:rFonts w:ascii="Arial" w:hAnsi="Arial" w:cs="Arial"/>
          <w:sz w:val="22"/>
          <w:szCs w:val="22"/>
        </w:rPr>
        <w:t>nidade Executora do Programa (UG</w:t>
      </w:r>
      <w:r>
        <w:rPr>
          <w:rFonts w:ascii="Arial" w:hAnsi="Arial" w:cs="Arial"/>
          <w:sz w:val="22"/>
          <w:szCs w:val="22"/>
        </w:rPr>
        <w:t>P), diretamente subordinada ao Gabinete do Prefeito do Municíp</w:t>
      </w:r>
      <w:r w:rsidR="00FC0042">
        <w:rPr>
          <w:rFonts w:ascii="Arial" w:hAnsi="Arial" w:cs="Arial"/>
          <w:sz w:val="22"/>
          <w:szCs w:val="22"/>
        </w:rPr>
        <w:t>io de Vitoria</w:t>
      </w:r>
      <w:r>
        <w:rPr>
          <w:rFonts w:ascii="Arial" w:hAnsi="Arial" w:cs="Arial"/>
          <w:sz w:val="22"/>
          <w:szCs w:val="22"/>
        </w:rPr>
        <w:t>, conforme arranjo institucional apresentado na Figura N</w:t>
      </w:r>
      <w:r w:rsidRPr="0072715B">
        <w:rPr>
          <w:rFonts w:ascii="Arial" w:hAnsi="Arial" w:cs="Arial"/>
          <w:sz w:val="22"/>
          <w:szCs w:val="22"/>
          <w:vertAlign w:val="superscript"/>
        </w:rPr>
        <w:t>o</w:t>
      </w:r>
      <w:r>
        <w:rPr>
          <w:rFonts w:ascii="Arial" w:hAnsi="Arial" w:cs="Arial"/>
          <w:sz w:val="22"/>
          <w:szCs w:val="22"/>
        </w:rPr>
        <w:t xml:space="preserve"> 1.</w:t>
      </w:r>
    </w:p>
    <w:p w:rsidR="00A32EF2" w:rsidRPr="00F12F23" w:rsidRDefault="00A32EF2" w:rsidP="007875DE">
      <w:pPr>
        <w:pStyle w:val="Corpodetexto"/>
        <w:spacing w:after="0" w:line="360" w:lineRule="auto"/>
        <w:ind w:firstLine="737"/>
        <w:jc w:val="both"/>
        <w:rPr>
          <w:rFonts w:ascii="Arial" w:hAnsi="Arial" w:cs="Arial"/>
          <w:sz w:val="14"/>
          <w:szCs w:val="14"/>
        </w:rPr>
      </w:pPr>
    </w:p>
    <w:p w:rsidR="00A32EF2" w:rsidRDefault="00A32EF2" w:rsidP="007875DE">
      <w:pPr>
        <w:pStyle w:val="Corpodetexto"/>
        <w:spacing w:after="0" w:line="360" w:lineRule="auto"/>
        <w:ind w:left="284" w:firstLine="284"/>
        <w:jc w:val="both"/>
        <w:rPr>
          <w:rFonts w:ascii="Arial" w:hAnsi="Arial" w:cs="Arial"/>
          <w:b/>
          <w:bCs/>
          <w:i/>
          <w:iCs/>
          <w:sz w:val="22"/>
          <w:szCs w:val="22"/>
        </w:rPr>
      </w:pPr>
      <w:r>
        <w:rPr>
          <w:rFonts w:ascii="Arial" w:hAnsi="Arial" w:cs="Arial"/>
          <w:b/>
          <w:i/>
          <w:sz w:val="22"/>
          <w:szCs w:val="22"/>
        </w:rPr>
        <w:t>a</w:t>
      </w:r>
      <w:r w:rsidRPr="003B2409">
        <w:rPr>
          <w:rFonts w:ascii="Arial" w:hAnsi="Arial" w:cs="Arial"/>
          <w:b/>
          <w:i/>
          <w:sz w:val="22"/>
          <w:szCs w:val="22"/>
        </w:rPr>
        <w:t xml:space="preserve">) </w:t>
      </w:r>
      <w:r w:rsidR="007C07DA">
        <w:rPr>
          <w:rFonts w:ascii="Arial" w:hAnsi="Arial" w:cs="Arial"/>
          <w:b/>
          <w:bCs/>
          <w:i/>
          <w:iCs/>
          <w:sz w:val="22"/>
          <w:szCs w:val="22"/>
        </w:rPr>
        <w:t>UGP</w:t>
      </w:r>
    </w:p>
    <w:p w:rsidR="00A32EF2" w:rsidRPr="008F2DE0" w:rsidRDefault="00A32EF2" w:rsidP="007875DE">
      <w:pPr>
        <w:pStyle w:val="Corpodetexto"/>
        <w:spacing w:after="0" w:line="360" w:lineRule="auto"/>
        <w:ind w:firstLine="737"/>
        <w:jc w:val="both"/>
        <w:rPr>
          <w:rFonts w:ascii="Arial" w:hAnsi="Arial" w:cs="Arial"/>
          <w:b/>
          <w:bCs/>
          <w:i/>
          <w:iCs/>
          <w:sz w:val="16"/>
          <w:szCs w:val="16"/>
        </w:rPr>
      </w:pPr>
    </w:p>
    <w:p w:rsidR="00A32EF2" w:rsidRDefault="007C07DA" w:rsidP="007875DE">
      <w:pPr>
        <w:pStyle w:val="Corpodetexto"/>
        <w:tabs>
          <w:tab w:val="num" w:pos="585"/>
        </w:tabs>
        <w:spacing w:after="0" w:line="360" w:lineRule="auto"/>
        <w:ind w:firstLine="737"/>
        <w:jc w:val="both"/>
        <w:rPr>
          <w:rFonts w:ascii="Arial" w:hAnsi="Arial" w:cs="Arial"/>
          <w:spacing w:val="-4"/>
          <w:sz w:val="22"/>
          <w:szCs w:val="22"/>
        </w:rPr>
      </w:pPr>
      <w:r>
        <w:rPr>
          <w:rFonts w:ascii="Arial" w:hAnsi="Arial" w:cs="Arial"/>
          <w:spacing w:val="-4"/>
          <w:sz w:val="22"/>
          <w:szCs w:val="22"/>
        </w:rPr>
        <w:t>A UGP</w:t>
      </w:r>
      <w:r w:rsidR="00A32EF2" w:rsidRPr="009E4B7E">
        <w:rPr>
          <w:rFonts w:ascii="Arial" w:hAnsi="Arial" w:cs="Arial"/>
          <w:spacing w:val="-4"/>
          <w:sz w:val="22"/>
          <w:szCs w:val="22"/>
        </w:rPr>
        <w:t xml:space="preserve"> dever</w:t>
      </w:r>
      <w:r w:rsidR="00A32EF2">
        <w:rPr>
          <w:rFonts w:ascii="Arial" w:hAnsi="Arial" w:cs="Arial"/>
          <w:spacing w:val="-4"/>
          <w:sz w:val="22"/>
          <w:szCs w:val="22"/>
        </w:rPr>
        <w:t xml:space="preserve">á ser composta por: </w:t>
      </w:r>
      <w:r w:rsidR="00A32EF2" w:rsidRPr="009E4B7E">
        <w:rPr>
          <w:rFonts w:ascii="Arial" w:hAnsi="Arial" w:cs="Arial"/>
          <w:spacing w:val="-4"/>
          <w:sz w:val="22"/>
          <w:szCs w:val="22"/>
        </w:rPr>
        <w:t>i) uma Coordenaç</w:t>
      </w:r>
      <w:r w:rsidR="00A32EF2">
        <w:rPr>
          <w:rFonts w:ascii="Arial" w:hAnsi="Arial" w:cs="Arial"/>
          <w:spacing w:val="-4"/>
          <w:sz w:val="22"/>
          <w:szCs w:val="22"/>
        </w:rPr>
        <w:t xml:space="preserve">ão Geral; </w:t>
      </w:r>
      <w:r w:rsidR="00A32EF2" w:rsidRPr="009E4B7E">
        <w:rPr>
          <w:rFonts w:ascii="Arial" w:hAnsi="Arial" w:cs="Arial"/>
          <w:spacing w:val="-4"/>
          <w:sz w:val="22"/>
          <w:szCs w:val="22"/>
        </w:rPr>
        <w:t>ii) uma Coordenação Executiva</w:t>
      </w:r>
      <w:r w:rsidR="00A32EF2" w:rsidRPr="00CD5F13">
        <w:rPr>
          <w:rFonts w:ascii="Arial" w:hAnsi="Arial" w:cs="Arial"/>
          <w:spacing w:val="-4"/>
          <w:sz w:val="22"/>
          <w:szCs w:val="22"/>
        </w:rPr>
        <w:t xml:space="preserve">; ii) uma Coordenação de Desenvolvimento Urbano </w:t>
      </w:r>
      <w:r w:rsidR="00CB0036">
        <w:rPr>
          <w:rFonts w:ascii="Arial" w:hAnsi="Arial" w:cs="Arial"/>
          <w:spacing w:val="-4"/>
          <w:sz w:val="22"/>
          <w:szCs w:val="22"/>
        </w:rPr>
        <w:t>e Sustentabilidade Ambiental</w:t>
      </w:r>
      <w:r w:rsidR="00A32EF2" w:rsidRPr="00CD5F13">
        <w:rPr>
          <w:rFonts w:ascii="Arial" w:hAnsi="Arial" w:cs="Arial"/>
          <w:spacing w:val="-4"/>
          <w:sz w:val="22"/>
          <w:szCs w:val="22"/>
        </w:rPr>
        <w:t>; iii)</w:t>
      </w:r>
      <w:r w:rsidR="00A32EF2" w:rsidRPr="009E4B7E">
        <w:rPr>
          <w:rFonts w:ascii="Arial" w:hAnsi="Arial" w:cs="Arial"/>
          <w:spacing w:val="-4"/>
          <w:sz w:val="22"/>
          <w:szCs w:val="22"/>
        </w:rPr>
        <w:t xml:space="preserve"> uma Coordenação </w:t>
      </w:r>
      <w:r w:rsidR="00CB0036">
        <w:rPr>
          <w:rFonts w:ascii="Arial" w:hAnsi="Arial" w:cs="Arial"/>
          <w:spacing w:val="-4"/>
          <w:sz w:val="22"/>
          <w:szCs w:val="22"/>
        </w:rPr>
        <w:t>Administrativa Financeira; iv</w:t>
      </w:r>
      <w:r w:rsidR="00AF1093">
        <w:rPr>
          <w:rFonts w:ascii="Arial" w:hAnsi="Arial" w:cs="Arial"/>
          <w:spacing w:val="-4"/>
          <w:sz w:val="22"/>
          <w:szCs w:val="22"/>
        </w:rPr>
        <w:t xml:space="preserve">) </w:t>
      </w:r>
      <w:r w:rsidR="00AF1093" w:rsidRPr="009E4B7E">
        <w:rPr>
          <w:rFonts w:ascii="Arial" w:hAnsi="Arial" w:cs="Arial"/>
          <w:spacing w:val="-4"/>
          <w:sz w:val="22"/>
          <w:szCs w:val="22"/>
        </w:rPr>
        <w:t>Coordenação</w:t>
      </w:r>
      <w:r w:rsidR="00CB0036">
        <w:rPr>
          <w:rFonts w:ascii="Arial" w:hAnsi="Arial" w:cs="Arial"/>
          <w:spacing w:val="-4"/>
          <w:sz w:val="22"/>
          <w:szCs w:val="22"/>
        </w:rPr>
        <w:t xml:space="preserve"> </w:t>
      </w:r>
      <w:r w:rsidR="00AF1093">
        <w:rPr>
          <w:rFonts w:ascii="Arial" w:hAnsi="Arial" w:cs="Arial"/>
          <w:spacing w:val="-4"/>
          <w:sz w:val="22"/>
          <w:szCs w:val="22"/>
        </w:rPr>
        <w:t xml:space="preserve">do </w:t>
      </w:r>
      <w:r w:rsidR="00CB0036">
        <w:rPr>
          <w:rFonts w:ascii="Arial" w:hAnsi="Arial" w:cs="Arial"/>
          <w:spacing w:val="-4"/>
          <w:sz w:val="22"/>
          <w:szCs w:val="22"/>
        </w:rPr>
        <w:t>CCC</w:t>
      </w:r>
      <w:r w:rsidR="00A32EF2" w:rsidRPr="009E4B7E">
        <w:rPr>
          <w:rFonts w:ascii="Arial" w:hAnsi="Arial" w:cs="Arial"/>
          <w:spacing w:val="-4"/>
          <w:sz w:val="22"/>
          <w:szCs w:val="22"/>
        </w:rPr>
        <w:t xml:space="preserve"> ; v) Coordenação </w:t>
      </w:r>
      <w:r w:rsidR="00A32EF2">
        <w:rPr>
          <w:rFonts w:ascii="Arial" w:hAnsi="Arial" w:cs="Arial"/>
          <w:spacing w:val="-4"/>
          <w:sz w:val="22"/>
          <w:szCs w:val="22"/>
        </w:rPr>
        <w:t xml:space="preserve"> Aspectos </w:t>
      </w:r>
      <w:r w:rsidR="00AF1093">
        <w:rPr>
          <w:rFonts w:ascii="Arial" w:hAnsi="Arial" w:cs="Arial"/>
          <w:spacing w:val="-4"/>
          <w:sz w:val="22"/>
          <w:szCs w:val="22"/>
        </w:rPr>
        <w:t>Socioambientais</w:t>
      </w:r>
      <w:r w:rsidR="00A32EF2">
        <w:rPr>
          <w:rFonts w:ascii="Arial" w:hAnsi="Arial" w:cs="Arial"/>
          <w:spacing w:val="-4"/>
          <w:sz w:val="22"/>
          <w:szCs w:val="22"/>
        </w:rPr>
        <w:t>; vii</w:t>
      </w:r>
      <w:r w:rsidR="00CB0036">
        <w:rPr>
          <w:rFonts w:ascii="Arial" w:hAnsi="Arial" w:cs="Arial"/>
          <w:spacing w:val="-4"/>
          <w:sz w:val="22"/>
          <w:szCs w:val="22"/>
        </w:rPr>
        <w:t>)</w:t>
      </w:r>
      <w:r w:rsidR="00A32EF2">
        <w:rPr>
          <w:rFonts w:ascii="Arial" w:hAnsi="Arial" w:cs="Arial"/>
          <w:spacing w:val="-4"/>
          <w:sz w:val="22"/>
          <w:szCs w:val="22"/>
        </w:rPr>
        <w:t xml:space="preserve"> Coordenação </w:t>
      </w:r>
      <w:r w:rsidR="00CB0036">
        <w:rPr>
          <w:rFonts w:ascii="Arial" w:hAnsi="Arial" w:cs="Arial"/>
          <w:spacing w:val="-4"/>
          <w:sz w:val="22"/>
          <w:szCs w:val="22"/>
        </w:rPr>
        <w:t>Segurança Cidadã</w:t>
      </w:r>
      <w:r w:rsidR="00A32EF2">
        <w:rPr>
          <w:rFonts w:ascii="Arial" w:hAnsi="Arial" w:cs="Arial"/>
          <w:spacing w:val="-4"/>
          <w:sz w:val="22"/>
          <w:szCs w:val="22"/>
        </w:rPr>
        <w:t>; viii) e uma Coordenação de</w:t>
      </w:r>
      <w:r w:rsidR="00CB0036">
        <w:rPr>
          <w:rFonts w:ascii="Arial" w:hAnsi="Arial" w:cs="Arial"/>
          <w:spacing w:val="-4"/>
          <w:sz w:val="22"/>
          <w:szCs w:val="22"/>
        </w:rPr>
        <w:t xml:space="preserve"> Obras</w:t>
      </w:r>
    </w:p>
    <w:p w:rsidR="00CB0036" w:rsidRPr="007875DE" w:rsidRDefault="00CB0036" w:rsidP="007875DE">
      <w:pPr>
        <w:pStyle w:val="Corpodetexto"/>
        <w:tabs>
          <w:tab w:val="num" w:pos="585"/>
        </w:tabs>
        <w:spacing w:after="0" w:line="360" w:lineRule="auto"/>
        <w:ind w:firstLine="737"/>
        <w:jc w:val="both"/>
        <w:rPr>
          <w:rFonts w:ascii="Arial" w:hAnsi="Arial" w:cs="Arial"/>
          <w:spacing w:val="-4"/>
          <w:sz w:val="22"/>
          <w:szCs w:val="22"/>
        </w:rPr>
      </w:pPr>
    </w:p>
    <w:p w:rsidR="00A32EF2" w:rsidRPr="007875DE" w:rsidRDefault="007C07DA" w:rsidP="007875DE">
      <w:pPr>
        <w:pStyle w:val="Corpodetexto"/>
        <w:tabs>
          <w:tab w:val="num" w:pos="585"/>
        </w:tabs>
        <w:spacing w:after="0" w:line="360" w:lineRule="auto"/>
        <w:ind w:firstLine="737"/>
        <w:jc w:val="both"/>
        <w:rPr>
          <w:rFonts w:ascii="Arial" w:hAnsi="Arial" w:cs="Arial"/>
          <w:sz w:val="22"/>
          <w:szCs w:val="22"/>
        </w:rPr>
      </w:pPr>
      <w:r>
        <w:rPr>
          <w:rFonts w:ascii="Arial" w:hAnsi="Arial" w:cs="Arial"/>
          <w:spacing w:val="-4"/>
          <w:sz w:val="22"/>
          <w:szCs w:val="22"/>
        </w:rPr>
        <w:t>A UG</w:t>
      </w:r>
      <w:r w:rsidR="00A32EF2">
        <w:rPr>
          <w:rFonts w:ascii="Arial" w:hAnsi="Arial" w:cs="Arial"/>
          <w:spacing w:val="-4"/>
          <w:sz w:val="22"/>
          <w:szCs w:val="22"/>
        </w:rPr>
        <w:t xml:space="preserve">P </w:t>
      </w:r>
      <w:r w:rsidR="00A32EF2">
        <w:rPr>
          <w:rFonts w:ascii="Arial" w:hAnsi="Arial" w:cs="Arial"/>
          <w:sz w:val="22"/>
          <w:szCs w:val="22"/>
        </w:rPr>
        <w:t>d</w:t>
      </w:r>
      <w:r w:rsidR="00A32EF2" w:rsidRPr="00581637">
        <w:rPr>
          <w:rFonts w:ascii="Arial" w:hAnsi="Arial" w:cs="Arial"/>
          <w:sz w:val="22"/>
          <w:szCs w:val="22"/>
        </w:rPr>
        <w:t xml:space="preserve">everá, ainda, contar com </w:t>
      </w:r>
      <w:r w:rsidR="00A32EF2">
        <w:rPr>
          <w:rFonts w:ascii="Arial" w:hAnsi="Arial" w:cs="Arial"/>
          <w:sz w:val="22"/>
          <w:szCs w:val="22"/>
        </w:rPr>
        <w:t xml:space="preserve">três áreas de apoio </w:t>
      </w:r>
      <w:r w:rsidR="00A32EF2" w:rsidRPr="00CB0036">
        <w:rPr>
          <w:rFonts w:ascii="Arial" w:hAnsi="Arial" w:cs="Arial"/>
          <w:sz w:val="22"/>
          <w:szCs w:val="22"/>
        </w:rPr>
        <w:t>subordinadas à Coordenação Executiva</w:t>
      </w:r>
      <w:r w:rsidR="00CB0036" w:rsidRPr="00CB0036">
        <w:rPr>
          <w:rFonts w:ascii="Arial" w:hAnsi="Arial" w:cs="Arial"/>
          <w:sz w:val="22"/>
          <w:szCs w:val="22"/>
        </w:rPr>
        <w:t>(UGP)</w:t>
      </w:r>
      <w:r w:rsidR="00A32EF2" w:rsidRPr="00CB0036">
        <w:rPr>
          <w:rFonts w:ascii="Arial" w:hAnsi="Arial" w:cs="Arial"/>
          <w:sz w:val="22"/>
          <w:szCs w:val="22"/>
        </w:rPr>
        <w:t>, quais sejam: i) Apoio ao Gerenciamento; ii) Comissão Especial de Licitações; e iii) Apoio Administrativo</w:t>
      </w:r>
      <w:r w:rsidR="00CB0036" w:rsidRPr="00CB0036">
        <w:rPr>
          <w:rFonts w:ascii="Arial" w:hAnsi="Arial" w:cs="Arial"/>
          <w:sz w:val="22"/>
          <w:szCs w:val="22"/>
        </w:rPr>
        <w:t xml:space="preserve"> iv</w:t>
      </w:r>
      <w:r w:rsidR="00A32EF2" w:rsidRPr="00CB0036">
        <w:rPr>
          <w:rFonts w:ascii="Arial" w:hAnsi="Arial" w:cs="Arial"/>
          <w:sz w:val="22"/>
          <w:szCs w:val="22"/>
        </w:rPr>
        <w:t>. Para a comunicação social do Programa, a U</w:t>
      </w:r>
      <w:r w:rsidR="005A6613" w:rsidRPr="00CB0036">
        <w:rPr>
          <w:rFonts w:ascii="Arial" w:hAnsi="Arial" w:cs="Arial"/>
          <w:sz w:val="22"/>
          <w:szCs w:val="22"/>
        </w:rPr>
        <w:t>G</w:t>
      </w:r>
      <w:r w:rsidR="00A32EF2" w:rsidRPr="00CB0036">
        <w:rPr>
          <w:rFonts w:ascii="Arial" w:hAnsi="Arial" w:cs="Arial"/>
          <w:sz w:val="22"/>
          <w:szCs w:val="22"/>
        </w:rPr>
        <w:t>P deverá contar com a Comunicação Social da PMV, que se reportará diretamente à Coordenação Geral</w:t>
      </w:r>
      <w:r w:rsidR="00A32EF2">
        <w:rPr>
          <w:rFonts w:ascii="Arial" w:hAnsi="Arial" w:cs="Arial"/>
          <w:sz w:val="22"/>
          <w:szCs w:val="22"/>
        </w:rPr>
        <w:t>.</w:t>
      </w:r>
    </w:p>
    <w:p w:rsidR="00A32EF2" w:rsidRPr="007875DE" w:rsidRDefault="00A32EF2" w:rsidP="007875DE">
      <w:pPr>
        <w:pStyle w:val="Corpodetexto"/>
        <w:tabs>
          <w:tab w:val="num" w:pos="585"/>
        </w:tabs>
        <w:spacing w:after="0" w:line="360" w:lineRule="auto"/>
        <w:ind w:firstLine="737"/>
        <w:jc w:val="both"/>
        <w:rPr>
          <w:rFonts w:ascii="Arial" w:hAnsi="Arial" w:cs="Arial"/>
          <w:sz w:val="22"/>
          <w:szCs w:val="22"/>
        </w:rPr>
      </w:pPr>
      <w:r w:rsidRPr="00581637">
        <w:rPr>
          <w:rFonts w:ascii="Arial" w:hAnsi="Arial" w:cs="Arial"/>
          <w:sz w:val="22"/>
          <w:szCs w:val="22"/>
        </w:rPr>
        <w:t xml:space="preserve">Prevê-se, </w:t>
      </w:r>
      <w:r w:rsidR="005A6613">
        <w:rPr>
          <w:rFonts w:ascii="Arial" w:hAnsi="Arial" w:cs="Arial"/>
          <w:sz w:val="22"/>
          <w:szCs w:val="22"/>
        </w:rPr>
        <w:t>t</w:t>
      </w:r>
      <w:r w:rsidRPr="00581637">
        <w:rPr>
          <w:rFonts w:ascii="Arial" w:hAnsi="Arial" w:cs="Arial"/>
          <w:sz w:val="22"/>
          <w:szCs w:val="22"/>
        </w:rPr>
        <w:t>ambém, a contratação de consultoria</w:t>
      </w:r>
      <w:r w:rsidR="005A6613">
        <w:rPr>
          <w:rFonts w:ascii="Arial" w:hAnsi="Arial" w:cs="Arial"/>
          <w:sz w:val="22"/>
          <w:szCs w:val="22"/>
        </w:rPr>
        <w:t>s</w:t>
      </w:r>
      <w:r w:rsidRPr="00581637">
        <w:rPr>
          <w:rFonts w:ascii="Arial" w:hAnsi="Arial" w:cs="Arial"/>
          <w:sz w:val="22"/>
          <w:szCs w:val="22"/>
        </w:rPr>
        <w:t xml:space="preserve"> para apoio a gerenciamento das ações do Programa e </w:t>
      </w:r>
      <w:r w:rsidR="005A6613">
        <w:rPr>
          <w:rFonts w:ascii="Arial" w:hAnsi="Arial" w:cs="Arial"/>
          <w:sz w:val="22"/>
          <w:szCs w:val="22"/>
        </w:rPr>
        <w:t xml:space="preserve">contratação de uma empresa para apoio à </w:t>
      </w:r>
      <w:r w:rsidRPr="00581637">
        <w:rPr>
          <w:rFonts w:ascii="Arial" w:hAnsi="Arial" w:cs="Arial"/>
          <w:sz w:val="22"/>
          <w:szCs w:val="22"/>
        </w:rPr>
        <w:t xml:space="preserve">supervisão das obras, com o objetivo de prestar apoio técnico-operativo e disponibilizar profissionais especialistas nos temas afetos a cada um dos componentes e temas abrangidos. </w:t>
      </w:r>
    </w:p>
    <w:p w:rsidR="00A32EF2" w:rsidRPr="007875DE" w:rsidRDefault="00A32EF2" w:rsidP="007875DE">
      <w:pPr>
        <w:pStyle w:val="Corpodetexto"/>
        <w:tabs>
          <w:tab w:val="num" w:pos="585"/>
        </w:tabs>
        <w:spacing w:after="0" w:line="360" w:lineRule="auto"/>
        <w:ind w:firstLine="737"/>
        <w:jc w:val="both"/>
        <w:rPr>
          <w:rFonts w:ascii="Arial" w:hAnsi="Arial" w:cs="Arial"/>
          <w:spacing w:val="-6"/>
          <w:sz w:val="22"/>
          <w:szCs w:val="22"/>
        </w:rPr>
      </w:pPr>
      <w:r w:rsidRPr="00A475F1">
        <w:rPr>
          <w:rFonts w:ascii="Arial" w:hAnsi="Arial" w:cs="Arial"/>
          <w:spacing w:val="-6"/>
          <w:sz w:val="22"/>
          <w:szCs w:val="22"/>
        </w:rPr>
        <w:lastRenderedPageBreak/>
        <w:t xml:space="preserve">Com relação à gestão </w:t>
      </w:r>
      <w:r>
        <w:rPr>
          <w:rFonts w:ascii="Arial" w:hAnsi="Arial" w:cs="Arial"/>
          <w:spacing w:val="-6"/>
          <w:sz w:val="22"/>
          <w:szCs w:val="22"/>
        </w:rPr>
        <w:t>socio</w:t>
      </w:r>
      <w:r w:rsidRPr="00A475F1">
        <w:rPr>
          <w:rFonts w:ascii="Arial" w:hAnsi="Arial" w:cs="Arial"/>
          <w:spacing w:val="-6"/>
          <w:sz w:val="22"/>
          <w:szCs w:val="22"/>
        </w:rPr>
        <w:t>ambiental, além do</w:t>
      </w:r>
      <w:r>
        <w:rPr>
          <w:rFonts w:ascii="Arial" w:hAnsi="Arial" w:cs="Arial"/>
          <w:spacing w:val="-6"/>
          <w:sz w:val="22"/>
          <w:szCs w:val="22"/>
        </w:rPr>
        <w:t>s</w:t>
      </w:r>
      <w:r w:rsidRPr="00A475F1">
        <w:rPr>
          <w:rFonts w:ascii="Arial" w:hAnsi="Arial" w:cs="Arial"/>
          <w:spacing w:val="-6"/>
          <w:sz w:val="22"/>
          <w:szCs w:val="22"/>
        </w:rPr>
        <w:t xml:space="preserve"> Coordenador</w:t>
      </w:r>
      <w:r>
        <w:rPr>
          <w:rFonts w:ascii="Arial" w:hAnsi="Arial" w:cs="Arial"/>
          <w:spacing w:val="-6"/>
          <w:sz w:val="22"/>
          <w:szCs w:val="22"/>
        </w:rPr>
        <w:t>es</w:t>
      </w:r>
      <w:r w:rsidRPr="00A475F1">
        <w:rPr>
          <w:rFonts w:ascii="Arial" w:hAnsi="Arial" w:cs="Arial"/>
          <w:spacing w:val="-6"/>
          <w:sz w:val="22"/>
          <w:szCs w:val="22"/>
        </w:rPr>
        <w:t xml:space="preserve"> dos Aspectos Ambientais</w:t>
      </w:r>
      <w:r>
        <w:rPr>
          <w:rFonts w:ascii="Arial" w:hAnsi="Arial" w:cs="Arial"/>
          <w:spacing w:val="-6"/>
          <w:sz w:val="22"/>
          <w:szCs w:val="22"/>
        </w:rPr>
        <w:t xml:space="preserve"> e dos Aspectos Sociais, deverão</w:t>
      </w:r>
      <w:r w:rsidRPr="00A475F1">
        <w:rPr>
          <w:rFonts w:ascii="Arial" w:hAnsi="Arial" w:cs="Arial"/>
          <w:spacing w:val="-6"/>
          <w:sz w:val="22"/>
          <w:szCs w:val="22"/>
        </w:rPr>
        <w:t xml:space="preserve"> ser contratado pelo menos mais </w:t>
      </w:r>
      <w:r>
        <w:rPr>
          <w:rFonts w:ascii="Arial" w:hAnsi="Arial" w:cs="Arial"/>
          <w:spacing w:val="-6"/>
          <w:sz w:val="22"/>
          <w:szCs w:val="22"/>
        </w:rPr>
        <w:t xml:space="preserve">um </w:t>
      </w:r>
      <w:r w:rsidR="00C66623">
        <w:rPr>
          <w:rFonts w:ascii="Arial" w:hAnsi="Arial" w:cs="Arial"/>
          <w:spacing w:val="-6"/>
          <w:sz w:val="22"/>
          <w:szCs w:val="22"/>
        </w:rPr>
        <w:t>especialista (</w:t>
      </w:r>
      <w:r>
        <w:rPr>
          <w:rFonts w:ascii="Arial" w:hAnsi="Arial" w:cs="Arial"/>
          <w:spacing w:val="-6"/>
          <w:sz w:val="22"/>
          <w:szCs w:val="22"/>
        </w:rPr>
        <w:t>u</w:t>
      </w:r>
      <w:r w:rsidRPr="00A475F1">
        <w:rPr>
          <w:rFonts w:ascii="Arial" w:hAnsi="Arial" w:cs="Arial"/>
          <w:spacing w:val="-6"/>
          <w:sz w:val="22"/>
          <w:szCs w:val="22"/>
        </w:rPr>
        <w:t xml:space="preserve">m </w:t>
      </w:r>
      <w:r>
        <w:rPr>
          <w:rFonts w:ascii="Arial" w:hAnsi="Arial" w:cs="Arial"/>
          <w:spacing w:val="-6"/>
          <w:sz w:val="22"/>
          <w:szCs w:val="22"/>
        </w:rPr>
        <w:t xml:space="preserve">em </w:t>
      </w:r>
      <w:r w:rsidRPr="00A475F1">
        <w:rPr>
          <w:rFonts w:ascii="Arial" w:hAnsi="Arial" w:cs="Arial"/>
          <w:spacing w:val="-6"/>
          <w:sz w:val="22"/>
          <w:szCs w:val="22"/>
        </w:rPr>
        <w:t xml:space="preserve">meio ambiente </w:t>
      </w:r>
      <w:r>
        <w:rPr>
          <w:rFonts w:ascii="Arial" w:hAnsi="Arial" w:cs="Arial"/>
          <w:spacing w:val="-6"/>
          <w:sz w:val="22"/>
          <w:szCs w:val="22"/>
        </w:rPr>
        <w:t xml:space="preserve">e um em </w:t>
      </w:r>
      <w:r w:rsidR="00C66623">
        <w:rPr>
          <w:rFonts w:ascii="Arial" w:hAnsi="Arial" w:cs="Arial"/>
          <w:spacing w:val="-6"/>
          <w:sz w:val="22"/>
          <w:szCs w:val="22"/>
        </w:rPr>
        <w:t>sócio economia</w:t>
      </w:r>
      <w:r>
        <w:rPr>
          <w:rFonts w:ascii="Arial" w:hAnsi="Arial" w:cs="Arial"/>
          <w:spacing w:val="-6"/>
          <w:sz w:val="22"/>
          <w:szCs w:val="22"/>
        </w:rPr>
        <w:t xml:space="preserve">) </w:t>
      </w:r>
      <w:r w:rsidRPr="00A475F1">
        <w:rPr>
          <w:rFonts w:ascii="Arial" w:hAnsi="Arial" w:cs="Arial"/>
          <w:spacing w:val="-6"/>
          <w:sz w:val="22"/>
          <w:szCs w:val="22"/>
        </w:rPr>
        <w:t>para esta</w:t>
      </w:r>
      <w:r>
        <w:rPr>
          <w:rFonts w:ascii="Arial" w:hAnsi="Arial" w:cs="Arial"/>
          <w:spacing w:val="-6"/>
          <w:sz w:val="22"/>
          <w:szCs w:val="22"/>
        </w:rPr>
        <w:t>s</w:t>
      </w:r>
      <w:r w:rsidRPr="00A475F1">
        <w:rPr>
          <w:rFonts w:ascii="Arial" w:hAnsi="Arial" w:cs="Arial"/>
          <w:spacing w:val="-6"/>
          <w:sz w:val="22"/>
          <w:szCs w:val="22"/>
        </w:rPr>
        <w:t xml:space="preserve"> Coordenadoria</w:t>
      </w:r>
      <w:r>
        <w:rPr>
          <w:rFonts w:ascii="Arial" w:hAnsi="Arial" w:cs="Arial"/>
          <w:spacing w:val="-6"/>
          <w:sz w:val="22"/>
          <w:szCs w:val="22"/>
        </w:rPr>
        <w:t xml:space="preserve">s. Da mesma forma, </w:t>
      </w:r>
      <w:r w:rsidRPr="00A475F1">
        <w:rPr>
          <w:rFonts w:ascii="Arial" w:hAnsi="Arial" w:cs="Arial"/>
          <w:spacing w:val="-6"/>
          <w:sz w:val="22"/>
          <w:szCs w:val="22"/>
        </w:rPr>
        <w:t>a consultoria que dará apoio ao gerenciamento das ações do Programa e supervisão das obras</w:t>
      </w:r>
      <w:r>
        <w:rPr>
          <w:rFonts w:ascii="Arial" w:hAnsi="Arial" w:cs="Arial"/>
          <w:spacing w:val="-6"/>
          <w:sz w:val="22"/>
          <w:szCs w:val="22"/>
        </w:rPr>
        <w:t xml:space="preserve"> também deverá contar como pelo menos um especialista em meio ambiente e um em </w:t>
      </w:r>
      <w:r w:rsidR="00C66623">
        <w:rPr>
          <w:rFonts w:ascii="Arial" w:hAnsi="Arial" w:cs="Arial"/>
          <w:spacing w:val="-6"/>
          <w:sz w:val="22"/>
          <w:szCs w:val="22"/>
        </w:rPr>
        <w:t>sócio economia</w:t>
      </w:r>
      <w:r w:rsidR="00C66623" w:rsidRPr="00A475F1">
        <w:rPr>
          <w:rFonts w:ascii="Arial" w:hAnsi="Arial" w:cs="Arial"/>
          <w:spacing w:val="-6"/>
          <w:sz w:val="22"/>
          <w:szCs w:val="22"/>
        </w:rPr>
        <w:t>.</w:t>
      </w:r>
      <w:r w:rsidR="00C66623" w:rsidRPr="00072707">
        <w:rPr>
          <w:rFonts w:ascii="Arial" w:hAnsi="Arial" w:cs="Arial"/>
          <w:sz w:val="22"/>
          <w:szCs w:val="22"/>
        </w:rPr>
        <w:t xml:space="preserve"> Há</w:t>
      </w:r>
      <w:r w:rsidRPr="00072707">
        <w:rPr>
          <w:rFonts w:ascii="Arial" w:hAnsi="Arial" w:cs="Arial"/>
          <w:sz w:val="22"/>
          <w:szCs w:val="22"/>
        </w:rPr>
        <w:t xml:space="preserve"> que se considerar, ainda, que se a Secretaria do Meio Ambiente tiver um repres</w:t>
      </w:r>
      <w:r w:rsidR="007C07DA">
        <w:rPr>
          <w:rFonts w:ascii="Arial" w:hAnsi="Arial" w:cs="Arial"/>
          <w:sz w:val="22"/>
          <w:szCs w:val="22"/>
        </w:rPr>
        <w:t>entante no SGA do Programa, a UG</w:t>
      </w:r>
      <w:r w:rsidRPr="00072707">
        <w:rPr>
          <w:rFonts w:ascii="Arial" w:hAnsi="Arial" w:cs="Arial"/>
          <w:sz w:val="22"/>
          <w:szCs w:val="22"/>
        </w:rPr>
        <w:t xml:space="preserve">P poderá contar com pelo menos mais um especialista em meio ambiente para </w:t>
      </w:r>
      <w:r>
        <w:rPr>
          <w:rFonts w:ascii="Arial" w:hAnsi="Arial" w:cs="Arial"/>
          <w:sz w:val="22"/>
          <w:szCs w:val="22"/>
        </w:rPr>
        <w:t>o apoio n</w:t>
      </w:r>
      <w:r w:rsidRPr="00072707">
        <w:rPr>
          <w:rFonts w:ascii="Arial" w:hAnsi="Arial" w:cs="Arial"/>
          <w:sz w:val="22"/>
          <w:szCs w:val="22"/>
        </w:rPr>
        <w:t>a gestão ambiental das obras do Programa.</w:t>
      </w:r>
    </w:p>
    <w:p w:rsidR="00A32EF2" w:rsidRPr="00072707" w:rsidRDefault="00A32EF2" w:rsidP="007875DE">
      <w:pPr>
        <w:widowControl w:val="0"/>
        <w:autoSpaceDE w:val="0"/>
        <w:autoSpaceDN w:val="0"/>
        <w:adjustRightInd w:val="0"/>
        <w:spacing w:after="0" w:line="360" w:lineRule="auto"/>
        <w:ind w:firstLine="737"/>
        <w:jc w:val="both"/>
        <w:rPr>
          <w:rFonts w:ascii="Arial" w:hAnsi="Arial" w:cs="Arial"/>
          <w:sz w:val="22"/>
          <w:szCs w:val="22"/>
        </w:rPr>
      </w:pPr>
      <w:r w:rsidRPr="00072707">
        <w:rPr>
          <w:rFonts w:ascii="Arial" w:hAnsi="Arial" w:cs="Arial"/>
          <w:sz w:val="22"/>
          <w:szCs w:val="22"/>
        </w:rPr>
        <w:t xml:space="preserve">A gestão ambiental e social está inserida no Sistema de </w:t>
      </w:r>
      <w:r w:rsidR="007C07DA">
        <w:rPr>
          <w:rFonts w:ascii="Arial" w:hAnsi="Arial" w:cs="Arial"/>
          <w:sz w:val="22"/>
          <w:szCs w:val="22"/>
        </w:rPr>
        <w:t>Gestão do Programa, cabendo à UG</w:t>
      </w:r>
      <w:r w:rsidRPr="00072707">
        <w:rPr>
          <w:rFonts w:ascii="Arial" w:hAnsi="Arial" w:cs="Arial"/>
          <w:sz w:val="22"/>
          <w:szCs w:val="22"/>
        </w:rPr>
        <w:t xml:space="preserve">P a responsabilidade de sua implementação e condução, por meio da Coordenação de Aspectos Ambientais. Esta Coordenação deverá ser responsável por verificar e assegurar que as atividades relacionadas à execução das obras do Programa sejam realizadas em conformidade com a legislação ambiental, as condicionantes das licenças ambientais e os </w:t>
      </w:r>
      <w:r w:rsidR="00397032">
        <w:rPr>
          <w:rFonts w:ascii="Arial" w:hAnsi="Arial" w:cs="Arial"/>
          <w:sz w:val="22"/>
          <w:szCs w:val="22"/>
        </w:rPr>
        <w:t>requisitos contidos no Programa de Gestão Ambiental e Social (P</w:t>
      </w:r>
      <w:r w:rsidRPr="00072707">
        <w:rPr>
          <w:rFonts w:ascii="Arial" w:hAnsi="Arial" w:cs="Arial"/>
          <w:sz w:val="22"/>
          <w:szCs w:val="22"/>
        </w:rPr>
        <w:t>GAS)</w:t>
      </w:r>
      <w:r w:rsidRPr="00072707">
        <w:rPr>
          <w:rStyle w:val="Refdenotaderodap"/>
          <w:rFonts w:ascii="Arial" w:hAnsi="Arial" w:cs="Arial"/>
          <w:sz w:val="22"/>
          <w:szCs w:val="22"/>
        </w:rPr>
        <w:footnoteReference w:id="2"/>
      </w:r>
      <w:r w:rsidRPr="00072707">
        <w:rPr>
          <w:rFonts w:ascii="Arial" w:hAnsi="Arial" w:cs="Arial"/>
          <w:sz w:val="22"/>
          <w:szCs w:val="22"/>
        </w:rPr>
        <w:t xml:space="preserve"> e no Plano de Controle Ambiental de Obras (PCAO)</w:t>
      </w:r>
      <w:r w:rsidRPr="00072707">
        <w:rPr>
          <w:rStyle w:val="Refdenotaderodap"/>
          <w:rFonts w:ascii="Arial" w:hAnsi="Arial" w:cs="Arial"/>
          <w:sz w:val="22"/>
          <w:szCs w:val="22"/>
        </w:rPr>
        <w:footnoteReference w:id="3"/>
      </w:r>
      <w:r w:rsidRPr="00072707">
        <w:rPr>
          <w:rFonts w:ascii="Arial" w:hAnsi="Arial" w:cs="Arial"/>
          <w:sz w:val="22"/>
          <w:szCs w:val="22"/>
        </w:rPr>
        <w:t>. Deverá, também, coordenar a implementação do SGA.</w:t>
      </w:r>
    </w:p>
    <w:p w:rsidR="00313EBC" w:rsidRDefault="00313EBC">
      <w:pPr>
        <w:spacing w:line="276" w:lineRule="auto"/>
        <w:rPr>
          <w:rFonts w:ascii="Arial" w:hAnsi="Arial" w:cs="Arial"/>
          <w:sz w:val="22"/>
          <w:szCs w:val="22"/>
        </w:rPr>
      </w:pPr>
      <w:r>
        <w:rPr>
          <w:rFonts w:ascii="Arial" w:hAnsi="Arial" w:cs="Arial"/>
          <w:sz w:val="22"/>
          <w:szCs w:val="22"/>
        </w:rPr>
        <w:br w:type="page"/>
      </w:r>
    </w:p>
    <w:p w:rsidR="00A32EF2" w:rsidRDefault="002F67C8" w:rsidP="00124CDD">
      <w:pPr>
        <w:pStyle w:val="Corpodetexto"/>
        <w:spacing w:after="0"/>
        <w:jc w:val="center"/>
        <w:rPr>
          <w:rFonts w:ascii="Arial" w:hAnsi="Arial" w:cs="Arial"/>
          <w:b/>
          <w:sz w:val="22"/>
          <w:szCs w:val="22"/>
        </w:rPr>
      </w:pPr>
      <w:r w:rsidRPr="002F67C8">
        <w:rPr>
          <w:rFonts w:ascii="Arial" w:hAnsi="Arial" w:cs="Arial"/>
          <w:b/>
          <w:sz w:val="22"/>
          <w:szCs w:val="22"/>
        </w:rPr>
        <w:lastRenderedPageBreak/>
        <w:t>Figura N</w:t>
      </w:r>
      <w:r w:rsidRPr="002F67C8">
        <w:rPr>
          <w:rFonts w:ascii="Arial" w:hAnsi="Arial" w:cs="Arial"/>
          <w:b/>
          <w:sz w:val="22"/>
          <w:szCs w:val="22"/>
          <w:vertAlign w:val="superscript"/>
        </w:rPr>
        <w:t>o</w:t>
      </w:r>
      <w:r w:rsidRPr="002F67C8">
        <w:rPr>
          <w:rFonts w:ascii="Arial" w:hAnsi="Arial" w:cs="Arial"/>
          <w:b/>
          <w:sz w:val="22"/>
          <w:szCs w:val="22"/>
        </w:rPr>
        <w:t xml:space="preserve"> 1</w:t>
      </w:r>
      <w:r>
        <w:rPr>
          <w:rFonts w:ascii="Arial" w:hAnsi="Arial" w:cs="Arial"/>
          <w:b/>
          <w:sz w:val="22"/>
          <w:szCs w:val="22"/>
        </w:rPr>
        <w:t xml:space="preserve">- </w:t>
      </w:r>
      <w:r w:rsidR="00124CDD" w:rsidRPr="00FC0042">
        <w:rPr>
          <w:rFonts w:ascii="Arial" w:hAnsi="Arial" w:cs="Arial"/>
          <w:b/>
          <w:sz w:val="22"/>
          <w:szCs w:val="22"/>
        </w:rPr>
        <w:t>ARRANJO INSTITUCIONAL PARA IMPLEMENTAÇÃO DO PROGRAMA</w:t>
      </w:r>
    </w:p>
    <w:tbl>
      <w:tblPr>
        <w:tblStyle w:val="Tabelacomgrade"/>
        <w:tblW w:w="0" w:type="auto"/>
        <w:jc w:val="center"/>
        <w:tblLook w:val="04A0" w:firstRow="1" w:lastRow="0" w:firstColumn="1" w:lastColumn="0" w:noHBand="0" w:noVBand="1"/>
      </w:tblPr>
      <w:tblGrid>
        <w:gridCol w:w="11829"/>
      </w:tblGrid>
      <w:tr w:rsidR="00A32EF2" w:rsidTr="00B87E87">
        <w:trPr>
          <w:trHeight w:val="13378"/>
          <w:jc w:val="center"/>
        </w:trPr>
        <w:tc>
          <w:tcPr>
            <w:tcW w:w="11829" w:type="dxa"/>
          </w:tcPr>
          <w:p w:rsidR="00A32EF2" w:rsidRPr="001A73C4" w:rsidRDefault="00A32EF2" w:rsidP="00E04B16">
            <w:pPr>
              <w:pStyle w:val="Corpodetexto"/>
              <w:spacing w:after="0"/>
              <w:jc w:val="both"/>
              <w:rPr>
                <w:rFonts w:ascii="Arial" w:hAnsi="Arial" w:cs="Arial"/>
                <w:sz w:val="10"/>
                <w:szCs w:val="10"/>
              </w:rPr>
            </w:pPr>
          </w:p>
          <w:p w:rsidR="00A32EF2" w:rsidRDefault="00A32EF2" w:rsidP="00E52ED6">
            <w:pPr>
              <w:pStyle w:val="Corpodetexto"/>
              <w:spacing w:after="0"/>
              <w:jc w:val="center"/>
              <w:rPr>
                <w:rFonts w:ascii="Arial" w:hAnsi="Arial" w:cs="Arial"/>
              </w:rPr>
            </w:pPr>
          </w:p>
          <w:p w:rsidR="00A32EF2" w:rsidRPr="001A73C4" w:rsidRDefault="00AF1093" w:rsidP="00E04B16">
            <w:pPr>
              <w:pStyle w:val="Corpodetexto"/>
              <w:spacing w:after="0"/>
              <w:jc w:val="both"/>
              <w:rPr>
                <w:rFonts w:ascii="Arial" w:hAnsi="Arial" w:cs="Arial"/>
                <w:sz w:val="10"/>
                <w:szCs w:val="10"/>
              </w:rPr>
            </w:pPr>
            <w:r>
              <w:rPr>
                <w:rFonts w:ascii="Arial" w:hAnsi="Arial" w:cs="Arial"/>
                <w:noProof/>
                <w:sz w:val="10"/>
                <w:szCs w:val="10"/>
                <w:lang w:eastAsia="pt-BR"/>
              </w:rPr>
              <mc:AlternateContent>
                <mc:Choice Requires="wpg">
                  <w:drawing>
                    <wp:anchor distT="0" distB="0" distL="114300" distR="114300" simplePos="0" relativeHeight="251660288" behindDoc="0" locked="0" layoutInCell="1" allowOverlap="1" wp14:anchorId="2015F972" wp14:editId="060F4217">
                      <wp:simplePos x="0" y="0"/>
                      <wp:positionH relativeFrom="margin">
                        <wp:posOffset>309245</wp:posOffset>
                      </wp:positionH>
                      <wp:positionV relativeFrom="paragraph">
                        <wp:posOffset>162560</wp:posOffset>
                      </wp:positionV>
                      <wp:extent cx="6143620" cy="3056890"/>
                      <wp:effectExtent l="0" t="0" r="0" b="29210"/>
                      <wp:wrapNone/>
                      <wp:docPr id="3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0" cy="3056890"/>
                                <a:chOff x="-827" y="0"/>
                                <a:chExt cx="66681" cy="31907"/>
                              </a:xfrm>
                            </wpg:grpSpPr>
                            <wpg:grpSp>
                              <wpg:cNvPr id="32" name="Group 49"/>
                              <wpg:cNvGrpSpPr>
                                <a:grpSpLocks/>
                              </wpg:cNvGrpSpPr>
                              <wpg:grpSpPr bwMode="auto">
                                <a:xfrm>
                                  <a:off x="-827" y="0"/>
                                  <a:ext cx="64714" cy="31907"/>
                                  <a:chOff x="-827" y="-952"/>
                                  <a:chExt cx="64716" cy="31914"/>
                                </a:xfrm>
                              </wpg:grpSpPr>
                              <wps:wsp>
                                <wps:cNvPr id="33" name="Straight Connector 36"/>
                                <wps:cNvCnPr>
                                  <a:cxnSpLocks noChangeShapeType="1"/>
                                </wps:cNvCnPr>
                                <wps:spPr bwMode="auto">
                                  <a:xfrm>
                                    <a:off x="31079" y="11006"/>
                                    <a:ext cx="0" cy="4716"/>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34" name="Straight Connector 44"/>
                                <wps:cNvCnPr>
                                  <a:cxnSpLocks noChangeShapeType="1"/>
                                </wps:cNvCnPr>
                                <wps:spPr bwMode="auto">
                                  <a:xfrm>
                                    <a:off x="51660" y="18213"/>
                                    <a:ext cx="157" cy="12749"/>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35" name="Straight Connector 45"/>
                                <wps:cNvCnPr>
                                  <a:cxnSpLocks noChangeShapeType="1"/>
                                </wps:cNvCnPr>
                                <wps:spPr bwMode="auto">
                                  <a:xfrm flipV="1">
                                    <a:off x="22858" y="22240"/>
                                    <a:ext cx="8335" cy="0"/>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cNvPr id="36" name="Group 48"/>
                                <wpg:cNvGrpSpPr>
                                  <a:grpSpLocks/>
                                </wpg:cNvGrpSpPr>
                                <wpg:grpSpPr bwMode="auto">
                                  <a:xfrm>
                                    <a:off x="-827" y="-952"/>
                                    <a:ext cx="64716" cy="26054"/>
                                    <a:chOff x="-827" y="-952"/>
                                    <a:chExt cx="64716" cy="26055"/>
                                  </a:xfrm>
                                </wpg:grpSpPr>
                                <wps:wsp>
                                  <wps:cNvPr id="37" name="Straight Connector 20"/>
                                  <wps:cNvCnPr>
                                    <a:cxnSpLocks noChangeShapeType="1"/>
                                  </wps:cNvCnPr>
                                  <wps:spPr bwMode="auto">
                                    <a:xfrm flipH="1">
                                      <a:off x="24045" y="11006"/>
                                      <a:ext cx="6950" cy="0"/>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cNvPr id="38" name="Group 47"/>
                                  <wpg:cNvGrpSpPr>
                                    <a:grpSpLocks/>
                                  </wpg:cNvGrpSpPr>
                                  <wpg:grpSpPr bwMode="auto">
                                    <a:xfrm>
                                      <a:off x="-827" y="-952"/>
                                      <a:ext cx="64716" cy="26055"/>
                                      <a:chOff x="-827" y="-952"/>
                                      <a:chExt cx="64716" cy="26056"/>
                                    </a:xfrm>
                                  </wpg:grpSpPr>
                                  <wps:wsp>
                                    <wps:cNvPr id="39" name="Straight Connector 11"/>
                                    <wps:cNvCnPr>
                                      <a:cxnSpLocks noChangeShapeType="1"/>
                                    </wps:cNvCnPr>
                                    <wps:spPr bwMode="auto">
                                      <a:xfrm flipH="1">
                                        <a:off x="16002" y="4910"/>
                                        <a:ext cx="0" cy="2560"/>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cNvPr id="40" name="Group 46"/>
                                    <wpg:cNvGrpSpPr>
                                      <a:grpSpLocks/>
                                    </wpg:cNvGrpSpPr>
                                    <wpg:grpSpPr bwMode="auto">
                                      <a:xfrm>
                                        <a:off x="-827" y="-952"/>
                                        <a:ext cx="64716" cy="26056"/>
                                        <a:chOff x="-827" y="-952"/>
                                        <a:chExt cx="64716" cy="26057"/>
                                      </a:xfrm>
                                    </wpg:grpSpPr>
                                    <wps:wsp>
                                      <wps:cNvPr id="41" name="Oval 2"/>
                                      <wps:cNvSpPr>
                                        <a:spLocks noChangeArrowheads="1"/>
                                      </wps:cNvSpPr>
                                      <wps:spPr bwMode="auto">
                                        <a:xfrm>
                                          <a:off x="-827" y="14901"/>
                                          <a:ext cx="8586" cy="5283"/>
                                        </a:xfrm>
                                        <a:prstGeom prst="ellipse">
                                          <a:avLst/>
                                        </a:prstGeom>
                                        <a:solidFill>
                                          <a:schemeClr val="accent4">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957F18" w:rsidRDefault="00FD0D31" w:rsidP="00695920">
                                            <w:pPr>
                                              <w:jc w:val="center"/>
                                              <w:rPr>
                                                <w:b/>
                                                <w:sz w:val="36"/>
                                                <w:szCs w:val="36"/>
                                              </w:rPr>
                                            </w:pPr>
                                            <w:r w:rsidRPr="00957F18">
                                              <w:rPr>
                                                <w:b/>
                                                <w:sz w:val="36"/>
                                                <w:szCs w:val="36"/>
                                              </w:rPr>
                                              <w:t>BID</w:t>
                                            </w:r>
                                          </w:p>
                                        </w:txbxContent>
                                      </wps:txbx>
                                      <wps:bodyPr rot="0" vert="horz" wrap="square" lIns="91440" tIns="45720" rIns="91440" bIns="45720" anchor="ctr" anchorCtr="0" upright="1">
                                        <a:noAutofit/>
                                      </wps:bodyPr>
                                    </wps:wsp>
                                    <wps:wsp>
                                      <wps:cNvPr id="42" name="Rectangle: Rounded Corners 3"/>
                                      <wps:cNvSpPr>
                                        <a:spLocks noChangeArrowheads="1"/>
                                      </wps:cNvSpPr>
                                      <wps:spPr bwMode="auto">
                                        <a:xfrm>
                                          <a:off x="8127" y="-952"/>
                                          <a:ext cx="16047" cy="5999"/>
                                        </a:xfrm>
                                        <a:prstGeom prst="roundRect">
                                          <a:avLst>
                                            <a:gd name="adj" fmla="val 16667"/>
                                          </a:avLst>
                                        </a:pr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1E1D15" w:rsidRDefault="00FD0D31" w:rsidP="00695920">
                                            <w:pPr>
                                              <w:jc w:val="center"/>
                                              <w:rPr>
                                                <w:b/>
                                                <w:sz w:val="28"/>
                                                <w:szCs w:val="28"/>
                                              </w:rPr>
                                            </w:pPr>
                                            <w:r w:rsidRPr="001E1D15">
                                              <w:rPr>
                                                <w:b/>
                                                <w:sz w:val="28"/>
                                                <w:szCs w:val="28"/>
                                              </w:rPr>
                                              <w:t>MUNICÍPIO DE VITÓRIA</w:t>
                                            </w:r>
                                          </w:p>
                                        </w:txbxContent>
                                      </wps:txbx>
                                      <wps:bodyPr rot="0" vert="horz" wrap="square" lIns="91440" tIns="45720" rIns="91440" bIns="45720" anchor="ctr" anchorCtr="0" upright="1">
                                        <a:noAutofit/>
                                      </wps:bodyPr>
                                    </wps:wsp>
                                    <wps:wsp>
                                      <wps:cNvPr id="43" name="Rectangle: Rounded Corners 1"/>
                                      <wps:cNvSpPr>
                                        <a:spLocks noChangeArrowheads="1"/>
                                      </wps:cNvSpPr>
                                      <wps:spPr bwMode="auto">
                                        <a:xfrm>
                                          <a:off x="8128" y="7535"/>
                                          <a:ext cx="15900" cy="7760"/>
                                        </a:xfrm>
                                        <a:prstGeom prst="roundRect">
                                          <a:avLst>
                                            <a:gd name="adj" fmla="val 16667"/>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Default="00FD0D31" w:rsidP="00695920">
                                            <w:pPr>
                                              <w:jc w:val="center"/>
                                              <w:rPr>
                                                <w:b/>
                                                <w:sz w:val="28"/>
                                                <w:szCs w:val="28"/>
                                              </w:rPr>
                                            </w:pPr>
                                            <w:r w:rsidRPr="00957F18">
                                              <w:rPr>
                                                <w:b/>
                                                <w:sz w:val="28"/>
                                                <w:szCs w:val="28"/>
                                              </w:rPr>
                                              <w:t>SE</w:t>
                                            </w:r>
                                            <w:r>
                                              <w:rPr>
                                                <w:b/>
                                                <w:sz w:val="28"/>
                                                <w:szCs w:val="28"/>
                                              </w:rPr>
                                              <w:t>GES</w:t>
                                            </w:r>
                                          </w:p>
                                        </w:txbxContent>
                                      </wps:txbx>
                                      <wps:bodyPr rot="0" vert="horz" wrap="square" lIns="91440" tIns="45720" rIns="91440" bIns="45720" anchor="ctr" anchorCtr="0" upright="1">
                                        <a:noAutofit/>
                                      </wps:bodyPr>
                                    </wps:wsp>
                                    <wps:wsp>
                                      <wps:cNvPr id="44" name="Straight Arrow Connector 6"/>
                                      <wps:cNvCnPr>
                                        <a:cxnSpLocks noChangeShapeType="1"/>
                                      </wps:cNvCnPr>
                                      <wps:spPr bwMode="auto">
                                        <a:xfrm flipH="1">
                                          <a:off x="4318" y="5418"/>
                                          <a:ext cx="3878" cy="8846"/>
                                        </a:xfrm>
                                        <a:prstGeom prst="straightConnector1">
                                          <a:avLst/>
                                        </a:prstGeom>
                                        <a:noFill/>
                                        <a:ln w="9525">
                                          <a:solidFill>
                                            <a:schemeClr val="dk1">
                                              <a:lumMod val="100000"/>
                                              <a:lumOff val="0"/>
                                            </a:schemeClr>
                                          </a:solidFill>
                                          <a:prstDash val="dash"/>
                                          <a:round/>
                                          <a:headEnd type="arrow" w="med" len="med"/>
                                          <a:tailEnd type="arrow" w="med" len="med"/>
                                        </a:ln>
                                        <a:extLst>
                                          <a:ext uri="{909E8E84-426E-40DD-AFC4-6F175D3DCCD1}">
                                            <a14:hiddenFill xmlns:a14="http://schemas.microsoft.com/office/drawing/2010/main">
                                              <a:noFill/>
                                            </a14:hiddenFill>
                                          </a:ext>
                                        </a:extLst>
                                      </wps:spPr>
                                      <wps:bodyPr/>
                                    </wps:wsp>
                                    <wps:wsp>
                                      <wps:cNvPr id="45" name="Rectangle: Rounded Corners 9"/>
                                      <wps:cNvSpPr>
                                        <a:spLocks noChangeArrowheads="1"/>
                                      </wps:cNvSpPr>
                                      <wps:spPr bwMode="auto">
                                        <a:xfrm>
                                          <a:off x="27601" y="14389"/>
                                          <a:ext cx="7188" cy="4381"/>
                                        </a:xfrm>
                                        <a:prstGeom prst="roundRect">
                                          <a:avLst>
                                            <a:gd name="adj" fmla="val 16667"/>
                                          </a:avLst>
                                        </a:pr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1E1D15" w:rsidRDefault="00FD0D31" w:rsidP="00695920">
                                            <w:pPr>
                                              <w:jc w:val="center"/>
                                              <w:rPr>
                                                <w:b/>
                                              </w:rPr>
                                            </w:pPr>
                                            <w:r w:rsidRPr="001E1D15">
                                              <w:rPr>
                                                <w:b/>
                                              </w:rPr>
                                              <w:t>UGP</w:t>
                                            </w:r>
                                          </w:p>
                                        </w:txbxContent>
                                      </wps:txbx>
                                      <wps:bodyPr rot="0" vert="horz" wrap="square" lIns="91440" tIns="45720" rIns="91440" bIns="45720" anchor="ctr" anchorCtr="0" upright="1">
                                        <a:noAutofit/>
                                      </wps:bodyPr>
                                    </wps:wsp>
                                    <wps:wsp>
                                      <wps:cNvPr id="46" name="Straight Arrow Connector 10"/>
                                      <wps:cNvCnPr>
                                        <a:cxnSpLocks noChangeShapeType="1"/>
                                      </wps:cNvCnPr>
                                      <wps:spPr bwMode="auto">
                                        <a:xfrm flipV="1">
                                          <a:off x="7884" y="16742"/>
                                          <a:ext cx="19202" cy="0"/>
                                        </a:xfrm>
                                        <a:prstGeom prst="straightConnector1">
                                          <a:avLst/>
                                        </a:prstGeom>
                                        <a:noFill/>
                                        <a:ln w="6350">
                                          <a:solidFill>
                                            <a:schemeClr val="dk1">
                                              <a:lumMod val="100000"/>
                                              <a:lumOff val="0"/>
                                            </a:scheme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47" name="Rectangle: Rounded Corners 18"/>
                                      <wps:cNvSpPr>
                                        <a:spLocks noChangeArrowheads="1"/>
                                      </wps:cNvSpPr>
                                      <wps:spPr bwMode="auto">
                                        <a:xfrm>
                                          <a:off x="38660" y="13722"/>
                                          <a:ext cx="25229" cy="5048"/>
                                        </a:xfrm>
                                        <a:prstGeom prst="roundRect">
                                          <a:avLst>
                                            <a:gd name="adj" fmla="val 16667"/>
                                          </a:avLst>
                                        </a:prstGeom>
                                        <a:solidFill>
                                          <a:schemeClr val="accen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D0D31" w:rsidRPr="00957F18" w:rsidRDefault="00FD0D31" w:rsidP="00695920">
                                            <w:pPr>
                                              <w:jc w:val="center"/>
                                              <w:rPr>
                                                <w:b/>
                                              </w:rPr>
                                            </w:pPr>
                                            <w:r>
                                              <w:rPr>
                                                <w:b/>
                                              </w:rPr>
                                              <w:t>COMITÊ DE GESTÃO DO PROGRAMA (CGP)</w:t>
                                            </w:r>
                                          </w:p>
                                        </w:txbxContent>
                                      </wps:txbx>
                                      <wps:bodyPr rot="0" vert="horz" wrap="square" lIns="91440" tIns="45720" rIns="91440" bIns="45720" anchor="ctr" anchorCtr="0" upright="1">
                                        <a:noAutofit/>
                                      </wps:bodyPr>
                                    </wps:wsp>
                                    <wps:wsp>
                                      <wps:cNvPr id="48" name="Rectangle: Rounded Corners 19"/>
                                      <wps:cNvSpPr>
                                        <a:spLocks noChangeArrowheads="1"/>
                                      </wps:cNvSpPr>
                                      <wps:spPr bwMode="auto">
                                        <a:xfrm>
                                          <a:off x="9097" y="19746"/>
                                          <a:ext cx="13859" cy="5359"/>
                                        </a:xfrm>
                                        <a:prstGeom prst="roundRect">
                                          <a:avLst>
                                            <a:gd name="adj" fmla="val 16667"/>
                                          </a:avLst>
                                        </a:pr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957F18" w:rsidRDefault="00FD0D31" w:rsidP="00695920">
                                            <w:pPr>
                                              <w:jc w:val="center"/>
                                              <w:rPr>
                                                <w:b/>
                                              </w:rPr>
                                            </w:pPr>
                                            <w:r>
                                              <w:rPr>
                                                <w:b/>
                                              </w:rPr>
                                              <w:t>CONSULTORES INDIVIDUAIS</w:t>
                                            </w:r>
                                          </w:p>
                                        </w:txbxContent>
                                      </wps:txbx>
                                      <wps:bodyPr rot="0" vert="horz" wrap="square" lIns="91440" tIns="45720" rIns="91440" bIns="45720" anchor="ctr" anchorCtr="0" upright="1">
                                        <a:noAutofit/>
                                      </wps:bodyPr>
                                    </wps:wsp>
                                  </wpg:grpSp>
                                </wpg:grpSp>
                              </wpg:grpSp>
                              <wps:wsp>
                                <wps:cNvPr id="49" name="Straight Connector 37"/>
                                <wps:cNvCnPr>
                                  <a:cxnSpLocks noChangeShapeType="1"/>
                                </wps:cNvCnPr>
                                <wps:spPr bwMode="auto">
                                  <a:xfrm>
                                    <a:off x="31195" y="18768"/>
                                    <a:ext cx="0" cy="3472"/>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s:wsp>
                              <wps:cNvPr id="50" name="Rectangle: Rounded Corners 16"/>
                              <wps:cNvSpPr>
                                <a:spLocks noChangeArrowheads="1"/>
                              </wps:cNvSpPr>
                              <wps:spPr bwMode="auto">
                                <a:xfrm>
                                  <a:off x="54329" y="23296"/>
                                  <a:ext cx="11525" cy="4750"/>
                                </a:xfrm>
                                <a:prstGeom prst="roundRect">
                                  <a:avLst>
                                    <a:gd name="adj" fmla="val 16667"/>
                                  </a:avLst>
                                </a:prstGeom>
                                <a:solidFill>
                                  <a:schemeClr val="accent2">
                                    <a:lumMod val="60000"/>
                                    <a:lumOff val="4000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760CC9" w:rsidRDefault="00FD0D31" w:rsidP="00695920">
                                    <w:pPr>
                                      <w:jc w:val="center"/>
                                      <w:rPr>
                                        <w:b/>
                                        <w:lang w:val="en-US"/>
                                      </w:rPr>
                                    </w:pPr>
                                    <w:r>
                                      <w:rPr>
                                        <w:b/>
                                        <w:lang w:val="en-US"/>
                                      </w:rPr>
                                      <w:t>CESAN</w:t>
                                    </w:r>
                                  </w:p>
                                </w:txbxContent>
                              </wps:txbx>
                              <wps:bodyPr rot="0" vert="horz" wrap="square" lIns="91440" tIns="45720" rIns="91440" bIns="45720" anchor="ctr" anchorCtr="0" upright="1">
                                <a:noAutofit/>
                              </wps:bodyPr>
                            </wps:wsp>
                            <wps:wsp>
                              <wps:cNvPr id="51" name="Rectangle: Rounded Corners 76"/>
                              <wps:cNvSpPr>
                                <a:spLocks noChangeArrowheads="1"/>
                              </wps:cNvSpPr>
                              <wps:spPr bwMode="auto">
                                <a:xfrm>
                                  <a:off x="33785" y="21865"/>
                                  <a:ext cx="15131" cy="7836"/>
                                </a:xfrm>
                                <a:prstGeom prst="roundRect">
                                  <a:avLst>
                                    <a:gd name="adj" fmla="val 16667"/>
                                  </a:avLst>
                                </a:prstGeom>
                                <a:solidFill>
                                  <a:schemeClr val="accent2">
                                    <a:lumMod val="20000"/>
                                    <a:lumOff val="8000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760CC9" w:rsidRDefault="00FD0D31" w:rsidP="00695920">
                                    <w:pPr>
                                      <w:jc w:val="center"/>
                                      <w:rPr>
                                        <w:b/>
                                        <w:lang w:val="en-US"/>
                                      </w:rPr>
                                    </w:pPr>
                                    <w:r>
                                      <w:rPr>
                                        <w:b/>
                                        <w:lang w:val="en-US"/>
                                      </w:rPr>
                                      <w:t>COMPANHIA DE DESENVOLVIMENTO DE VITÓRIA</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015F972" id="Group 78" o:spid="_x0000_s1026" style="position:absolute;left:0;text-align:left;margin-left:24.35pt;margin-top:12.8pt;width:483.75pt;height:240.7pt;z-index:251660288;mso-position-horizontal-relative:margin;mso-width-relative:margin;mso-height-relative:margin" coordorigin="-827" coordsize="66681,3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">
                      <v:group id="Group 49" o:spid="_x0000_s1027" style="position:absolute;left:-827;width:64714;height:31907" coordorigin="-827,-952" coordsize="64716,319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Straight Connector 36" o:spid="_x0000_s1028" style="position:absolute;visibility:visible;mso-wrap-style:square" from="31079,11006" to="31079,15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a9pMQAAADbAAAADwAAAGRycy9kb3ducmV2LnhtbESPQWvCQBSE74L/YXlCL1I3NiA2uopI&#10;C4WKtnHx/Mi+JqHZtyG71fTfu4LgcZiZb5jlureNOFPna8cKppMEBHHhTM2lAn18f56D8AHZYOOY&#10;FPyTh/VqOFhiZtyFv+mch1JECPsMFVQhtJmUvqjIop+4ljh6P66zGKLsSmk6vES4beRLksykxZrj&#10;QoUtbSsqfvM/q+BTv57G6WGutT3me/zS9dtht1XqadRvFiAC9eERvrc/jII0hduX+APk6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pr2kxAAAANsAAAAPAAAAAAAAAAAA&#10;AAAAAKECAABkcnMvZG93bnJldi54bWxQSwUGAAAAAAQABAD5AAAAkgMAAAAA&#10;" strokecolor="black [3200]" strokeweight=".5pt">
                          <v:stroke joinstyle="miter"/>
                        </v:line>
                        <v:line id="Straight Connector 44" o:spid="_x0000_s1029" style="position:absolute;visibility:visible;mso-wrap-style:square" from="51660,18213" to="51817,30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8l0MUAAADbAAAADwAAAGRycy9kb3ducmV2LnhtbESPQWvCQBSE70L/w/IKXkQ3aimaukoR&#10;hYJFa1w8P7KvSWj2bciumv57t1DwOMzMN8xi1dlaXKn1lWMF41ECgjh3puJCgT5thzMQPiAbrB2T&#10;gl/ysFo+9RaYGnfjI12zUIgIYZ+igjKEJpXS5yVZ9CPXEEfv27UWQ5RtIU2Ltwi3tZwkyau0WHFc&#10;KLGhdUn5T3axCnZ6fh5MDzOt7Snb45euNofPtVL95+79DUSgLjzC/+0Po2D6A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U8l0MUAAADbAAAADwAAAAAAAAAA&#10;AAAAAAChAgAAZHJzL2Rvd25yZXYueG1sUEsFBgAAAAAEAAQA+QAAAJMDAAAAAA==&#10;" strokecolor="black [3200]" strokeweight=".5pt">
                          <v:stroke joinstyle="miter"/>
                        </v:line>
                        <v:line id="Straight Connector 45" o:spid="_x0000_s1030" style="position:absolute;flip:y;visibility:visible;mso-wrap-style:square" from="22858,22240" to="31193,2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OaKMQAAADbAAAADwAAAGRycy9kb3ducmV2LnhtbESPT2sCMRTE74LfITzBm2bbUpGtWSkL&#10;th56qS3i8bF57p8mL0sSdfXTN4WCx2FmfsOs1oM14kw+tI4VPMwzEMSV0y3XCr6/NrMliBCRNRrH&#10;pOBKAdbFeLTCXLsLf9J5F2uRIBxyVNDE2OdShqohi2HueuLkHZ23GJP0tdQeLwlujXzMsoW02HJa&#10;aLCnsqHqZ3eyCkqzPwzvb57jvrsdTx+0KTtjlJpOhtcXEJGGeA//t7dawdMz/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Y5ooxAAAANsAAAAPAAAAAAAAAAAA&#10;AAAAAKECAABkcnMvZG93bnJldi54bWxQSwUGAAAAAAQABAD5AAAAkgMAAAAA&#10;" strokecolor="black [3213]" strokeweight=".5pt">
                          <v:stroke joinstyle="miter"/>
                        </v:line>
                        <v:group id="Group 48" o:spid="_x0000_s1031" style="position:absolute;left:-827;top:-952;width:64716;height:26054" coordorigin="-827,-952" coordsize="64716,26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line id="Straight Connector 20" o:spid="_x0000_s1032" style="position:absolute;flip:x;visibility:visible;mso-wrap-style:square" from="24045,11006" to="30995,11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C1GL8AAADbAAAADwAAAGRycy9kb3ducmV2LnhtbESP3arCMBCE7w/4DmEF746pij9Uo4ig&#10;eKX48wBLs6bFZlOaWOvbG0HwcpiZb5jFqrWlaKj2hWMFg34CgjhzumCj4HrZ/s9A+ICssXRMCl7k&#10;YbXs/C0w1e7JJ2rOwYgIYZ+igjyEKpXSZzlZ9H1XEUfv5mqLIcraSF3jM8JtKYdJMpEWC44LOVa0&#10;ySm7nx9WgTYHkmtnmvHATK7bzBzxsGuU6nXb9RxEoDb8wt/2XisYTeHzJf4AuX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UC1GL8AAADbAAAADwAAAAAAAAAAAAAAAACh&#10;AgAAZHJzL2Rvd25yZXYueG1sUEsFBgAAAAAEAAQA+QAAAI0DAAAAAA==&#10;" strokecolor="black [3200]" strokeweight=".5pt">
                            <v:stroke joinstyle="miter"/>
                          </v:line>
                          <v:group id="Group 47" o:spid="_x0000_s1033" style="position:absolute;left:-827;top:-952;width:64716;height:26055" coordorigin="-827,-952" coordsize="64716,260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line id="Straight Connector 11" o:spid="_x0000_s1034" style="position:absolute;flip:x;visibility:visible;mso-wrap-style:square" from="16002,4910" to="16002,7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OE8b8AAADbAAAADwAAAGRycy9kb3ducmV2LnhtbESP3arCMBCE7w/4DmEF746piqLVKCIo&#10;Xin+PMDSrGmx2ZQm1vr2RhC8HGbmG2axam0pGqp94VjBoJ+AIM6cLtgouF62/1MQPiBrLB2Tghd5&#10;WC07fwtMtXvyiZpzMCJC2KeoIA+hSqX0WU4Wfd9VxNG7udpiiLI2Utf4jHBbymGSTKTFguNCjhVt&#10;csru54dVoM2B5NqZZjwwk+s2M0c87Bqlet12PQcRqA2/8Le91wpGM/h8iT9AL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5OE8b8AAADbAAAADwAAAAAAAAAAAAAAAACh&#10;AgAAZHJzL2Rvd25yZXYueG1sUEsFBgAAAAAEAAQA+QAAAI0DAAAAAA==&#10;" strokecolor="black [3200]" strokeweight=".5pt">
                              <v:stroke joinstyle="miter"/>
                            </v:line>
                            <v:group id="Group 46" o:spid="_x0000_s1035" style="position:absolute;left:-827;top:-952;width:64716;height:26056" coordorigin="-827,-952" coordsize="64716,260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oval id="Oval 2" o:spid="_x0000_s1036" style="position:absolute;left:-827;top:14901;width:8586;height:5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SavMMA&#10;AADbAAAADwAAAGRycy9kb3ducmV2LnhtbESPQWuDQBSE74H+h+UVeour1pZgXSUECj0UQmIPOT7c&#10;VxXdt+Kuifn33UKhx2FmvmGKajWjuNLsessKkigGQdxY3XOr4Kt+3+5AOI+scbRMCu7koCofNgXm&#10;2t74RNezb0WAsMtRQef9lEvpmo4MushOxMH7trNBH+TcSj3jLcDNKNM4fpUGew4LHU506KgZzotR&#10;8HJa2vo56016pIyH491+1slFqafHdf8GwtPq/8N/7Q+tIEvg90v4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MSavMMAAADbAAAADwAAAAAAAAAAAAAAAACYAgAAZHJzL2Rv&#10;d25yZXYueG1sUEsFBgAAAAAEAAQA9QAAAIgDAAAAAA==&#10;" fillcolor="#8064a2 [3207]" stroked="f" strokeweight="1pt">
                                <v:stroke joinstyle="miter"/>
                                <v:textbox>
                                  <w:txbxContent>
                                    <w:p w:rsidR="00FD0D31" w:rsidRPr="00957F18" w:rsidRDefault="00FD0D31" w:rsidP="00695920">
                                      <w:pPr>
                                        <w:jc w:val="center"/>
                                        <w:rPr>
                                          <w:b/>
                                          <w:sz w:val="36"/>
                                          <w:szCs w:val="36"/>
                                        </w:rPr>
                                      </w:pPr>
                                      <w:r w:rsidRPr="00957F18">
                                        <w:rPr>
                                          <w:b/>
                                          <w:sz w:val="36"/>
                                          <w:szCs w:val="36"/>
                                        </w:rPr>
                                        <w:t>BID</w:t>
                                      </w:r>
                                    </w:p>
                                  </w:txbxContent>
                                </v:textbox>
                              </v:oval>
                              <v:roundrect id="Rectangle: Rounded Corners 3" o:spid="_x0000_s1037" style="position:absolute;left:8127;top:-952;width:16047;height:599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9okcMA&#10;AADbAAAADwAAAGRycy9kb3ducmV2LnhtbESPT4vCMBTE7wt+h/AEb2tqkUWqUUQQlj35Zw96ezTP&#10;ptq81CRq/fZmQdjjMDO/YWaLzjbiTj7UjhWMhhkI4tLpmisFv/v15wREiMgaG8ek4EkBFvPexwwL&#10;7R68pfsuViJBOBSowMTYFlKG0pDFMHQtcfJOzluMSfpKao+PBLeNzLPsS1qsOS0YbGllqLzsblbB&#10;KprDNsufzJPN7XL0o+v59HNVatDvllMQkbr4H363v7WCcQ5/X9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9okcMAAADbAAAADwAAAAAAAAAAAAAAAACYAgAAZHJzL2Rv&#10;d25yZXYueG1sUEsFBgAAAAAEAAQA9QAAAIgDAAAAAA==&#10;" fillcolor="#5b9bd5" stroked="f" strokeweight="1pt">
                                <v:stroke joinstyle="miter"/>
                                <v:textbox>
                                  <w:txbxContent>
                                    <w:p w:rsidR="00FD0D31" w:rsidRPr="001E1D15" w:rsidRDefault="00FD0D31" w:rsidP="00695920">
                                      <w:pPr>
                                        <w:jc w:val="center"/>
                                        <w:rPr>
                                          <w:b/>
                                          <w:sz w:val="28"/>
                                          <w:szCs w:val="28"/>
                                        </w:rPr>
                                      </w:pPr>
                                      <w:r w:rsidRPr="001E1D15">
                                        <w:rPr>
                                          <w:b/>
                                          <w:sz w:val="28"/>
                                          <w:szCs w:val="28"/>
                                        </w:rPr>
                                        <w:t>MUNICÍPIO DE VITÓRIA</w:t>
                                      </w:r>
                                    </w:p>
                                  </w:txbxContent>
                                </v:textbox>
                              </v:roundrect>
                              <v:roundrect id="Rectangle: Rounded Corners 1" o:spid="_x0000_s1038" style="position:absolute;left:8128;top:7535;width:15900;height:77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CeBsQA&#10;AADbAAAADwAAAGRycy9kb3ducmV2LnhtbESPQWvCQBSE74L/YXlCL6IbW7GSugkiFNpTMZV6fWZf&#10;s9Hs25BdY/rvuwWhx2FmvmE2+WAb0VPna8cKFvMEBHHpdM2VgsPn62wNwgdkjY1jUvBDHvJsPNpg&#10;qt2N99QXoRIRwj5FBSaENpXSl4Ys+rlriaP37TqLIcqukrrDW4TbRj4myUparDkuGGxpZ6i8FFer&#10;4Fie1uePZLcPxdf7sZ2ieb72g1IPk2H7AiLQEP7D9/abVrB8gr8v8Qf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wngbEAAAA2wAAAA8AAAAAAAAAAAAAAAAAmAIAAGRycy9k&#10;b3ducmV2LnhtbFBLBQYAAAAABAAEAPUAAACJAwAAAAA=&#10;" fillcolor="#ddd8c2 [2894]" stroked="f" strokeweight="1pt">
                                <v:stroke joinstyle="miter"/>
                                <v:textbox>
                                  <w:txbxContent>
                                    <w:p w:rsidR="00FD0D31" w:rsidRDefault="00FD0D31" w:rsidP="00695920">
                                      <w:pPr>
                                        <w:jc w:val="center"/>
                                        <w:rPr>
                                          <w:b/>
                                          <w:sz w:val="28"/>
                                          <w:szCs w:val="28"/>
                                        </w:rPr>
                                      </w:pPr>
                                      <w:r w:rsidRPr="00957F18">
                                        <w:rPr>
                                          <w:b/>
                                          <w:sz w:val="28"/>
                                          <w:szCs w:val="28"/>
                                        </w:rPr>
                                        <w:t>SE</w:t>
                                      </w:r>
                                      <w:r>
                                        <w:rPr>
                                          <w:b/>
                                          <w:sz w:val="28"/>
                                          <w:szCs w:val="28"/>
                                        </w:rPr>
                                        <w:t>GES</w:t>
                                      </w:r>
                                    </w:p>
                                  </w:txbxContent>
                                </v:textbox>
                              </v:roundrect>
                              <v:shapetype id="_x0000_t32" coordsize="21600,21600" o:spt="32" o:oned="t" path="m,l21600,21600e" filled="f">
                                <v:path arrowok="t" fillok="f" o:connecttype="none"/>
                                <o:lock v:ext="edit" shapetype="t"/>
                              </v:shapetype>
                              <v:shape id="Straight Arrow Connector 6" o:spid="_x0000_s1039" type="#_x0000_t32" style="position:absolute;left:4318;top:5418;width:3878;height:884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t4+sMAAADbAAAADwAAAGRycy9kb3ducmV2LnhtbESPUWvCQBCE3wv9D8cW+lYvkSASPaWI&#10;glCqaFt8XXPbJJjbC7lV03/vCUIfh5n5hpnOe9eoC3Wh9mwgHSSgiAtvay4NfH+t3saggiBbbDyT&#10;gT8KMJ89P00xt/7KO7rspVQRwiFHA5VIm2sdioochoFviaP36zuHEmVXatvhNcJdo4dJMtIOa44L&#10;Fba0qKg47c/OwPrzY5yKbLKfVB+XJKneHg5bY15f+vcJKKFe/sOP9toayDK4f4k/QM9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7ePrDAAAA2wAAAA8AAAAAAAAAAAAA&#10;AAAAoQIAAGRycy9kb3ducmV2LnhtbFBLBQYAAAAABAAEAPkAAACRAwAAAAA=&#10;" strokecolor="black [3200]">
                                <v:stroke dashstyle="dash" startarrow="open" endarrow="open"/>
                              </v:shape>
                              <v:roundrect id="Rectangle: Rounded Corners 9" o:spid="_x0000_s1040" style="position:absolute;left:27601;top:14389;width:7188;height:438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bw5cIA&#10;AADbAAAADwAAAGRycy9kb3ducmV2LnhtbESPQWsCMRSE7wX/Q3iCt5pVbJHVKCIIpSe1HvT22Dw3&#10;q5uXNYm6/ntTEDwOM/MNM523thY38qFyrGDQz0AQF05XXCrY/a0+xyBCRNZYOyYFDwown3U+pphr&#10;d+cN3baxFAnCIUcFJsYmlzIUhiyGvmuIk3d03mJM0pdSe7wnuK3lMMu+pcWK04LBhpaGivP2ahUs&#10;o9lvsuGDeby+ng9+cDkdfy9K9brtYgIiUhvf4Vf7RysYfcH/l/QD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vDlwgAAANsAAAAPAAAAAAAAAAAAAAAAAJgCAABkcnMvZG93&#10;bnJldi54bWxQSwUGAAAAAAQABAD1AAAAhwMAAAAA&#10;" fillcolor="#5b9bd5" stroked="f" strokeweight="1pt">
                                <v:stroke joinstyle="miter"/>
                                <v:textbox>
                                  <w:txbxContent>
                                    <w:p w:rsidR="00FD0D31" w:rsidRPr="001E1D15" w:rsidRDefault="00FD0D31" w:rsidP="00695920">
                                      <w:pPr>
                                        <w:jc w:val="center"/>
                                        <w:rPr>
                                          <w:b/>
                                        </w:rPr>
                                      </w:pPr>
                                      <w:r w:rsidRPr="001E1D15">
                                        <w:rPr>
                                          <w:b/>
                                        </w:rPr>
                                        <w:t>UGP</w:t>
                                      </w:r>
                                    </w:p>
                                  </w:txbxContent>
                                </v:textbox>
                              </v:roundrect>
                              <v:shape id="Straight Arrow Connector 10" o:spid="_x0000_s1041" type="#_x0000_t32" style="position:absolute;left:7884;top:16742;width:1920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Fl/sMAAADbAAAADwAAAGRycy9kb3ducmV2LnhtbESP3WrCQBSE74W+w3IK3unGYqWNrhIK&#10;ihf+0NQHOGSP2WD2bMiuMb69WxC8HGbmG2ax6m0tOmp95VjBZJyAIC6crrhUcPpbj75A+ICssXZM&#10;Cu7kYbV8Gyww1e7Gv9TloRQRwj5FBSaEJpXSF4Ys+rFriKN3dq3FEGVbSt3iLcJtLT+SZCYtVhwX&#10;DDb0Y6i45FerwF0K68yuOmSZ3X9+5/fjbrPplBq+99kcRKA+vMLP9lYrmM7g/0v8AX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RZf7DAAAA2wAAAA8AAAAAAAAAAAAA&#10;AAAAoQIAAGRycy9kb3ducmV2LnhtbFBLBQYAAAAABAAEAPkAAACRAwAAAAA=&#10;" strokecolor="black [3200]" strokeweight=".5pt">
                                <v:stroke startarrow="block" endarrow="block" joinstyle="miter"/>
                              </v:shape>
                              <v:roundrect id="Rectangle: Rounded Corners 18" o:spid="_x0000_s1042" style="position:absolute;left:38660;top:13722;width:25229;height:50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vm38YA&#10;AADbAAAADwAAAGRycy9kb3ducmV2LnhtbESPQWvCQBSE70L/w/IKvUjdVCQtqZsQQlN60INRCr09&#10;sq9JaPZtyK6a/ntXEDwOM/MNs84m04sTja6zrOBlEYEgrq3uuFFw2JfPbyCcR9bYWyYF/+QgSx9m&#10;a0y0PfOOTpVvRICwS1BB6/2QSOnqlgy6hR2Ig/drR4M+yLGResRzgJteLqMolgY7DgstDlS0VP9V&#10;R6NgU+ymeOs/9oefPC7y+WcZdd+lUk+PU/4OwtPk7+Fb+0srWL3C9Uv4ATK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vm38YAAADbAAAADwAAAAAAAAAAAAAAAACYAgAAZHJz&#10;L2Rvd25yZXYueG1sUEsFBgAAAAAEAAQA9QAAAIsDAAAAAA==&#10;" fillcolor="#4f81bd [3204]" stroked="f" strokeweight=".5pt">
                                <v:stroke joinstyle="miter"/>
                                <v:textbox>
                                  <w:txbxContent>
                                    <w:p w:rsidR="00FD0D31" w:rsidRPr="00957F18" w:rsidRDefault="00FD0D31" w:rsidP="00695920">
                                      <w:pPr>
                                        <w:jc w:val="center"/>
                                        <w:rPr>
                                          <w:b/>
                                        </w:rPr>
                                      </w:pPr>
                                      <w:r>
                                        <w:rPr>
                                          <w:b/>
                                        </w:rPr>
                                        <w:t>COMITÊ DE GESTÃO DO PROGRAMA (CGP)</w:t>
                                      </w:r>
                                    </w:p>
                                  </w:txbxContent>
                                </v:textbox>
                              </v:roundrect>
                              <v:roundrect id="Rectangle: Rounded Corners 19" o:spid="_x0000_s1043" style="position:absolute;left:9097;top:19746;width:13859;height:53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dfe74A&#10;AADbAAAADwAAAGRycy9kb3ducmV2LnhtbERPy4rCMBTdC/5DuII7TRUZpBplEARx5Wuhu0tzbTo2&#10;NzWJWv9+shBcHs57vmxtLZ7kQ+VYwWiYgSAunK64VHA6rgdTECEia6wdk4I3BVguup055tq9eE/P&#10;QyxFCuGQowITY5NLGQpDFsPQNcSJuzpvMSboS6k9vlK4reU4y36kxYpTg8GGVoaK2+FhFayiOe+z&#10;8Zt5unvcLn50/7tu70r1e+3vDESkNn7FH/dGK5ikselL+gFy8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dHX3u+AAAA2wAAAA8AAAAAAAAAAAAAAAAAmAIAAGRycy9kb3ducmV2&#10;LnhtbFBLBQYAAAAABAAEAPUAAACDAwAAAAA=&#10;" fillcolor="#5b9bd5" stroked="f" strokeweight="1pt">
                                <v:stroke joinstyle="miter"/>
                                <v:textbox>
                                  <w:txbxContent>
                                    <w:p w:rsidR="00FD0D31" w:rsidRPr="00957F18" w:rsidRDefault="00FD0D31" w:rsidP="00695920">
                                      <w:pPr>
                                        <w:jc w:val="center"/>
                                        <w:rPr>
                                          <w:b/>
                                        </w:rPr>
                                      </w:pPr>
                                      <w:r>
                                        <w:rPr>
                                          <w:b/>
                                        </w:rPr>
                                        <w:t>CONSULTORES INDIVIDUAIS</w:t>
                                      </w:r>
                                    </w:p>
                                  </w:txbxContent>
                                </v:textbox>
                              </v:roundrect>
                            </v:group>
                          </v:group>
                        </v:group>
                        <v:line id="Straight Connector 37" o:spid="_x0000_s1044" style="position:absolute;visibility:visible;mso-wrap-style:square" from="31195,18768" to="31195,2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j5M8UAAADbAAAADwAAAGRycy9kb3ducmV2LnhtbESPQWvCQBSE70L/w/IKXqRurKXE1FVE&#10;KggWbePS8yP7moRm34bsqvHfu4WCx2FmvmHmy9424kydrx0rmIwTEMSFMzWXCvRx85SC8AHZYOOY&#10;FFzJw3LxMJhjZtyFv+ich1JECPsMFVQhtJmUvqjIoh+7ljh6P66zGKLsSmk6vES4beRzkrxKizXH&#10;hQpbWldU/OYnq2CnZ9+j6SHV2h7zPX7q+v3wsVZq+Niv3kAE6sM9/N/eGgUvM/j7En+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0j5M8UAAADbAAAADwAAAAAAAAAA&#10;AAAAAAChAgAAZHJzL2Rvd25yZXYueG1sUEsFBgAAAAAEAAQA+QAAAJMDAAAAAA==&#10;" strokecolor="black [3200]" strokeweight=".5pt">
                          <v:stroke joinstyle="miter"/>
                        </v:line>
                      </v:group>
                      <v:roundrect id="Rectangle: Rounded Corners 16" o:spid="_x0000_s1045" style="position:absolute;left:54329;top:23296;width:11525;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Rjz8EA&#10;AADbAAAADwAAAGRycy9kb3ducmV2LnhtbERPTYvCMBC9C/6HMMLeNFVxKdUoKrgI4mGrIN7GZmyL&#10;zaQkWe3+e3NY2OPjfS9WnWnEk5yvLSsYjxIQxIXVNZcKzqfdMAXhA7LGxjIp+CUPq2W/t8BM2xd/&#10;0zMPpYgh7DNUUIXQZlL6oiKDfmRb4sjdrTMYInSl1A5fMdw0cpIkn9JgzbGhwpa2FRWP/Mco2KRJ&#10;W1+n6f6Ax+nF3bbmVmy+lPoYdOs5iEBd+Bf/ufdawSyuj1/iD5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UY8/BAAAA2wAAAA8AAAAAAAAAAAAAAAAAmAIAAGRycy9kb3du&#10;cmV2LnhtbFBLBQYAAAAABAAEAPUAAACGAwAAAAA=&#10;" fillcolor="#d99594 [1941]" stroked="f" strokeweight="1pt">
                        <v:stroke joinstyle="miter"/>
                        <v:textbox>
                          <w:txbxContent>
                            <w:p w:rsidR="00FD0D31" w:rsidRPr="00760CC9" w:rsidRDefault="00FD0D31" w:rsidP="00695920">
                              <w:pPr>
                                <w:jc w:val="center"/>
                                <w:rPr>
                                  <w:b/>
                                  <w:lang w:val="en-US"/>
                                </w:rPr>
                              </w:pPr>
                              <w:r>
                                <w:rPr>
                                  <w:b/>
                                  <w:lang w:val="en-US"/>
                                </w:rPr>
                                <w:t>CESAN</w:t>
                              </w:r>
                            </w:p>
                          </w:txbxContent>
                        </v:textbox>
                      </v:roundrect>
                      <v:roundrect id="Rectangle: Rounded Corners 76" o:spid="_x0000_s1046" style="position:absolute;left:33785;top:21865;width:15131;height:783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ZXxMQA&#10;AADbAAAADwAAAGRycy9kb3ducmV2LnhtbESPQWsCMRSE7wX/Q3iCl6JZbRVZjSKFgtgerBXPj81z&#10;s7p5WZK4rv++KRR6HGbmG2a57mwtWvKhcqxgPMpAEBdOV1wqOH6/D+cgQkTWWDsmBQ8KsF71npaY&#10;a3fnL2oPsRQJwiFHBSbGJpcyFIYshpFriJN3dt5iTNKXUnu8J7it5STLZtJixWnBYENvhorr4WYV&#10;vPjT+bK7fezla2Xc87T4bB/ZXKlBv9ssQETq4n/4r73VCqZj+P2Sfo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WV8TEAAAA2wAAAA8AAAAAAAAAAAAAAAAAmAIAAGRycy9k&#10;b3ducmV2LnhtbFBLBQYAAAAABAAEAPUAAACJAwAAAAA=&#10;" fillcolor="#f2dbdb [661]" stroked="f" strokeweight="1pt">
                        <v:stroke joinstyle="miter"/>
                        <v:textbox>
                          <w:txbxContent>
                            <w:p w:rsidR="00FD0D31" w:rsidRPr="00760CC9" w:rsidRDefault="00FD0D31" w:rsidP="00695920">
                              <w:pPr>
                                <w:jc w:val="center"/>
                                <w:rPr>
                                  <w:b/>
                                  <w:lang w:val="en-US"/>
                                </w:rPr>
                              </w:pPr>
                              <w:r>
                                <w:rPr>
                                  <w:b/>
                                  <w:lang w:val="en-US"/>
                                </w:rPr>
                                <w:t>COMPANHIA DE DESENVOLVIMENTO DE VITÓRIA</w:t>
                              </w:r>
                            </w:p>
                          </w:txbxContent>
                        </v:textbox>
                      </v:roundrect>
                      <w10:wrap anchorx="margin"/>
                    </v:group>
                  </w:pict>
                </mc:Fallback>
              </mc:AlternateContent>
            </w:r>
            <w:r w:rsidR="00DC5027">
              <w:rPr>
                <w:rFonts w:ascii="Arial" w:hAnsi="Arial" w:cs="Arial"/>
                <w:noProof/>
                <w:sz w:val="10"/>
                <w:szCs w:val="10"/>
                <w:lang w:eastAsia="pt-BR"/>
              </w:rPr>
              <mc:AlternateContent>
                <mc:Choice Requires="wpg">
                  <w:drawing>
                    <wp:anchor distT="0" distB="0" distL="114300" distR="114300" simplePos="0" relativeHeight="251661312" behindDoc="0" locked="0" layoutInCell="1" allowOverlap="1" wp14:anchorId="4E319A17" wp14:editId="5FF13F04">
                      <wp:simplePos x="0" y="0"/>
                      <wp:positionH relativeFrom="page">
                        <wp:posOffset>3376295</wp:posOffset>
                      </wp:positionH>
                      <wp:positionV relativeFrom="paragraph">
                        <wp:posOffset>3215640</wp:posOffset>
                      </wp:positionV>
                      <wp:extent cx="3657600" cy="4895850"/>
                      <wp:effectExtent l="1270" t="0" r="8255"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4895850"/>
                                <a:chOff x="0" y="0"/>
                                <a:chExt cx="35375" cy="51937"/>
                              </a:xfrm>
                            </wpg:grpSpPr>
                            <wps:wsp>
                              <wps:cNvPr id="55" name="Rectangle: Rounded Corners 53"/>
                              <wps:cNvSpPr>
                                <a:spLocks noChangeArrowheads="1"/>
                              </wps:cNvSpPr>
                              <wps:spPr bwMode="auto">
                                <a:xfrm>
                                  <a:off x="0" y="0"/>
                                  <a:ext cx="35375" cy="51937"/>
                                </a:xfrm>
                                <a:prstGeom prst="roundRect">
                                  <a:avLst>
                                    <a:gd name="adj" fmla="val 16667"/>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7" name="Group 54"/>
                              <wpg:cNvGrpSpPr>
                                <a:grpSpLocks/>
                              </wpg:cNvGrpSpPr>
                              <wpg:grpSpPr bwMode="auto">
                                <a:xfrm>
                                  <a:off x="1608" y="1257"/>
                                  <a:ext cx="32965" cy="48295"/>
                                  <a:chOff x="169" y="-1367"/>
                                  <a:chExt cx="32964" cy="48294"/>
                                </a:xfrm>
                              </wpg:grpSpPr>
                              <wps:wsp>
                                <wps:cNvPr id="59" name="Rectangle: Top Corners Rounded 55"/>
                                <wps:cNvSpPr>
                                  <a:spLocks/>
                                </wps:cNvSpPr>
                                <wps:spPr bwMode="auto">
                                  <a:xfrm>
                                    <a:off x="1869" y="-1367"/>
                                    <a:ext cx="29267" cy="4523"/>
                                  </a:xfrm>
                                  <a:custGeom>
                                    <a:avLst/>
                                    <a:gdLst>
                                      <a:gd name="T0" fmla="*/ 75397 w 2926779"/>
                                      <a:gd name="T1" fmla="*/ 0 h 452373"/>
                                      <a:gd name="T2" fmla="*/ 2851382 w 2926779"/>
                                      <a:gd name="T3" fmla="*/ 0 h 452373"/>
                                      <a:gd name="T4" fmla="*/ 2926779 w 2926779"/>
                                      <a:gd name="T5" fmla="*/ 75397 h 452373"/>
                                      <a:gd name="T6" fmla="*/ 2926779 w 2926779"/>
                                      <a:gd name="T7" fmla="*/ 452373 h 452373"/>
                                      <a:gd name="T8" fmla="*/ 2926779 w 2926779"/>
                                      <a:gd name="T9" fmla="*/ 452373 h 452373"/>
                                      <a:gd name="T10" fmla="*/ 0 w 2926779"/>
                                      <a:gd name="T11" fmla="*/ 452373 h 452373"/>
                                      <a:gd name="T12" fmla="*/ 0 w 2926779"/>
                                      <a:gd name="T13" fmla="*/ 452373 h 452373"/>
                                      <a:gd name="T14" fmla="*/ 0 w 2926779"/>
                                      <a:gd name="T15" fmla="*/ 75397 h 452373"/>
                                      <a:gd name="T16" fmla="*/ 75397 w 2926779"/>
                                      <a:gd name="T17" fmla="*/ 0 h 45237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2926779"/>
                                      <a:gd name="T28" fmla="*/ 0 h 452373"/>
                                      <a:gd name="T29" fmla="*/ 2926779 w 2926779"/>
                                      <a:gd name="T30" fmla="*/ 452373 h 452373"/>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2926779" h="452373">
                                        <a:moveTo>
                                          <a:pt x="75397" y="0"/>
                                        </a:moveTo>
                                        <a:lnTo>
                                          <a:pt x="2851382" y="0"/>
                                        </a:lnTo>
                                        <a:cubicBezTo>
                                          <a:pt x="2893023" y="0"/>
                                          <a:pt x="2926779" y="33756"/>
                                          <a:pt x="2926779" y="75397"/>
                                        </a:cubicBezTo>
                                        <a:lnTo>
                                          <a:pt x="2926779" y="452373"/>
                                        </a:lnTo>
                                        <a:lnTo>
                                          <a:pt x="0" y="452373"/>
                                        </a:lnTo>
                                        <a:lnTo>
                                          <a:pt x="0" y="75397"/>
                                        </a:lnTo>
                                        <a:cubicBezTo>
                                          <a:pt x="0" y="33756"/>
                                          <a:pt x="33756" y="0"/>
                                          <a:pt x="75397" y="0"/>
                                        </a:cubicBezTo>
                                        <a:close/>
                                      </a:path>
                                    </a:pathLst>
                                  </a:custGeom>
                                  <a:solidFill>
                                    <a:schemeClr val="bg2">
                                      <a:lumMod val="100000"/>
                                      <a:lumOff val="0"/>
                                    </a:schemeClr>
                                  </a:solidFill>
                                  <a:ln w="6350">
                                    <a:solidFill>
                                      <a:srgbClr val="A5A5A5"/>
                                    </a:solidFill>
                                    <a:miter lim="800000"/>
                                    <a:headEnd/>
                                    <a:tailEnd/>
                                  </a:ln>
                                </wps:spPr>
                                <wps:txbx>
                                  <w:txbxContent>
                                    <w:p w:rsidR="00FD0D31" w:rsidRPr="00CA5F93" w:rsidRDefault="00FD0D31" w:rsidP="006859AF">
                                      <w:pPr>
                                        <w:spacing w:before="120"/>
                                        <w:jc w:val="center"/>
                                        <w:rPr>
                                          <w:b/>
                                        </w:rPr>
                                      </w:pPr>
                                      <w:r w:rsidRPr="00CA5F93">
                                        <w:rPr>
                                          <w:b/>
                                        </w:rPr>
                                        <w:t xml:space="preserve">ÓRGÃOS DA ADMINISTRAÇÃO DIRETA </w:t>
                                      </w:r>
                                    </w:p>
                                  </w:txbxContent>
                                </wps:txbx>
                                <wps:bodyPr rot="0" vert="horz" wrap="square" lIns="91440" tIns="45720" rIns="91440" bIns="45720" anchor="ctr" anchorCtr="0" upright="1">
                                  <a:noAutofit/>
                                </wps:bodyPr>
                              </wps:wsp>
                              <wps:wsp>
                                <wps:cNvPr id="60" name="Rectangle 56"/>
                                <wps:cNvSpPr>
                                  <a:spLocks noChangeArrowheads="1"/>
                                </wps:cNvSpPr>
                                <wps:spPr bwMode="auto">
                                  <a:xfrm>
                                    <a:off x="17102" y="3894"/>
                                    <a:ext cx="15862" cy="3493"/>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DF0D86" w:rsidRDefault="00FD0D31" w:rsidP="006859AF">
                                      <w:pPr>
                                        <w:jc w:val="center"/>
                                        <w:rPr>
                                          <w:sz w:val="16"/>
                                          <w:szCs w:val="16"/>
                                        </w:rPr>
                                      </w:pPr>
                                      <w:r w:rsidRPr="00DF0D86">
                                        <w:rPr>
                                          <w:sz w:val="16"/>
                                          <w:szCs w:val="16"/>
                                        </w:rPr>
                                        <w:t>SECRETARIA DE GESTÃO</w:t>
                                      </w:r>
                                      <w:r>
                                        <w:rPr>
                                          <w:sz w:val="16"/>
                                          <w:szCs w:val="16"/>
                                        </w:rPr>
                                        <w:t xml:space="preserve">,  </w:t>
                                      </w:r>
                                      <w:r w:rsidRPr="00DF0D86">
                                        <w:rPr>
                                          <w:sz w:val="16"/>
                                          <w:szCs w:val="16"/>
                                        </w:rPr>
                                        <w:t>PLANEJAMENTO E COMUNICAÇÃO</w:t>
                                      </w:r>
                                    </w:p>
                                    <w:p w:rsidR="00FD0D31" w:rsidRPr="000822EF" w:rsidRDefault="00FD0D31" w:rsidP="006859AF">
                                      <w:pPr>
                                        <w:jc w:val="center"/>
                                        <w:rPr>
                                          <w:sz w:val="16"/>
                                          <w:szCs w:val="16"/>
                                        </w:rPr>
                                      </w:pPr>
                                    </w:p>
                                  </w:txbxContent>
                                </wps:txbx>
                                <wps:bodyPr rot="0" vert="horz" wrap="square" lIns="91440" tIns="45720" rIns="91440" bIns="45720" anchor="ctr" anchorCtr="0" upright="1">
                                  <a:noAutofit/>
                                </wps:bodyPr>
                              </wps:wsp>
                              <wps:wsp>
                                <wps:cNvPr id="61" name="Rectangle 57"/>
                                <wps:cNvSpPr>
                                  <a:spLocks noChangeArrowheads="1"/>
                                </wps:cNvSpPr>
                                <wps:spPr bwMode="auto">
                                  <a:xfrm>
                                    <a:off x="169" y="3979"/>
                                    <a:ext cx="15862" cy="3581"/>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0822EF" w:rsidRDefault="00FD0D31" w:rsidP="006859AF">
                                      <w:pPr>
                                        <w:jc w:val="center"/>
                                        <w:rPr>
                                          <w:sz w:val="16"/>
                                          <w:szCs w:val="16"/>
                                        </w:rPr>
                                      </w:pPr>
                                      <w:r>
                                        <w:rPr>
                                          <w:sz w:val="16"/>
                                          <w:szCs w:val="16"/>
                                        </w:rPr>
                                        <w:t>SECRETARIA MUNICIPAL DE GOVERNO</w:t>
                                      </w:r>
                                    </w:p>
                                    <w:p w:rsidR="00FD0D31" w:rsidRPr="00DF0D86" w:rsidRDefault="00FD0D31" w:rsidP="006859AF">
                                      <w:pPr>
                                        <w:jc w:val="center"/>
                                        <w:rPr>
                                          <w:sz w:val="16"/>
                                          <w:szCs w:val="16"/>
                                        </w:rPr>
                                      </w:pPr>
                                    </w:p>
                                  </w:txbxContent>
                                </wps:txbx>
                                <wps:bodyPr rot="0" vert="horz" wrap="square" lIns="91440" tIns="45720" rIns="91440" bIns="45720" anchor="ctr" anchorCtr="0" upright="1">
                                  <a:noAutofit/>
                                </wps:bodyPr>
                              </wps:wsp>
                              <wps:wsp>
                                <wps:cNvPr id="62" name="Rectangle 58"/>
                                <wps:cNvSpPr>
                                  <a:spLocks noChangeArrowheads="1"/>
                                </wps:cNvSpPr>
                                <wps:spPr bwMode="auto">
                                  <a:xfrm>
                                    <a:off x="17102" y="8212"/>
                                    <a:ext cx="15862" cy="3493"/>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0822EF" w:rsidRDefault="00FD0D31" w:rsidP="006859AF">
                                      <w:pPr>
                                        <w:jc w:val="center"/>
                                        <w:rPr>
                                          <w:sz w:val="16"/>
                                          <w:szCs w:val="16"/>
                                        </w:rPr>
                                      </w:pPr>
                                      <w:r w:rsidRPr="000822EF">
                                        <w:rPr>
                                          <w:sz w:val="16"/>
                                          <w:szCs w:val="16"/>
                                        </w:rPr>
                                        <w:t xml:space="preserve">SECRETARIA </w:t>
                                      </w:r>
                                      <w:r>
                                        <w:rPr>
                                          <w:sz w:val="16"/>
                                          <w:szCs w:val="16"/>
                                        </w:rPr>
                                        <w:t>MUNICIPAL DE DESENVOLVIMENTO DA CIDADE</w:t>
                                      </w:r>
                                    </w:p>
                                    <w:p w:rsidR="00FD0D31" w:rsidRPr="000822EF" w:rsidRDefault="00FD0D31" w:rsidP="006859AF">
                                      <w:pPr>
                                        <w:jc w:val="center"/>
                                        <w:rPr>
                                          <w:sz w:val="16"/>
                                          <w:szCs w:val="16"/>
                                        </w:rPr>
                                      </w:pPr>
                                    </w:p>
                                  </w:txbxContent>
                                </wps:txbx>
                                <wps:bodyPr rot="0" vert="horz" wrap="square" lIns="91440" tIns="45720" rIns="91440" bIns="45720" anchor="ctr" anchorCtr="0" upright="1">
                                  <a:noAutofit/>
                                </wps:bodyPr>
                              </wps:wsp>
                              <wps:wsp>
                                <wps:cNvPr id="63" name="Rectangle 59"/>
                                <wps:cNvSpPr>
                                  <a:spLocks noChangeArrowheads="1"/>
                                </wps:cNvSpPr>
                                <wps:spPr bwMode="auto">
                                  <a:xfrm>
                                    <a:off x="254" y="8382"/>
                                    <a:ext cx="15862" cy="3378"/>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jc w:val="center"/>
                                        <w:rPr>
                                          <w:sz w:val="16"/>
                                          <w:szCs w:val="16"/>
                                        </w:rPr>
                                      </w:pPr>
                                      <w:r w:rsidRPr="00A657FF">
                                        <w:rPr>
                                          <w:sz w:val="16"/>
                                          <w:szCs w:val="16"/>
                                        </w:rPr>
                                        <w:t xml:space="preserve">SECRETARIA </w:t>
                                      </w:r>
                                      <w:r>
                                        <w:rPr>
                                          <w:sz w:val="16"/>
                                          <w:szCs w:val="16"/>
                                        </w:rPr>
                                        <w:t>MUNICIPAL DE MEIO AMBIENTE</w:t>
                                      </w:r>
                                    </w:p>
                                    <w:p w:rsidR="00FD0D31" w:rsidRPr="000822EF" w:rsidRDefault="00FD0D31" w:rsidP="006859AF">
                                      <w:pPr>
                                        <w:jc w:val="center"/>
                                        <w:rPr>
                                          <w:sz w:val="16"/>
                                          <w:szCs w:val="16"/>
                                        </w:rPr>
                                      </w:pPr>
                                    </w:p>
                                  </w:txbxContent>
                                </wps:txbx>
                                <wps:bodyPr rot="0" vert="horz" wrap="square" lIns="91440" tIns="45720" rIns="91440" bIns="45720" anchor="ctr" anchorCtr="0" upright="1">
                                  <a:noAutofit/>
                                </wps:bodyPr>
                              </wps:wsp>
                              <wps:wsp>
                                <wps:cNvPr id="18432" name="Rectangle 60"/>
                                <wps:cNvSpPr>
                                  <a:spLocks noChangeArrowheads="1"/>
                                </wps:cNvSpPr>
                                <wps:spPr bwMode="auto">
                                  <a:xfrm>
                                    <a:off x="17187" y="12361"/>
                                    <a:ext cx="15862" cy="4541"/>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DF0D86" w:rsidRDefault="00FD0D31" w:rsidP="006859AF">
                                      <w:pPr>
                                        <w:spacing w:before="120"/>
                                        <w:jc w:val="center"/>
                                        <w:rPr>
                                          <w:sz w:val="16"/>
                                          <w:szCs w:val="16"/>
                                        </w:rPr>
                                      </w:pPr>
                                      <w:r w:rsidRPr="00DF0D86">
                                        <w:rPr>
                                          <w:sz w:val="16"/>
                                          <w:szCs w:val="16"/>
                                        </w:rPr>
                                        <w:t>SECRETARIA MUNICIPALDE SEGURANÇA URBANA</w:t>
                                      </w:r>
                                    </w:p>
                                    <w:p w:rsidR="00FD0D31" w:rsidRPr="000822EF" w:rsidRDefault="00FD0D31" w:rsidP="006859AF">
                                      <w:pPr>
                                        <w:jc w:val="center"/>
                                        <w:rPr>
                                          <w:sz w:val="16"/>
                                          <w:szCs w:val="16"/>
                                        </w:rPr>
                                      </w:pPr>
                                    </w:p>
                                  </w:txbxContent>
                                </wps:txbx>
                                <wps:bodyPr rot="0" vert="horz" wrap="square" lIns="91440" tIns="45720" rIns="91440" bIns="45720" anchor="ctr" anchorCtr="0" upright="1">
                                  <a:noAutofit/>
                                </wps:bodyPr>
                              </wps:wsp>
                              <wps:wsp>
                                <wps:cNvPr id="18433" name="Rectangle 61"/>
                                <wps:cNvSpPr>
                                  <a:spLocks noChangeArrowheads="1"/>
                                </wps:cNvSpPr>
                                <wps:spPr bwMode="auto">
                                  <a:xfrm>
                                    <a:off x="254" y="12361"/>
                                    <a:ext cx="15862" cy="4541"/>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jc w:val="center"/>
                                        <w:rPr>
                                          <w:sz w:val="16"/>
                                          <w:szCs w:val="16"/>
                                        </w:rPr>
                                      </w:pPr>
                                      <w:r>
                                        <w:rPr>
                                          <w:sz w:val="16"/>
                                          <w:szCs w:val="16"/>
                                        </w:rPr>
                                        <w:t>SECRETARIA MUNICIPAL DE CIDADANIA, DIREITOS HUMANOS E TRABALHO</w:t>
                                      </w:r>
                                    </w:p>
                                    <w:p w:rsidR="00FD0D31" w:rsidRPr="00DF0D86" w:rsidRDefault="00FD0D31" w:rsidP="006859AF">
                                      <w:pPr>
                                        <w:jc w:val="center"/>
                                        <w:rPr>
                                          <w:sz w:val="16"/>
                                          <w:szCs w:val="16"/>
                                        </w:rPr>
                                      </w:pPr>
                                    </w:p>
                                  </w:txbxContent>
                                </wps:txbx>
                                <wps:bodyPr rot="0" vert="horz" wrap="square" lIns="91440" tIns="45720" rIns="91440" bIns="45720" anchor="ctr" anchorCtr="0" upright="1">
                                  <a:noAutofit/>
                                </wps:bodyPr>
                              </wps:wsp>
                              <wps:wsp>
                                <wps:cNvPr id="18434" name="Rectangle 62"/>
                                <wps:cNvSpPr>
                                  <a:spLocks noChangeArrowheads="1"/>
                                </wps:cNvSpPr>
                                <wps:spPr bwMode="auto">
                                  <a:xfrm>
                                    <a:off x="17187" y="21664"/>
                                    <a:ext cx="15862" cy="3619"/>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jc w:val="center"/>
                                        <w:rPr>
                                          <w:sz w:val="16"/>
                                          <w:szCs w:val="16"/>
                                        </w:rPr>
                                      </w:pPr>
                                      <w:r>
                                        <w:rPr>
                                          <w:sz w:val="16"/>
                                          <w:szCs w:val="16"/>
                                        </w:rPr>
                                        <w:t xml:space="preserve">CONTROLADORIA GERAL DO MUNICÍPIO </w:t>
                                      </w:r>
                                    </w:p>
                                    <w:p w:rsidR="00FD0D31" w:rsidRPr="0040271E" w:rsidRDefault="00FD0D31" w:rsidP="006859AF">
                                      <w:pPr>
                                        <w:jc w:val="center"/>
                                        <w:rPr>
                                          <w:color w:val="C00000"/>
                                          <w:sz w:val="16"/>
                                          <w:szCs w:val="16"/>
                                        </w:rPr>
                                      </w:pPr>
                                    </w:p>
                                  </w:txbxContent>
                                </wps:txbx>
                                <wps:bodyPr rot="0" vert="horz" wrap="square" lIns="91440" tIns="45720" rIns="91440" bIns="45720" anchor="ctr" anchorCtr="0" upright="1">
                                  <a:noAutofit/>
                                </wps:bodyPr>
                              </wps:wsp>
                              <wps:wsp>
                                <wps:cNvPr id="18436" name="Rectangle 63"/>
                                <wps:cNvSpPr>
                                  <a:spLocks noChangeArrowheads="1"/>
                                </wps:cNvSpPr>
                                <wps:spPr bwMode="auto">
                                  <a:xfrm>
                                    <a:off x="254" y="21664"/>
                                    <a:ext cx="15862" cy="3619"/>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spacing w:before="100" w:beforeAutospacing="1"/>
                                        <w:jc w:val="center"/>
                                        <w:rPr>
                                          <w:sz w:val="16"/>
                                          <w:szCs w:val="16"/>
                                        </w:rPr>
                                      </w:pPr>
                                      <w:r>
                                        <w:rPr>
                                          <w:sz w:val="16"/>
                                          <w:szCs w:val="16"/>
                                        </w:rPr>
                                        <w:t>PROCURADORIA GERAL DO MUNICÍPIO</w:t>
                                      </w:r>
                                    </w:p>
                                    <w:p w:rsidR="00FD0D31" w:rsidRPr="00DF0D86" w:rsidRDefault="00FD0D31" w:rsidP="006859AF">
                                      <w:pPr>
                                        <w:jc w:val="center"/>
                                        <w:rPr>
                                          <w:sz w:val="16"/>
                                          <w:szCs w:val="16"/>
                                        </w:rPr>
                                      </w:pPr>
                                    </w:p>
                                  </w:txbxContent>
                                </wps:txbx>
                                <wps:bodyPr rot="0" vert="horz" wrap="square" lIns="91440" tIns="45720" rIns="91440" bIns="45720" anchor="ctr" anchorCtr="0" upright="1">
                                  <a:noAutofit/>
                                </wps:bodyPr>
                              </wps:wsp>
                              <wps:wsp>
                                <wps:cNvPr id="18437" name="Rectangle 64"/>
                                <wps:cNvSpPr>
                                  <a:spLocks noChangeArrowheads="1"/>
                                </wps:cNvSpPr>
                                <wps:spPr bwMode="auto">
                                  <a:xfrm>
                                    <a:off x="17187" y="17568"/>
                                    <a:ext cx="15862" cy="3525"/>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Default="00FD0D31" w:rsidP="006859AF">
                                      <w:pPr>
                                        <w:jc w:val="center"/>
                                        <w:rPr>
                                          <w:sz w:val="16"/>
                                          <w:szCs w:val="16"/>
                                        </w:rPr>
                                      </w:pPr>
                                      <w:r>
                                        <w:rPr>
                                          <w:sz w:val="16"/>
                                          <w:szCs w:val="16"/>
                                        </w:rPr>
                                        <w:t xml:space="preserve">SECRETARIA MUNICIPAL DE </w:t>
                                      </w:r>
                                    </w:p>
                                    <w:p w:rsidR="00FD0D31" w:rsidRPr="00A657FF" w:rsidRDefault="00FD0D31" w:rsidP="006859AF">
                                      <w:pPr>
                                        <w:jc w:val="center"/>
                                        <w:rPr>
                                          <w:sz w:val="16"/>
                                          <w:szCs w:val="16"/>
                                        </w:rPr>
                                      </w:pPr>
                                      <w:r>
                                        <w:rPr>
                                          <w:sz w:val="16"/>
                                          <w:szCs w:val="16"/>
                                        </w:rPr>
                                        <w:t>FAZENDA</w:t>
                                      </w:r>
                                    </w:p>
                                    <w:p w:rsidR="00FD0D31" w:rsidRPr="00A657FF" w:rsidRDefault="00FD0D31" w:rsidP="006859AF">
                                      <w:pPr>
                                        <w:rPr>
                                          <w:sz w:val="16"/>
                                          <w:szCs w:val="16"/>
                                        </w:rPr>
                                      </w:pPr>
                                    </w:p>
                                  </w:txbxContent>
                                </wps:txbx>
                                <wps:bodyPr rot="0" vert="horz" wrap="square" lIns="91440" tIns="45720" rIns="91440" bIns="45720" anchor="ctr" anchorCtr="0" upright="1">
                                  <a:noAutofit/>
                                </wps:bodyPr>
                              </wps:wsp>
                              <wps:wsp>
                                <wps:cNvPr id="18438" name="Rectangle 65"/>
                                <wps:cNvSpPr>
                                  <a:spLocks noChangeArrowheads="1"/>
                                </wps:cNvSpPr>
                                <wps:spPr bwMode="auto">
                                  <a:xfrm>
                                    <a:off x="254" y="17568"/>
                                    <a:ext cx="15862" cy="3525"/>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jc w:val="center"/>
                                        <w:rPr>
                                          <w:sz w:val="16"/>
                                          <w:szCs w:val="16"/>
                                        </w:rPr>
                                      </w:pPr>
                                      <w:r>
                                        <w:rPr>
                                          <w:sz w:val="16"/>
                                          <w:szCs w:val="16"/>
                                        </w:rPr>
                                        <w:t>SECRETARIA MUNICIPAL DE OBRAS E HABITAÇÃO</w:t>
                                      </w:r>
                                    </w:p>
                                    <w:p w:rsidR="00FD0D31" w:rsidRPr="00A657FF" w:rsidRDefault="00FD0D31" w:rsidP="006859AF">
                                      <w:pPr>
                                        <w:jc w:val="center"/>
                                        <w:rPr>
                                          <w:sz w:val="16"/>
                                          <w:szCs w:val="16"/>
                                        </w:rPr>
                                      </w:pPr>
                                      <w:r>
                                        <w:rPr>
                                          <w:sz w:val="16"/>
                                          <w:szCs w:val="16"/>
                                        </w:rPr>
                                        <w:t>TRABALHO</w:t>
                                      </w:r>
                                    </w:p>
                                    <w:p w:rsidR="00FD0D31" w:rsidRPr="0040271E" w:rsidRDefault="00FD0D31" w:rsidP="006859AF">
                                      <w:pPr>
                                        <w:jc w:val="center"/>
                                        <w:rPr>
                                          <w:color w:val="C00000"/>
                                          <w:sz w:val="16"/>
                                          <w:szCs w:val="16"/>
                                        </w:rPr>
                                      </w:pPr>
                                    </w:p>
                                  </w:txbxContent>
                                </wps:txbx>
                                <wps:bodyPr rot="0" vert="horz" wrap="square" lIns="91440" tIns="45720" rIns="91440" bIns="45720" anchor="ctr" anchorCtr="0" upright="1">
                                  <a:noAutofit/>
                                </wps:bodyPr>
                              </wps:wsp>
                              <wps:wsp>
                                <wps:cNvPr id="18439" name="Rectangle 66"/>
                                <wps:cNvSpPr>
                                  <a:spLocks noChangeArrowheads="1"/>
                                </wps:cNvSpPr>
                                <wps:spPr bwMode="auto">
                                  <a:xfrm>
                                    <a:off x="17187" y="25823"/>
                                    <a:ext cx="15862" cy="3454"/>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jc w:val="center"/>
                                        <w:rPr>
                                          <w:sz w:val="16"/>
                                          <w:szCs w:val="16"/>
                                        </w:rPr>
                                      </w:pPr>
                                      <w:r>
                                        <w:rPr>
                                          <w:sz w:val="16"/>
                                          <w:szCs w:val="16"/>
                                        </w:rPr>
                                        <w:t>SECRETARIA MUNICIPAL DE ASSISTÊNCIA SOCIAL</w:t>
                                      </w:r>
                                    </w:p>
                                  </w:txbxContent>
                                </wps:txbx>
                                <wps:bodyPr rot="0" vert="horz" wrap="square" lIns="91440" tIns="45720" rIns="91440" bIns="45720" anchor="ctr" anchorCtr="0" upright="1">
                                  <a:noAutofit/>
                                </wps:bodyPr>
                              </wps:wsp>
                              <wps:wsp>
                                <wps:cNvPr id="18440" name="Rectangle 67"/>
                                <wps:cNvSpPr>
                                  <a:spLocks noChangeArrowheads="1"/>
                                </wps:cNvSpPr>
                                <wps:spPr bwMode="auto">
                                  <a:xfrm>
                                    <a:off x="254" y="25908"/>
                                    <a:ext cx="15862" cy="3448"/>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0822EF" w:rsidRDefault="00FD0D31" w:rsidP="006859AF">
                                      <w:pPr>
                                        <w:jc w:val="center"/>
                                        <w:rPr>
                                          <w:sz w:val="16"/>
                                          <w:szCs w:val="16"/>
                                        </w:rPr>
                                      </w:pPr>
                                      <w:r w:rsidRPr="000822EF">
                                        <w:rPr>
                                          <w:sz w:val="16"/>
                                          <w:szCs w:val="16"/>
                                        </w:rPr>
                                        <w:t xml:space="preserve">SECRETARIA </w:t>
                                      </w:r>
                                      <w:r>
                                        <w:rPr>
                                          <w:sz w:val="16"/>
                                          <w:szCs w:val="16"/>
                                        </w:rPr>
                                        <w:t>MUNICIPAL DE ESPORTES E LAZER</w:t>
                                      </w:r>
                                    </w:p>
                                    <w:p w:rsidR="00FD0D31" w:rsidRPr="0040271E" w:rsidRDefault="00FD0D31" w:rsidP="006859AF">
                                      <w:pPr>
                                        <w:jc w:val="center"/>
                                        <w:rPr>
                                          <w:color w:val="C00000"/>
                                          <w:sz w:val="16"/>
                                          <w:szCs w:val="16"/>
                                        </w:rPr>
                                      </w:pPr>
                                    </w:p>
                                  </w:txbxContent>
                                </wps:txbx>
                                <wps:bodyPr rot="0" vert="horz" wrap="square" lIns="91440" tIns="45720" rIns="91440" bIns="45720" anchor="ctr" anchorCtr="0" upright="1">
                                  <a:noAutofit/>
                                </wps:bodyPr>
                              </wps:wsp>
                              <wps:wsp>
                                <wps:cNvPr id="18441" name="Rectangle 68"/>
                                <wps:cNvSpPr>
                                  <a:spLocks noChangeArrowheads="1"/>
                                </wps:cNvSpPr>
                                <wps:spPr bwMode="auto">
                                  <a:xfrm>
                                    <a:off x="17272" y="29972"/>
                                    <a:ext cx="15862" cy="3505"/>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Default="00FD0D31" w:rsidP="006859AF">
                                      <w:pPr>
                                        <w:jc w:val="center"/>
                                        <w:rPr>
                                          <w:sz w:val="16"/>
                                          <w:szCs w:val="16"/>
                                        </w:rPr>
                                      </w:pPr>
                                      <w:r>
                                        <w:rPr>
                                          <w:sz w:val="16"/>
                                          <w:szCs w:val="16"/>
                                        </w:rPr>
                                        <w:t xml:space="preserve">SECRETARIA MUNICIPAL </w:t>
                                      </w:r>
                                    </w:p>
                                    <w:p w:rsidR="00FD0D31" w:rsidRPr="000822EF" w:rsidRDefault="00FD0D31" w:rsidP="006859AF">
                                      <w:pPr>
                                        <w:jc w:val="center"/>
                                        <w:rPr>
                                          <w:sz w:val="16"/>
                                          <w:szCs w:val="16"/>
                                        </w:rPr>
                                      </w:pPr>
                                      <w:r>
                                        <w:rPr>
                                          <w:sz w:val="16"/>
                                          <w:szCs w:val="16"/>
                                        </w:rPr>
                                        <w:t>DE SAÚDE</w:t>
                                      </w:r>
                                    </w:p>
                                    <w:p w:rsidR="00FD0D31" w:rsidRPr="00A657FF" w:rsidRDefault="00FD0D31" w:rsidP="006859AF">
                                      <w:pPr>
                                        <w:jc w:val="center"/>
                                        <w:rPr>
                                          <w:sz w:val="16"/>
                                          <w:szCs w:val="16"/>
                                        </w:rPr>
                                      </w:pPr>
                                    </w:p>
                                  </w:txbxContent>
                                </wps:txbx>
                                <wps:bodyPr rot="0" vert="horz" wrap="square" lIns="91440" tIns="45720" rIns="91440" bIns="45720" anchor="ctr" anchorCtr="0" upright="1">
                                  <a:noAutofit/>
                                </wps:bodyPr>
                              </wps:wsp>
                              <wps:wsp>
                                <wps:cNvPr id="18442" name="Rectangle 69"/>
                                <wps:cNvSpPr>
                                  <a:spLocks noChangeArrowheads="1"/>
                                </wps:cNvSpPr>
                                <wps:spPr bwMode="auto">
                                  <a:xfrm>
                                    <a:off x="17272" y="40524"/>
                                    <a:ext cx="15862" cy="2624"/>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40271E" w:rsidRDefault="00FD0D31" w:rsidP="006859AF">
                                      <w:pPr>
                                        <w:jc w:val="center"/>
                                        <w:rPr>
                                          <w:color w:val="C00000"/>
                                          <w:sz w:val="16"/>
                                          <w:szCs w:val="16"/>
                                        </w:rPr>
                                      </w:pPr>
                                    </w:p>
                                  </w:txbxContent>
                                </wps:txbx>
                                <wps:bodyPr rot="0" vert="horz" wrap="square" lIns="91440" tIns="45720" rIns="91440" bIns="45720" anchor="ctr" anchorCtr="0" upright="1">
                                  <a:noAutofit/>
                                </wps:bodyPr>
                              </wps:wsp>
                              <wps:wsp>
                                <wps:cNvPr id="18443" name="Rectangle 70"/>
                                <wps:cNvSpPr>
                                  <a:spLocks noChangeArrowheads="1"/>
                                </wps:cNvSpPr>
                                <wps:spPr bwMode="auto">
                                  <a:xfrm>
                                    <a:off x="254" y="30141"/>
                                    <a:ext cx="15862" cy="3581"/>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jc w:val="center"/>
                                        <w:rPr>
                                          <w:sz w:val="16"/>
                                          <w:szCs w:val="16"/>
                                        </w:rPr>
                                      </w:pPr>
                                      <w:r>
                                        <w:rPr>
                                          <w:sz w:val="16"/>
                                          <w:szCs w:val="16"/>
                                        </w:rPr>
                                        <w:t>SECRETARIA MUNICIPAL DE EDUCAÇÃO</w:t>
                                      </w:r>
                                    </w:p>
                                    <w:p w:rsidR="00FD0D31" w:rsidRPr="00FB3ACA" w:rsidRDefault="00FD0D31" w:rsidP="006859AF">
                                      <w:pPr>
                                        <w:jc w:val="center"/>
                                        <w:rPr>
                                          <w:color w:val="C00000"/>
                                          <w:sz w:val="16"/>
                                          <w:szCs w:val="16"/>
                                        </w:rPr>
                                      </w:pPr>
                                    </w:p>
                                  </w:txbxContent>
                                </wps:txbx>
                                <wps:bodyPr rot="0" vert="horz" wrap="square" lIns="91440" tIns="45720" rIns="91440" bIns="45720" anchor="ctr" anchorCtr="0" upright="1">
                                  <a:noAutofit/>
                                </wps:bodyPr>
                              </wps:wsp>
                              <wps:wsp>
                                <wps:cNvPr id="18444" name="Rectangle 71"/>
                                <wps:cNvSpPr>
                                  <a:spLocks noChangeArrowheads="1"/>
                                </wps:cNvSpPr>
                                <wps:spPr bwMode="auto">
                                  <a:xfrm>
                                    <a:off x="338" y="34289"/>
                                    <a:ext cx="15862" cy="4330"/>
                                  </a:xfrm>
                                  <a:prstGeom prst="rect">
                                    <a:avLst/>
                                  </a:prstGeom>
                                  <a:solidFill>
                                    <a:schemeClr val="bg2">
                                      <a:lumMod val="9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Pr="00A657FF" w:rsidRDefault="00FD0D31" w:rsidP="006859AF">
                                      <w:pPr>
                                        <w:spacing w:before="120"/>
                                        <w:jc w:val="center"/>
                                        <w:rPr>
                                          <w:sz w:val="16"/>
                                          <w:szCs w:val="16"/>
                                        </w:rPr>
                                      </w:pPr>
                                      <w:r>
                                        <w:rPr>
                                          <w:sz w:val="16"/>
                                          <w:szCs w:val="16"/>
                                        </w:rPr>
                                        <w:t>SECRETARIA MUNICIPAL DE CULTURA</w:t>
                                      </w:r>
                                    </w:p>
                                    <w:p w:rsidR="00FD0D31" w:rsidRPr="00A657FF" w:rsidRDefault="00FD0D31" w:rsidP="006859AF">
                                      <w:pPr>
                                        <w:jc w:val="center"/>
                                        <w:rPr>
                                          <w:sz w:val="16"/>
                                          <w:szCs w:val="16"/>
                                        </w:rPr>
                                      </w:pPr>
                                    </w:p>
                                  </w:txbxContent>
                                </wps:txbx>
                                <wps:bodyPr rot="0" vert="horz" wrap="square" lIns="91440" tIns="45720" rIns="91440" bIns="45720" anchor="ctr" anchorCtr="0" upright="1">
                                  <a:noAutofit/>
                                </wps:bodyPr>
                              </wps:wsp>
                              <wps:wsp>
                                <wps:cNvPr id="18445" name="Rectangle 72"/>
                                <wps:cNvSpPr>
                                  <a:spLocks noChangeArrowheads="1"/>
                                </wps:cNvSpPr>
                                <wps:spPr bwMode="auto">
                                  <a:xfrm>
                                    <a:off x="338" y="40524"/>
                                    <a:ext cx="32796" cy="2624"/>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Default="00FD0D31" w:rsidP="006859AF">
                                      <w:pPr>
                                        <w:jc w:val="center"/>
                                        <w:rPr>
                                          <w:b/>
                                        </w:rPr>
                                      </w:pPr>
                                      <w:r>
                                        <w:rPr>
                                          <w:b/>
                                        </w:rPr>
                                        <w:t>UNIDADES DE GESTÃO SETORIAIS - UGS</w:t>
                                      </w:r>
                                    </w:p>
                                    <w:p w:rsidR="00FD0D31" w:rsidRPr="00A657FF" w:rsidRDefault="00FD0D31" w:rsidP="006859AF">
                                      <w:pPr>
                                        <w:spacing w:before="120"/>
                                        <w:jc w:val="center"/>
                                        <w:rPr>
                                          <w:sz w:val="16"/>
                                          <w:szCs w:val="16"/>
                                        </w:rPr>
                                      </w:pPr>
                                    </w:p>
                                  </w:txbxContent>
                                </wps:txbx>
                                <wps:bodyPr rot="0" vert="horz" wrap="square" lIns="91440" tIns="45720" rIns="91440" bIns="45720" anchor="ctr" anchorCtr="0" upright="1">
                                  <a:noAutofit/>
                                </wps:bodyPr>
                              </wps:wsp>
                              <wps:wsp>
                                <wps:cNvPr id="18446" name="Rectangle 75"/>
                                <wps:cNvSpPr>
                                  <a:spLocks noChangeArrowheads="1"/>
                                </wps:cNvSpPr>
                                <wps:spPr bwMode="auto">
                                  <a:xfrm>
                                    <a:off x="8805" y="44280"/>
                                    <a:ext cx="15862" cy="2647"/>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FD0D31" w:rsidRDefault="00FD0D31" w:rsidP="006859AF">
                                      <w:pPr>
                                        <w:jc w:val="center"/>
                                        <w:rPr>
                                          <w:b/>
                                        </w:rPr>
                                      </w:pPr>
                                      <w:r>
                                        <w:rPr>
                                          <w:b/>
                                        </w:rPr>
                                        <w:t>EQUIPES TÉCNICAS</w:t>
                                      </w:r>
                                    </w:p>
                                    <w:p w:rsidR="00FD0D31" w:rsidRPr="00A657FF" w:rsidRDefault="00FD0D31" w:rsidP="006859AF">
                                      <w:pPr>
                                        <w:jc w:val="center"/>
                                        <w:rPr>
                                          <w:sz w:val="16"/>
                                          <w:szCs w:val="16"/>
                                        </w:rPr>
                                      </w:pPr>
                                    </w:p>
                                  </w:txbxContent>
                                </wps:txbx>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E319A17" id="Group 52" o:spid="_x0000_s1047" style="position:absolute;left:0;text-align:left;margin-left:265.85pt;margin-top:253.2pt;width:4in;height:385.5pt;z-index:251661312;mso-position-horizontal-relative:page;mso-width-relative:margin;mso-height-relative:margin" coordsize="35375,51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">
                      <v:roundrect id="Rectangle: Rounded Corners 53" o:spid="_x0000_s1048" style="position:absolute;width:35375;height:5193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usUA&#10;AADbAAAADwAAAGRycy9kb3ducmV2LnhtbESPQWvCQBSE70L/w/IK3nTTQkSjq9TSoiAe1Ch4e2Sf&#10;Sdrs25BdY/z3rlDocZiZb5jZojOVaKlxpWUFb8MIBHFmdcm5gvTwPRiDcB5ZY2WZFNzJwWL+0pth&#10;ou2Nd9TufS4ChF2CCgrv60RKlxVk0A1tTRy8i20M+iCbXOoGbwFuKvkeRSNpsOSwUGBNnwVlv/ur&#10;UXAaH9t6OdmefnaXlTycl1/xJk2V6r92H1MQnjr/H/5rr7WCOIbnl/AD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a6xQAAANsAAAAPAAAAAAAAAAAAAAAAAJgCAABkcnMv&#10;ZG93bnJldi54bWxQSwUGAAAAAAQABAD1AAAAigMAAAAA&#10;" fillcolor="#4f81bd [3204]" stroked="f" strokeweight="1pt">
                        <v:stroke joinstyle="miter"/>
                      </v:roundrect>
                      <v:group id="Group 54" o:spid="_x0000_s1049" style="position:absolute;left:1608;top:1257;width:32965;height:48295" coordorigin="169,-1367" coordsize="32964,482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Rectangle: Top Corners Rounded 55" o:spid="_x0000_s1050" style="position:absolute;left:1869;top:-1367;width:29267;height:4523;visibility:visible;mso-wrap-style:square;v-text-anchor:middle" coordsize="2926779,45237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ifasMA&#10;AADbAAAADwAAAGRycy9kb3ducmV2LnhtbESPQWvCQBSE7wX/w/KE3upGoWqjq5RCS6B4UHvw+Mg+&#10;s8Hs2zT7NOm/7wqFHoeZ+YZZbwffqBt1sQ5sYDrJQBGXwdZcGfg6vj8tQUVBttgEJgM/FGG7GT2s&#10;Mbeh5z3dDlKpBOGYowEn0uZax9KRxzgJLXHyzqHzKEl2lbYd9gnuGz3Lsrn2WHNacNjSm6Pycrh6&#10;Ax/LOV5d0X7K4iR+JkV/2n33xjyOh9cVKKFB/sN/7cIaeH6B+5f0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ifasMAAADbAAAADwAAAAAAAAAAAAAAAACYAgAAZHJzL2Rv&#10;d25yZXYueG1sUEsFBgAAAAAEAAQA9QAAAIgDAAAAAA==&#10;" adj="-11796480,,5400" path="m75397,l2851382,v41641,,75397,33756,75397,75397l2926779,452373,,452373,,75397c,33756,33756,,75397,xe" fillcolor="#eeece1 [3214]" strokecolor="#a5a5a5" strokeweight=".5pt">
                          <v:stroke joinstyle="miter"/>
                          <v:formulas/>
                          <v:path arrowok="t" o:connecttype="custom" o:connectlocs="754,0;28513,0;29267,754;29267,4523;29267,4523;0,4523;0,4523;0,754;754,0" o:connectangles="0,0,0,0,0,0,0,0,0" textboxrect="0,0,2926779,452373"/>
                          <v:textbox>
                            <w:txbxContent>
                              <w:p w:rsidR="00FD0D31" w:rsidRPr="00CA5F93" w:rsidRDefault="00FD0D31" w:rsidP="006859AF">
                                <w:pPr>
                                  <w:spacing w:before="120"/>
                                  <w:jc w:val="center"/>
                                  <w:rPr>
                                    <w:b/>
                                  </w:rPr>
                                </w:pPr>
                                <w:r w:rsidRPr="00CA5F93">
                                  <w:rPr>
                                    <w:b/>
                                  </w:rPr>
                                  <w:t xml:space="preserve">ÓRGÃOS DA ADMINISTRAÇÃO DIRETA </w:t>
                                </w:r>
                              </w:p>
                            </w:txbxContent>
                          </v:textbox>
                        </v:shape>
                        <v:rect id="Rectangle 56" o:spid="_x0000_s1051" style="position:absolute;left:17102;top:3894;width:15862;height:3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qSBMAA&#10;AADbAAAADwAAAGRycy9kb3ducmV2LnhtbERPTWsCMRC9F/wPYYTeatYKi6xGEUHqQUq1PXgcNmN2&#10;cTNZkujG/vrmUPD4eN/LdbKduJMPrWMF00kBgrh2umWj4Od79zYHESKyxs4xKXhQgPVq9LLESruB&#10;j3Q/RSNyCIcKFTQx9pWUoW7IYpi4njhzF+ctxgy9kdrjkMNtJ9+LopQWW84NDfa0bai+nm5Wwecj&#10;zflgfHH9MuVs+0HD7zkZpV7HabMAESnFp/jfvdcKyrw+f8k/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9qSBMAAAADbAAAADwAAAAAAAAAAAAAAAACYAgAAZHJzL2Rvd25y&#10;ZXYueG1sUEsFBgAAAAAEAAQA9QAAAIUDAAAAAA==&#10;" fillcolor="#ddd8c2 [2894]" stroked="f" strokeweight="1pt">
                          <v:textbox>
                            <w:txbxContent>
                              <w:p w:rsidR="00FD0D31" w:rsidRPr="00DF0D86" w:rsidRDefault="00FD0D31" w:rsidP="006859AF">
                                <w:pPr>
                                  <w:jc w:val="center"/>
                                  <w:rPr>
                                    <w:sz w:val="16"/>
                                    <w:szCs w:val="16"/>
                                  </w:rPr>
                                </w:pPr>
                                <w:r w:rsidRPr="00DF0D86">
                                  <w:rPr>
                                    <w:sz w:val="16"/>
                                    <w:szCs w:val="16"/>
                                  </w:rPr>
                                  <w:t>SECRETARIA DE GESTÃO</w:t>
                                </w:r>
                                <w:r>
                                  <w:rPr>
                                    <w:sz w:val="16"/>
                                    <w:szCs w:val="16"/>
                                  </w:rPr>
                                  <w:t xml:space="preserve">,  </w:t>
                                </w:r>
                                <w:r w:rsidRPr="00DF0D86">
                                  <w:rPr>
                                    <w:sz w:val="16"/>
                                    <w:szCs w:val="16"/>
                                  </w:rPr>
                                  <w:t>PLANEJAMENTO E COMUNICAÇÃO</w:t>
                                </w:r>
                              </w:p>
                              <w:p w:rsidR="00FD0D31" w:rsidRPr="000822EF" w:rsidRDefault="00FD0D31" w:rsidP="006859AF">
                                <w:pPr>
                                  <w:jc w:val="center"/>
                                  <w:rPr>
                                    <w:sz w:val="16"/>
                                    <w:szCs w:val="16"/>
                                  </w:rPr>
                                </w:pPr>
                              </w:p>
                            </w:txbxContent>
                          </v:textbox>
                        </v:rect>
                        <v:rect id="Rectangle 57" o:spid="_x0000_s1052" style="position:absolute;left:169;top:3979;width:15862;height:35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Y3n8MA&#10;AADbAAAADwAAAGRycy9kb3ducmV2LnhtbESPQWsCMRSE74L/ITyhN81qYZHVKEUQPUhpbQ8eH5vX&#10;7OLmZUmiG/vrm0Khx2FmvmHW22Q7cScfWscK5rMCBHHtdMtGwefHfroEESKyxs4xKXhQgO1mPFpj&#10;pd3A73Q/RyMyhEOFCpoY+0rKUDdkMcxcT5y9L+ctxiy9kdrjkOG2k4uiKKXFlvNCgz3tGqqv55tV&#10;8PpISz4ZX1zfTPm8O9DwfUlGqadJelmBiJTif/ivfdQKyjn8fs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Y3n8MAAADbAAAADwAAAAAAAAAAAAAAAACYAgAAZHJzL2Rv&#10;d25yZXYueG1sUEsFBgAAAAAEAAQA9QAAAIgDAAAAAA==&#10;" fillcolor="#ddd8c2 [2894]" stroked="f" strokeweight="1pt">
                          <v:textbox>
                            <w:txbxContent>
                              <w:p w:rsidR="00FD0D31" w:rsidRPr="000822EF" w:rsidRDefault="00FD0D31" w:rsidP="006859AF">
                                <w:pPr>
                                  <w:jc w:val="center"/>
                                  <w:rPr>
                                    <w:sz w:val="16"/>
                                    <w:szCs w:val="16"/>
                                  </w:rPr>
                                </w:pPr>
                                <w:r>
                                  <w:rPr>
                                    <w:sz w:val="16"/>
                                    <w:szCs w:val="16"/>
                                  </w:rPr>
                                  <w:t>SECRETARIA MUNICIPAL DE GOVERNO</w:t>
                                </w:r>
                              </w:p>
                              <w:p w:rsidR="00FD0D31" w:rsidRPr="00DF0D86" w:rsidRDefault="00FD0D31" w:rsidP="006859AF">
                                <w:pPr>
                                  <w:jc w:val="center"/>
                                  <w:rPr>
                                    <w:sz w:val="16"/>
                                    <w:szCs w:val="16"/>
                                  </w:rPr>
                                </w:pPr>
                              </w:p>
                            </w:txbxContent>
                          </v:textbox>
                        </v:rect>
                        <v:rect id="Rectangle 58" o:spid="_x0000_s1053" style="position:absolute;left:17102;top:8212;width:15862;height:3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p6MMA&#10;AADbAAAADwAAAGRycy9kb3ducmV2LnhtbESPQWsCMRSE74L/IbxCb5qthUVWoxRB6kFKtT14fGxe&#10;s4ublyVJ3dhf3wiCx2FmvmGW62Q7cSEfWscKXqYFCOLa6ZaNgu+v7WQOIkRkjZ1jUnClAOvVeLTE&#10;SruBD3Q5RiMyhEOFCpoY+0rKUDdkMUxdT5y9H+ctxiy9kdrjkOG2k7OiKKXFlvNCgz1tGqrPx1+r&#10;4OOa5rw3vjh/mvJ1807D3ykZpZ6f0tsCRKQUH+F7e6cVlDO4fc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Sp6MMAAADbAAAADwAAAAAAAAAAAAAAAACYAgAAZHJzL2Rv&#10;d25yZXYueG1sUEsFBgAAAAAEAAQA9QAAAIgDAAAAAA==&#10;" fillcolor="#ddd8c2 [2894]" stroked="f" strokeweight="1pt">
                          <v:textbox>
                            <w:txbxContent>
                              <w:p w:rsidR="00FD0D31" w:rsidRPr="000822EF" w:rsidRDefault="00FD0D31" w:rsidP="006859AF">
                                <w:pPr>
                                  <w:jc w:val="center"/>
                                  <w:rPr>
                                    <w:sz w:val="16"/>
                                    <w:szCs w:val="16"/>
                                  </w:rPr>
                                </w:pPr>
                                <w:r w:rsidRPr="000822EF">
                                  <w:rPr>
                                    <w:sz w:val="16"/>
                                    <w:szCs w:val="16"/>
                                  </w:rPr>
                                  <w:t xml:space="preserve">SECRETARIA </w:t>
                                </w:r>
                                <w:r>
                                  <w:rPr>
                                    <w:sz w:val="16"/>
                                    <w:szCs w:val="16"/>
                                  </w:rPr>
                                  <w:t>MUNICIPAL DE DESENVOLVIMENTO DA CIDADE</w:t>
                                </w:r>
                              </w:p>
                              <w:p w:rsidR="00FD0D31" w:rsidRPr="000822EF" w:rsidRDefault="00FD0D31" w:rsidP="006859AF">
                                <w:pPr>
                                  <w:jc w:val="center"/>
                                  <w:rPr>
                                    <w:sz w:val="16"/>
                                    <w:szCs w:val="16"/>
                                  </w:rPr>
                                </w:pPr>
                              </w:p>
                            </w:txbxContent>
                          </v:textbox>
                        </v:rect>
                        <v:rect id="Rectangle 59" o:spid="_x0000_s1054" style="position:absolute;left:254;top:8382;width:15862;height:33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gMc8MA&#10;AADbAAAADwAAAGRycy9kb3ducmV2LnhtbESPQWsCMRSE74L/IbyCN822wiKrUYog7UFKtT14fGxe&#10;s4ublyVJ3dhf3wiCx2FmvmFWm2Q7cSEfWscKnmcFCOLa6ZaNgu+v3XQBIkRkjZ1jUnClAJv1eLTC&#10;SruBD3Q5RiMyhEOFCpoY+0rKUDdkMcxcT5y9H+ctxiy9kdrjkOG2ky9FUUqLLeeFBnvaNlSfj79W&#10;wcc1LXhvfHH+NOV8+0bD3ykZpSZP6XUJIlKKj/C9/a4VlHO4fc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gMc8MAAADbAAAADwAAAAAAAAAAAAAAAACYAgAAZHJzL2Rv&#10;d25yZXYueG1sUEsFBgAAAAAEAAQA9QAAAIgDAAAAAA==&#10;" fillcolor="#ddd8c2 [2894]" stroked="f" strokeweight="1pt">
                          <v:textbox>
                            <w:txbxContent>
                              <w:p w:rsidR="00FD0D31" w:rsidRPr="00A657FF" w:rsidRDefault="00FD0D31" w:rsidP="006859AF">
                                <w:pPr>
                                  <w:jc w:val="center"/>
                                  <w:rPr>
                                    <w:sz w:val="16"/>
                                    <w:szCs w:val="16"/>
                                  </w:rPr>
                                </w:pPr>
                                <w:r w:rsidRPr="00A657FF">
                                  <w:rPr>
                                    <w:sz w:val="16"/>
                                    <w:szCs w:val="16"/>
                                  </w:rPr>
                                  <w:t xml:space="preserve">SECRETARIA </w:t>
                                </w:r>
                                <w:r>
                                  <w:rPr>
                                    <w:sz w:val="16"/>
                                    <w:szCs w:val="16"/>
                                  </w:rPr>
                                  <w:t>MUNICIPAL DE MEIO AMBIENTE</w:t>
                                </w:r>
                              </w:p>
                              <w:p w:rsidR="00FD0D31" w:rsidRPr="000822EF" w:rsidRDefault="00FD0D31" w:rsidP="006859AF">
                                <w:pPr>
                                  <w:jc w:val="center"/>
                                  <w:rPr>
                                    <w:sz w:val="16"/>
                                    <w:szCs w:val="16"/>
                                  </w:rPr>
                                </w:pPr>
                              </w:p>
                            </w:txbxContent>
                          </v:textbox>
                        </v:rect>
                        <v:rect id="Rectangle 60" o:spid="_x0000_s1055" style="position:absolute;left:17187;top:12361;width:15862;height:45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LlZMQA&#10;AADeAAAADwAAAGRycy9kb3ducmV2LnhtbERPTWsCMRC9F/ofwhR6q9mqyLI1igjFHqRY20OPw2bM&#10;Lm4mSxLd6K9vBKG3ebzPmS+T7cSZfGgdK3gdFSCIa6dbNgp+vt9fShAhImvsHJOCCwVYLh4f5lhp&#10;N/AXnffRiBzCoUIFTYx9JWWoG7IYRq4nztzBeYsxQ2+k9jjkcNvJcVHMpMWWc0ODPa0bqo/7k1Xw&#10;eUklb40vjjszm6w3NFx/k1Hq+Smt3kBESvFffHd/6Dy/nE7GcHsn3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i5WTEAAAA3gAAAA8AAAAAAAAAAAAAAAAAmAIAAGRycy9k&#10;b3ducmV2LnhtbFBLBQYAAAAABAAEAPUAAACJAwAAAAA=&#10;" fillcolor="#ddd8c2 [2894]" stroked="f" strokeweight="1pt">
                          <v:textbox>
                            <w:txbxContent>
                              <w:p w:rsidR="00FD0D31" w:rsidRPr="00DF0D86" w:rsidRDefault="00FD0D31" w:rsidP="006859AF">
                                <w:pPr>
                                  <w:spacing w:before="120"/>
                                  <w:jc w:val="center"/>
                                  <w:rPr>
                                    <w:sz w:val="16"/>
                                    <w:szCs w:val="16"/>
                                  </w:rPr>
                                </w:pPr>
                                <w:r w:rsidRPr="00DF0D86">
                                  <w:rPr>
                                    <w:sz w:val="16"/>
                                    <w:szCs w:val="16"/>
                                  </w:rPr>
                                  <w:t>SECRETARIA MUNICIPALDE SEGURANÇA URBANA</w:t>
                                </w:r>
                              </w:p>
                              <w:p w:rsidR="00FD0D31" w:rsidRPr="000822EF" w:rsidRDefault="00FD0D31" w:rsidP="006859AF">
                                <w:pPr>
                                  <w:jc w:val="center"/>
                                  <w:rPr>
                                    <w:sz w:val="16"/>
                                    <w:szCs w:val="16"/>
                                  </w:rPr>
                                </w:pPr>
                              </w:p>
                            </w:txbxContent>
                          </v:textbox>
                        </v:rect>
                        <v:rect id="Rectangle 61" o:spid="_x0000_s1056" style="position:absolute;left:254;top:12361;width:15862;height:45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5A/8QA&#10;AADeAAAADwAAAGRycy9kb3ducmV2LnhtbERPTWsCMRC9F/ofwhR6q9l2RZatUYpQ7EGK1R56HDbT&#10;7OJmsiTRjf76RhB6m8f7nPky2V6cyIfOsYLnSQGCuHG6Y6Pge//+VIEIEVlj75gUnCnAcnF/N8da&#10;u5G/6LSLRuQQDjUqaGMcailD05LFMHEDceZ+nbcYM/RGao9jDre9fCmKmbTYcW5ocaBVS81hd7QK&#10;Ps+p4o3xxWFrZuVqTePlJxmlHh/S2yuISCn+i2/uD53nV9OyhOs7+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uQP/EAAAA3gAAAA8AAAAAAAAAAAAAAAAAmAIAAGRycy9k&#10;b3ducmV2LnhtbFBLBQYAAAAABAAEAPUAAACJAwAAAAA=&#10;" fillcolor="#ddd8c2 [2894]" stroked="f" strokeweight="1pt">
                          <v:textbox>
                            <w:txbxContent>
                              <w:p w:rsidR="00FD0D31" w:rsidRPr="00A657FF" w:rsidRDefault="00FD0D31" w:rsidP="006859AF">
                                <w:pPr>
                                  <w:jc w:val="center"/>
                                  <w:rPr>
                                    <w:sz w:val="16"/>
                                    <w:szCs w:val="16"/>
                                  </w:rPr>
                                </w:pPr>
                                <w:r>
                                  <w:rPr>
                                    <w:sz w:val="16"/>
                                    <w:szCs w:val="16"/>
                                  </w:rPr>
                                  <w:t>SECRETARIA MUNICIPAL DE CIDADANIA, DIREITOS HUMANOS E TRABALHO</w:t>
                                </w:r>
                              </w:p>
                              <w:p w:rsidR="00FD0D31" w:rsidRPr="00DF0D86" w:rsidRDefault="00FD0D31" w:rsidP="006859AF">
                                <w:pPr>
                                  <w:jc w:val="center"/>
                                  <w:rPr>
                                    <w:sz w:val="16"/>
                                    <w:szCs w:val="16"/>
                                  </w:rPr>
                                </w:pPr>
                              </w:p>
                            </w:txbxContent>
                          </v:textbox>
                        </v:rect>
                        <v:rect id="Rectangle 62" o:spid="_x0000_s1057" style="position:absolute;left:17187;top:21664;width:15862;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fYi8QA&#10;AADeAAAADwAAAGRycy9kb3ducmV2LnhtbERPTWsCMRC9F/ofwhS81WxVZNkaRYTSHkRa20OPw2bM&#10;Lm4mSxLd6K83QqG3ebzPWayS7cSZfGgdK3gZFyCIa6dbNgp+vt+eSxAhImvsHJOCCwVYLR8fFlhp&#10;N/AXnffRiBzCoUIFTYx9JWWoG7IYxq4nztzBeYsxQ2+k9jjkcNvJSVHMpcWWc0ODPW0aqo/7k1Ww&#10;u6SSt8YXx08zn27eabj+JqPU6CmtX0FESvFf/Of+0Hl+OZvO4P5OvkE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H2IvEAAAA3gAAAA8AAAAAAAAAAAAAAAAAmAIAAGRycy9k&#10;b3ducmV2LnhtbFBLBQYAAAAABAAEAPUAAACJAwAAAAA=&#10;" fillcolor="#ddd8c2 [2894]" stroked="f" strokeweight="1pt">
                          <v:textbox>
                            <w:txbxContent>
                              <w:p w:rsidR="00FD0D31" w:rsidRPr="00A657FF" w:rsidRDefault="00FD0D31" w:rsidP="006859AF">
                                <w:pPr>
                                  <w:jc w:val="center"/>
                                  <w:rPr>
                                    <w:sz w:val="16"/>
                                    <w:szCs w:val="16"/>
                                  </w:rPr>
                                </w:pPr>
                                <w:r>
                                  <w:rPr>
                                    <w:sz w:val="16"/>
                                    <w:szCs w:val="16"/>
                                  </w:rPr>
                                  <w:t xml:space="preserve">CONTROLADORIA GERAL DO MUNICÍPIO </w:t>
                                </w:r>
                              </w:p>
                              <w:p w:rsidR="00FD0D31" w:rsidRPr="0040271E" w:rsidRDefault="00FD0D31" w:rsidP="006859AF">
                                <w:pPr>
                                  <w:jc w:val="center"/>
                                  <w:rPr>
                                    <w:color w:val="C00000"/>
                                    <w:sz w:val="16"/>
                                    <w:szCs w:val="16"/>
                                  </w:rPr>
                                </w:pPr>
                              </w:p>
                            </w:txbxContent>
                          </v:textbox>
                        </v:rect>
                        <v:rect id="Rectangle 63" o:spid="_x0000_s1058" style="position:absolute;left:254;top:21664;width:15862;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njZ8QA&#10;AADeAAAADwAAAGRycy9kb3ducmV2LnhtbERPTUsDMRC9C/6HMII3m9WWZVmbFimIHkTarQePw2bM&#10;Lt1MliR2U3+9KRR6m8f7nOU62UEcyYfesYLHWQGCuHW6Z6Pga//6UIEIEVnj4JgUnCjAenV7s8Ra&#10;u4l3dGyiETmEQ40KuhjHWsrQdmQxzNxInLkf5y3GDL2R2uOUw+0gn4qilBZ7zg0djrTpqD00v1bB&#10;5ylV/GF8cdiacr55o+nvOxml7u/SyzOISClexRf3u87zq8W8hPM7+Qa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Z42fEAAAA3gAAAA8AAAAAAAAAAAAAAAAAmAIAAGRycy9k&#10;b3ducmV2LnhtbFBLBQYAAAAABAAEAPUAAACJAwAAAAA=&#10;" fillcolor="#ddd8c2 [2894]" stroked="f" strokeweight="1pt">
                          <v:textbox>
                            <w:txbxContent>
                              <w:p w:rsidR="00FD0D31" w:rsidRPr="00A657FF" w:rsidRDefault="00FD0D31" w:rsidP="006859AF">
                                <w:pPr>
                                  <w:spacing w:before="100" w:beforeAutospacing="1"/>
                                  <w:jc w:val="center"/>
                                  <w:rPr>
                                    <w:sz w:val="16"/>
                                    <w:szCs w:val="16"/>
                                  </w:rPr>
                                </w:pPr>
                                <w:r>
                                  <w:rPr>
                                    <w:sz w:val="16"/>
                                    <w:szCs w:val="16"/>
                                  </w:rPr>
                                  <w:t>PROCURADORIA GERAL DO MUNICÍPIO</w:t>
                                </w:r>
                              </w:p>
                              <w:p w:rsidR="00FD0D31" w:rsidRPr="00DF0D86" w:rsidRDefault="00FD0D31" w:rsidP="006859AF">
                                <w:pPr>
                                  <w:jc w:val="center"/>
                                  <w:rPr>
                                    <w:sz w:val="16"/>
                                    <w:szCs w:val="16"/>
                                  </w:rPr>
                                </w:pPr>
                              </w:p>
                            </w:txbxContent>
                          </v:textbox>
                        </v:rect>
                        <v:rect id="Rectangle 64" o:spid="_x0000_s1059" style="position:absolute;left:17187;top:17568;width:15862;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VG/MQA&#10;AADeAAAADwAAAGRycy9kb3ducmV2LnhtbERPTWsCMRC9C/0PYQq91ay12GU1ShFKeyjSqgePw2bM&#10;Lm4mS5K6sb/eFAre5vE+Z7FKthNn8qF1rGAyLkAQ1063bBTsd2+PJYgQkTV2jknBhQKslnejBVba&#10;DfxN5200IodwqFBBE2NfSRnqhiyGseuJM3d03mLM0BupPQ453HbyqShm0mLLuaHBntYN1aftj1Ww&#10;uaSSP40vTl9mNl2/0/B7SEaph/v0OgcRKcWb+N/9ofP88nn6An/v5Bv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VRvzEAAAA3gAAAA8AAAAAAAAAAAAAAAAAmAIAAGRycy9k&#10;b3ducmV2LnhtbFBLBQYAAAAABAAEAPUAAACJAwAAAAA=&#10;" fillcolor="#ddd8c2 [2894]" stroked="f" strokeweight="1pt">
                          <v:textbox>
                            <w:txbxContent>
                              <w:p w:rsidR="00FD0D31" w:rsidRDefault="00FD0D31" w:rsidP="006859AF">
                                <w:pPr>
                                  <w:jc w:val="center"/>
                                  <w:rPr>
                                    <w:sz w:val="16"/>
                                    <w:szCs w:val="16"/>
                                  </w:rPr>
                                </w:pPr>
                                <w:r>
                                  <w:rPr>
                                    <w:sz w:val="16"/>
                                    <w:szCs w:val="16"/>
                                  </w:rPr>
                                  <w:t xml:space="preserve">SECRETARIA MUNICIPAL DE </w:t>
                                </w:r>
                              </w:p>
                              <w:p w:rsidR="00FD0D31" w:rsidRPr="00A657FF" w:rsidRDefault="00FD0D31" w:rsidP="006859AF">
                                <w:pPr>
                                  <w:jc w:val="center"/>
                                  <w:rPr>
                                    <w:sz w:val="16"/>
                                    <w:szCs w:val="16"/>
                                  </w:rPr>
                                </w:pPr>
                                <w:r>
                                  <w:rPr>
                                    <w:sz w:val="16"/>
                                    <w:szCs w:val="16"/>
                                  </w:rPr>
                                  <w:t>FAZENDA</w:t>
                                </w:r>
                              </w:p>
                              <w:p w:rsidR="00FD0D31" w:rsidRPr="00A657FF" w:rsidRDefault="00FD0D31" w:rsidP="006859AF">
                                <w:pPr>
                                  <w:rPr>
                                    <w:sz w:val="16"/>
                                    <w:szCs w:val="16"/>
                                  </w:rPr>
                                </w:pPr>
                              </w:p>
                            </w:txbxContent>
                          </v:textbox>
                        </v:rect>
                        <v:rect id="Rectangle 65" o:spid="_x0000_s1060" style="position:absolute;left:254;top:17568;width:15862;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SjsYA&#10;AADeAAAADwAAAGRycy9kb3ducmV2LnhtbESPQUsDMRCF70L/QxjBm81qpSxr0yKFogcRrR48Dpsx&#10;u3QzWZLYTfvrOwfB2wzvzXvfrDbFD+pIMfWBDdzNK1DEbbA9OwNfn7vbGlTKyBaHwGTgRAk269nV&#10;ChsbJv6g4z47JSGcGjTQ5Tw2Wqe2I49pHkZi0X5C9JhljU7biJOE+0HfV9VSe+xZGjocadtRe9j/&#10;egNvp1Lzq4vV4d0tF9tnms7fxRlzc12eHkFlKvnf/Hf9YgW/flgIr7wjM+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rSjsYAAADeAAAADwAAAAAAAAAAAAAAAACYAgAAZHJz&#10;L2Rvd25yZXYueG1sUEsFBgAAAAAEAAQA9QAAAIsDAAAAAA==&#10;" fillcolor="#ddd8c2 [2894]" stroked="f" strokeweight="1pt">
                          <v:textbox>
                            <w:txbxContent>
                              <w:p w:rsidR="00FD0D31" w:rsidRPr="00A657FF" w:rsidRDefault="00FD0D31" w:rsidP="006859AF">
                                <w:pPr>
                                  <w:jc w:val="center"/>
                                  <w:rPr>
                                    <w:sz w:val="16"/>
                                    <w:szCs w:val="16"/>
                                  </w:rPr>
                                </w:pPr>
                                <w:r>
                                  <w:rPr>
                                    <w:sz w:val="16"/>
                                    <w:szCs w:val="16"/>
                                  </w:rPr>
                                  <w:t>SECRETARIA MUNICIPAL DE OBRAS E HABITAÇÃO</w:t>
                                </w:r>
                              </w:p>
                              <w:p w:rsidR="00FD0D31" w:rsidRPr="00A657FF" w:rsidRDefault="00FD0D31" w:rsidP="006859AF">
                                <w:pPr>
                                  <w:jc w:val="center"/>
                                  <w:rPr>
                                    <w:sz w:val="16"/>
                                    <w:szCs w:val="16"/>
                                  </w:rPr>
                                </w:pPr>
                                <w:r>
                                  <w:rPr>
                                    <w:sz w:val="16"/>
                                    <w:szCs w:val="16"/>
                                  </w:rPr>
                                  <w:t>TRABALHO</w:t>
                                </w:r>
                              </w:p>
                              <w:p w:rsidR="00FD0D31" w:rsidRPr="0040271E" w:rsidRDefault="00FD0D31" w:rsidP="006859AF">
                                <w:pPr>
                                  <w:jc w:val="center"/>
                                  <w:rPr>
                                    <w:color w:val="C00000"/>
                                    <w:sz w:val="16"/>
                                    <w:szCs w:val="16"/>
                                  </w:rPr>
                                </w:pPr>
                              </w:p>
                            </w:txbxContent>
                          </v:textbox>
                        </v:rect>
                        <v:rect id="Rectangle 66" o:spid="_x0000_s1061" style="position:absolute;left:17187;top:25823;width:15862;height:3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Z3FcQA&#10;AADeAAAADwAAAGRycy9kb3ducmV2LnhtbERPTWsCMRC9F/ofwhS81WxVZN0apQhSD6W06sHjsJlm&#10;FzeTJUnd2F9vCoXe5vE+Z7lOthMX8qF1rOBpXIAgrp1u2Sg4HraPJYgQkTV2jknBlQKsV/d3S6y0&#10;G/iTLvtoRA7hUKGCJsa+kjLUDVkMY9cTZ+7LeYsxQ2+k9jjkcNvJSVHMpcWWc0ODPW0aqs/7b6vg&#10;/ZpKfjO+OH+Y+XTzSsPPKRmlRg/p5RlEpBT/xX/unc7zy9l0Ab/v5Bv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GdxXEAAAA3gAAAA8AAAAAAAAAAAAAAAAAmAIAAGRycy9k&#10;b3ducmV2LnhtbFBLBQYAAAAABAAEAPUAAACJAwAAAAA=&#10;" fillcolor="#ddd8c2 [2894]" stroked="f" strokeweight="1pt">
                          <v:textbox>
                            <w:txbxContent>
                              <w:p w:rsidR="00FD0D31" w:rsidRPr="00A657FF" w:rsidRDefault="00FD0D31" w:rsidP="006859AF">
                                <w:pPr>
                                  <w:jc w:val="center"/>
                                  <w:rPr>
                                    <w:sz w:val="16"/>
                                    <w:szCs w:val="16"/>
                                  </w:rPr>
                                </w:pPr>
                                <w:r>
                                  <w:rPr>
                                    <w:sz w:val="16"/>
                                    <w:szCs w:val="16"/>
                                  </w:rPr>
                                  <w:t>SECRETARIA MUNICIPAL DE ASSISTÊNCIA SOCIAL</w:t>
                                </w:r>
                              </w:p>
                            </w:txbxContent>
                          </v:textbox>
                        </v:rect>
                        <v:rect id="Rectangle 67" o:spid="_x0000_s1062" style="position:absolute;left:254;top:25908;width:15862;height:34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qt9cYA&#10;AADeAAAADwAAAGRycy9kb3ducmV2LnhtbESPQUsDMRCF70L/QxjBm82qpSxr0yKFoociWj14HDZj&#10;dulmsiSxm/bXOwfB2wzz5r33rTbFD+pEMfWBDdzNK1DEbbA9OwOfH7vbGlTKyBaHwGTgTAk269nV&#10;ChsbJn6n0yE7JSacGjTQ5Tw2Wqe2I49pHkZiuX2H6DHLGp22EScx94O+r6ql9tizJHQ40raj9nj4&#10;8QZez6XmvYvV8c0tH7bPNF2+ijPm5ro8PYLKVPK/+O/7xUr9erEQAMGRGf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Pqt9cYAAADeAAAADwAAAAAAAAAAAAAAAACYAgAAZHJz&#10;L2Rvd25yZXYueG1sUEsFBgAAAAAEAAQA9QAAAIsDAAAAAA==&#10;" fillcolor="#ddd8c2 [2894]" stroked="f" strokeweight="1pt">
                          <v:textbox>
                            <w:txbxContent>
                              <w:p w:rsidR="00FD0D31" w:rsidRPr="000822EF" w:rsidRDefault="00FD0D31" w:rsidP="006859AF">
                                <w:pPr>
                                  <w:jc w:val="center"/>
                                  <w:rPr>
                                    <w:sz w:val="16"/>
                                    <w:szCs w:val="16"/>
                                  </w:rPr>
                                </w:pPr>
                                <w:r w:rsidRPr="000822EF">
                                  <w:rPr>
                                    <w:sz w:val="16"/>
                                    <w:szCs w:val="16"/>
                                  </w:rPr>
                                  <w:t xml:space="preserve">SECRETARIA </w:t>
                                </w:r>
                                <w:r>
                                  <w:rPr>
                                    <w:sz w:val="16"/>
                                    <w:szCs w:val="16"/>
                                  </w:rPr>
                                  <w:t>MUNICIPAL DE ESPORTES E LAZER</w:t>
                                </w:r>
                              </w:p>
                              <w:p w:rsidR="00FD0D31" w:rsidRPr="0040271E" w:rsidRDefault="00FD0D31" w:rsidP="006859AF">
                                <w:pPr>
                                  <w:jc w:val="center"/>
                                  <w:rPr>
                                    <w:color w:val="C00000"/>
                                    <w:sz w:val="16"/>
                                    <w:szCs w:val="16"/>
                                  </w:rPr>
                                </w:pPr>
                              </w:p>
                            </w:txbxContent>
                          </v:textbox>
                        </v:rect>
                        <v:rect id="Rectangle 68" o:spid="_x0000_s1063" style="position:absolute;left:17272;top:29972;width:15862;height:3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YIbsQA&#10;AADeAAAADwAAAGRycy9kb3ducmV2LnhtbERPTWsCMRC9C/0PYQq9adZWZNkaRYRiD0Va9dDjsBmz&#10;i5vJkkQ39tc3QqG3ebzPWayS7cSVfGgdK5hOChDEtdMtGwXHw9u4BBEissbOMSm4UYDV8mG0wEq7&#10;gb/ouo9G5BAOFSpoYuwrKUPdkMUwcT1x5k7OW4wZeiO1xyGH204+F8VcWmw5NzTY06ah+ry/WAW7&#10;Wyr5w/ji/GnmL5stDT/fySj19JjWryAipfgv/nO/6zy/nM2mcH8n3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CG7EAAAA3gAAAA8AAAAAAAAAAAAAAAAAmAIAAGRycy9k&#10;b3ducmV2LnhtbFBLBQYAAAAABAAEAPUAAACJAwAAAAA=&#10;" fillcolor="#ddd8c2 [2894]" stroked="f" strokeweight="1pt">
                          <v:textbox>
                            <w:txbxContent>
                              <w:p w:rsidR="00FD0D31" w:rsidRDefault="00FD0D31" w:rsidP="006859AF">
                                <w:pPr>
                                  <w:jc w:val="center"/>
                                  <w:rPr>
                                    <w:sz w:val="16"/>
                                    <w:szCs w:val="16"/>
                                  </w:rPr>
                                </w:pPr>
                                <w:r>
                                  <w:rPr>
                                    <w:sz w:val="16"/>
                                    <w:szCs w:val="16"/>
                                  </w:rPr>
                                  <w:t xml:space="preserve">SECRETARIA MUNICIPAL </w:t>
                                </w:r>
                              </w:p>
                              <w:p w:rsidR="00FD0D31" w:rsidRPr="000822EF" w:rsidRDefault="00FD0D31" w:rsidP="006859AF">
                                <w:pPr>
                                  <w:jc w:val="center"/>
                                  <w:rPr>
                                    <w:sz w:val="16"/>
                                    <w:szCs w:val="16"/>
                                  </w:rPr>
                                </w:pPr>
                                <w:r>
                                  <w:rPr>
                                    <w:sz w:val="16"/>
                                    <w:szCs w:val="16"/>
                                  </w:rPr>
                                  <w:t>DE SAÚDE</w:t>
                                </w:r>
                              </w:p>
                              <w:p w:rsidR="00FD0D31" w:rsidRPr="00A657FF" w:rsidRDefault="00FD0D31" w:rsidP="006859AF">
                                <w:pPr>
                                  <w:jc w:val="center"/>
                                  <w:rPr>
                                    <w:sz w:val="16"/>
                                    <w:szCs w:val="16"/>
                                  </w:rPr>
                                </w:pPr>
                              </w:p>
                            </w:txbxContent>
                          </v:textbox>
                        </v:rect>
                        <v:rect id="Rectangle 69" o:spid="_x0000_s1064" style="position:absolute;left:17272;top:40524;width:15862;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Q1q8UA&#10;AADeAAAADwAAAGRycy9kb3ducmV2LnhtbERPS2vCQBC+C/0PyxS86cZXK9FVilBoDoWqPfQ4ZMck&#10;Jjsbdtck/vtuoeBtPr7nbPeDaURHzleWFcymCQji3OqKCwXf5/fJGoQPyBoby6TgTh72u6fRFlNt&#10;ez5SdwqFiCHsU1RQhtCmUvq8JIN+alviyF2sMxgidIXUDvsYbho5T5IXabDi2FBiS4eS8vp0Mwrq&#10;LDO3YZV32dfn63Xh+nt9/jkoNX4e3jYgAg3hIf53f+g4f71czuHvnXiD3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dDWrxQAAAN4AAAAPAAAAAAAAAAAAAAAAAJgCAABkcnMv&#10;ZG93bnJldi54bWxQSwUGAAAAAAQABAD1AAAAigMAAAAA&#10;" stroked="f" strokeweight="1pt">
                          <v:textbox>
                            <w:txbxContent>
                              <w:p w:rsidR="00FD0D31" w:rsidRPr="0040271E" w:rsidRDefault="00FD0D31" w:rsidP="006859AF">
                                <w:pPr>
                                  <w:jc w:val="center"/>
                                  <w:rPr>
                                    <w:color w:val="C00000"/>
                                    <w:sz w:val="16"/>
                                    <w:szCs w:val="16"/>
                                  </w:rPr>
                                </w:pPr>
                              </w:p>
                            </w:txbxContent>
                          </v:textbox>
                        </v:rect>
                        <v:rect id="Rectangle 70" o:spid="_x0000_s1065" style="position:absolute;left:254;top:30141;width:15862;height:35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gzgsQA&#10;AADeAAAADwAAAGRycy9kb3ducmV2LnhtbERPTWsCMRC9F/ofwhS81WxVZNkaRYTSHkRa20OPw2bM&#10;Lm4mSxLd6K83QqG3ebzPWayS7cSZfGgdK3gZFyCIa6dbNgp+vt+eSxAhImvsHJOCCwVYLR8fFlhp&#10;N/AXnffRiBzCoUIFTYx9JWWoG7IYxq4nztzBeYsxQ2+k9jjkcNvJSVHMpcWWc0ODPW0aqo/7k1Ww&#10;u6SSt8YXx08zn27eabj+JqPU6CmtX0FESvFf/Of+0Hl+OZtN4f5OvkE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oM4LEAAAA3gAAAA8AAAAAAAAAAAAAAAAAmAIAAGRycy9k&#10;b3ducmV2LnhtbFBLBQYAAAAABAAEAPUAAACJAwAAAAA=&#10;" fillcolor="#ddd8c2 [2894]" stroked="f" strokeweight="1pt">
                          <v:textbox>
                            <w:txbxContent>
                              <w:p w:rsidR="00FD0D31" w:rsidRPr="00A657FF" w:rsidRDefault="00FD0D31" w:rsidP="006859AF">
                                <w:pPr>
                                  <w:jc w:val="center"/>
                                  <w:rPr>
                                    <w:sz w:val="16"/>
                                    <w:szCs w:val="16"/>
                                  </w:rPr>
                                </w:pPr>
                                <w:r>
                                  <w:rPr>
                                    <w:sz w:val="16"/>
                                    <w:szCs w:val="16"/>
                                  </w:rPr>
                                  <w:t>SECRETARIA MUNICIPAL DE EDUCAÇÃO</w:t>
                                </w:r>
                              </w:p>
                              <w:p w:rsidR="00FD0D31" w:rsidRPr="00FB3ACA" w:rsidRDefault="00FD0D31" w:rsidP="006859AF">
                                <w:pPr>
                                  <w:jc w:val="center"/>
                                  <w:rPr>
                                    <w:color w:val="C00000"/>
                                    <w:sz w:val="16"/>
                                    <w:szCs w:val="16"/>
                                  </w:rPr>
                                </w:pPr>
                              </w:p>
                            </w:txbxContent>
                          </v:textbox>
                        </v:rect>
                        <v:rect id="Rectangle 71" o:spid="_x0000_s1066" style="position:absolute;left:338;top:34289;width:15862;height:43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Gr9sQA&#10;AADeAAAADwAAAGRycy9kb3ducmV2LnhtbERPTWsCMRC9C/0PYQq9abbtIsvWKEUo9lDEag89Dptp&#10;dnEzWZLoxv76RhB6m8f7nMUq2V6cyYfOsYLHWQGCuHG6Y6Pg6/A2rUCEiKyxd0wKLhRgtbybLLDW&#10;buRPOu+jETmEQ40K2hiHWsrQtGQxzNxAnLkf5y3GDL2R2uOYw20vn4piLi12nBtaHGjdUnPcn6yC&#10;7SVV/GF8cdyZ+fN6Q+PvdzJKPdyn1xcQkVL8F9/c7zrPr8qyhOs7+Qa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q/bEAAAA3gAAAA8AAAAAAAAAAAAAAAAAmAIAAGRycy9k&#10;b3ducmV2LnhtbFBLBQYAAAAABAAEAPUAAACJAwAAAAA=&#10;" fillcolor="#ddd8c2 [2894]" stroked="f" strokeweight="1pt">
                          <v:textbox>
                            <w:txbxContent>
                              <w:p w:rsidR="00FD0D31" w:rsidRPr="00A657FF" w:rsidRDefault="00FD0D31" w:rsidP="006859AF">
                                <w:pPr>
                                  <w:spacing w:before="120"/>
                                  <w:jc w:val="center"/>
                                  <w:rPr>
                                    <w:sz w:val="16"/>
                                    <w:szCs w:val="16"/>
                                  </w:rPr>
                                </w:pPr>
                                <w:r>
                                  <w:rPr>
                                    <w:sz w:val="16"/>
                                    <w:szCs w:val="16"/>
                                  </w:rPr>
                                  <w:t>SECRETARIA MUNICIPAL DE CULTURA</w:t>
                                </w:r>
                              </w:p>
                              <w:p w:rsidR="00FD0D31" w:rsidRPr="00A657FF" w:rsidRDefault="00FD0D31" w:rsidP="006859AF">
                                <w:pPr>
                                  <w:jc w:val="center"/>
                                  <w:rPr>
                                    <w:sz w:val="16"/>
                                    <w:szCs w:val="16"/>
                                  </w:rPr>
                                </w:pPr>
                              </w:p>
                            </w:txbxContent>
                          </v:textbox>
                        </v:rect>
                        <v:rect id="Rectangle 72" o:spid="_x0000_s1067" style="position:absolute;left:338;top:40524;width:32796;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2t38UA&#10;AADeAAAADwAAAGRycy9kb3ducmV2LnhtbERPTWvCQBC9C/0PyxS81Y2tthJdpQgFcyhU7aHHITsm&#10;MdnZsLsm8d93BcHbPN7nrDaDaURHzleWFUwnCQji3OqKCwW/x6+XBQgfkDU2lknBlTxs1k+jFaba&#10;9ryn7hAKEUPYp6igDKFNpfR5SQb9xLbEkTtZZzBE6AqpHfYx3DTyNUnepcGKY0OJLW1LyuvDxSio&#10;s8xchnneZT/fH+c311/r499WqfHz8LkEEWgID/HdvdNx/mI2m8PtnXiD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na3fxQAAAN4AAAAPAAAAAAAAAAAAAAAAAJgCAABkcnMv&#10;ZG93bnJldi54bWxQSwUGAAAAAAQABAD1AAAAigMAAAAA&#10;" stroked="f" strokeweight="1pt">
                          <v:textbox>
                            <w:txbxContent>
                              <w:p w:rsidR="00FD0D31" w:rsidRDefault="00FD0D31" w:rsidP="006859AF">
                                <w:pPr>
                                  <w:jc w:val="center"/>
                                  <w:rPr>
                                    <w:b/>
                                  </w:rPr>
                                </w:pPr>
                                <w:r>
                                  <w:rPr>
                                    <w:b/>
                                  </w:rPr>
                                  <w:t>UNIDADES DE GESTÃO SETORIAIS - UGS</w:t>
                                </w:r>
                              </w:p>
                              <w:p w:rsidR="00FD0D31" w:rsidRPr="00A657FF" w:rsidRDefault="00FD0D31" w:rsidP="006859AF">
                                <w:pPr>
                                  <w:spacing w:before="120"/>
                                  <w:jc w:val="center"/>
                                  <w:rPr>
                                    <w:sz w:val="16"/>
                                    <w:szCs w:val="16"/>
                                  </w:rPr>
                                </w:pPr>
                              </w:p>
                            </w:txbxContent>
                          </v:textbox>
                        </v:rect>
                        <v:rect id="Rectangle 75" o:spid="_x0000_s1068" style="position:absolute;left:8805;top:44280;width:15862;height:2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8zqMUA&#10;AADeAAAADwAAAGRycy9kb3ducmV2LnhtbERPTWvCQBC9F/oflil4qxtbtRJdpQgFcyhY7aHHITsm&#10;MdnZsLsm8d93BcHbPN7nrDaDaURHzleWFUzGCQji3OqKCwW/x6/XBQgfkDU2lknBlTxs1s9PK0y1&#10;7fmHukMoRAxhn6KCMoQ2ldLnJRn0Y9sSR+5kncEQoSukdtjHcNPItySZS4MVx4YSW9qWlNeHi1FQ&#10;Z5m5DLO8y/bfH+d311/r499WqdHL8LkEEWgID/HdvdNx/mI6ncPtnXiD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zOoxQAAAN4AAAAPAAAAAAAAAAAAAAAAAJgCAABkcnMv&#10;ZG93bnJldi54bWxQSwUGAAAAAAQABAD1AAAAigMAAAAA&#10;" stroked="f" strokeweight="1pt">
                          <v:textbox>
                            <w:txbxContent>
                              <w:p w:rsidR="00FD0D31" w:rsidRDefault="00FD0D31" w:rsidP="006859AF">
                                <w:pPr>
                                  <w:jc w:val="center"/>
                                  <w:rPr>
                                    <w:b/>
                                  </w:rPr>
                                </w:pPr>
                                <w:r>
                                  <w:rPr>
                                    <w:b/>
                                  </w:rPr>
                                  <w:t>EQUIPES TÉCNICAS</w:t>
                                </w:r>
                              </w:p>
                              <w:p w:rsidR="00FD0D31" w:rsidRPr="00A657FF" w:rsidRDefault="00FD0D31" w:rsidP="006859AF">
                                <w:pPr>
                                  <w:jc w:val="center"/>
                                  <w:rPr>
                                    <w:sz w:val="16"/>
                                    <w:szCs w:val="16"/>
                                  </w:rPr>
                                </w:pPr>
                              </w:p>
                            </w:txbxContent>
                          </v:textbox>
                        </v:rect>
                      </v:group>
                      <w10:wrap anchorx="page"/>
                    </v:group>
                  </w:pict>
                </mc:Fallback>
              </mc:AlternateContent>
            </w:r>
            <w:r w:rsidR="00DC5027">
              <w:rPr>
                <w:rFonts w:ascii="Arial" w:hAnsi="Arial" w:cs="Arial"/>
                <w:noProof/>
                <w:sz w:val="10"/>
                <w:szCs w:val="10"/>
                <w:lang w:eastAsia="pt-BR"/>
              </w:rPr>
              <mc:AlternateContent>
                <mc:Choice Requires="wps">
                  <w:drawing>
                    <wp:anchor distT="45720" distB="45720" distL="114300" distR="114300" simplePos="0" relativeHeight="251665408" behindDoc="0" locked="0" layoutInCell="1" allowOverlap="1" wp14:anchorId="450B746A" wp14:editId="637DD8ED">
                      <wp:simplePos x="0" y="0"/>
                      <wp:positionH relativeFrom="margin">
                        <wp:posOffset>547370</wp:posOffset>
                      </wp:positionH>
                      <wp:positionV relativeFrom="paragraph">
                        <wp:posOffset>6600825</wp:posOffset>
                      </wp:positionV>
                      <wp:extent cx="1949450" cy="272415"/>
                      <wp:effectExtent l="0" t="0" r="12700" b="13335"/>
                      <wp:wrapSquare wrapText="bothSides"/>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272415"/>
                              </a:xfrm>
                              <a:prstGeom prst="rect">
                                <a:avLst/>
                              </a:prstGeom>
                              <a:solidFill>
                                <a:srgbClr val="FFFFFF"/>
                              </a:solidFill>
                              <a:ln w="9525">
                                <a:solidFill>
                                  <a:srgbClr val="000000"/>
                                </a:solidFill>
                                <a:miter lim="800000"/>
                                <a:headEnd/>
                                <a:tailEnd/>
                              </a:ln>
                            </wps:spPr>
                            <wps:txbx>
                              <w:txbxContent>
                                <w:p w:rsidR="00FD0D31" w:rsidRPr="006859AF" w:rsidRDefault="00FD0D31" w:rsidP="00BA790D">
                                  <w:pPr>
                                    <w:shd w:val="clear" w:color="auto" w:fill="D99594" w:themeFill="accent2" w:themeFillTint="99"/>
                                    <w:rPr>
                                      <w:sz w:val="20"/>
                                      <w:szCs w:val="20"/>
                                      <w:lang w:val="en-US"/>
                                    </w:rPr>
                                  </w:pPr>
                                  <w:r w:rsidRPr="006859AF">
                                    <w:rPr>
                                      <w:sz w:val="20"/>
                                      <w:szCs w:val="20"/>
                                      <w:lang w:val="en-US"/>
                                    </w:rPr>
                                    <w:t>Concessionária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0B746A" id="_x0000_t202" coordsize="21600,21600" o:spt="202" path="m,l,21600r21600,l21600,xe">
                      <v:stroke joinstyle="miter"/>
                      <v:path gradientshapeok="t" o:connecttype="rect"/>
                    </v:shapetype>
                    <v:shape id="Text Box 2" o:spid="_x0000_s1069" type="#_x0000_t202" style="position:absolute;left:0;text-align:left;margin-left:43.1pt;margin-top:519.75pt;width:153.5pt;height:21.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">
                      <v:textbox>
                        <w:txbxContent>
                          <w:p w:rsidR="00FD0D31" w:rsidRPr="006859AF" w:rsidRDefault="00FD0D31" w:rsidP="00BA790D">
                            <w:pPr>
                              <w:shd w:val="clear" w:color="auto" w:fill="D99594" w:themeFill="accent2" w:themeFillTint="99"/>
                              <w:rPr>
                                <w:sz w:val="20"/>
                                <w:szCs w:val="20"/>
                                <w:lang w:val="en-US"/>
                              </w:rPr>
                            </w:pPr>
                            <w:r w:rsidRPr="006859AF">
                              <w:rPr>
                                <w:sz w:val="20"/>
                                <w:szCs w:val="20"/>
                                <w:lang w:val="en-US"/>
                              </w:rPr>
                              <w:t>Concessionária</w:t>
                            </w:r>
                          </w:p>
                        </w:txbxContent>
                      </v:textbox>
                      <w10:wrap type="square" anchorx="margin"/>
                    </v:shape>
                  </w:pict>
                </mc:Fallback>
              </mc:AlternateContent>
            </w:r>
            <w:r w:rsidR="00DC5027">
              <w:rPr>
                <w:rFonts w:ascii="Arial" w:hAnsi="Arial" w:cs="Arial"/>
                <w:noProof/>
                <w:sz w:val="10"/>
                <w:szCs w:val="10"/>
                <w:lang w:eastAsia="pt-BR"/>
              </w:rPr>
              <mc:AlternateContent>
                <mc:Choice Requires="wps">
                  <w:drawing>
                    <wp:anchor distT="45720" distB="45720" distL="114300" distR="114300" simplePos="0" relativeHeight="251664384" behindDoc="0" locked="0" layoutInCell="1" allowOverlap="1" wp14:anchorId="6DF7F4CE" wp14:editId="5C777493">
                      <wp:simplePos x="0" y="0"/>
                      <wp:positionH relativeFrom="column">
                        <wp:posOffset>547370</wp:posOffset>
                      </wp:positionH>
                      <wp:positionV relativeFrom="paragraph">
                        <wp:posOffset>6220460</wp:posOffset>
                      </wp:positionV>
                      <wp:extent cx="1939925" cy="266700"/>
                      <wp:effectExtent l="0" t="0" r="22225" b="19050"/>
                      <wp:wrapSquare wrapText="bothSides"/>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925" cy="266700"/>
                              </a:xfrm>
                              <a:prstGeom prst="rect">
                                <a:avLst/>
                              </a:prstGeom>
                              <a:solidFill>
                                <a:srgbClr val="FFFFFF"/>
                              </a:solidFill>
                              <a:ln w="9525">
                                <a:solidFill>
                                  <a:srgbClr val="000000"/>
                                </a:solidFill>
                                <a:miter lim="800000"/>
                                <a:headEnd/>
                                <a:tailEnd/>
                              </a:ln>
                            </wps:spPr>
                            <wps:txbx>
                              <w:txbxContent>
                                <w:p w:rsidR="00FD0D31" w:rsidRPr="006859AF" w:rsidRDefault="00FD0D31" w:rsidP="00BA790D">
                                  <w:pPr>
                                    <w:shd w:val="clear" w:color="auto" w:fill="F2DBDB" w:themeFill="accent2" w:themeFillTint="33"/>
                                    <w:rPr>
                                      <w:sz w:val="20"/>
                                      <w:szCs w:val="20"/>
                                      <w:lang w:val="en-US"/>
                                    </w:rPr>
                                  </w:pPr>
                                  <w:r w:rsidRPr="006859AF">
                                    <w:rPr>
                                      <w:sz w:val="20"/>
                                      <w:szCs w:val="20"/>
                                      <w:lang w:val="en-US"/>
                                    </w:rPr>
                                    <w:t>Órgão da Administração</w:t>
                                  </w:r>
                                  <w:r>
                                    <w:rPr>
                                      <w:sz w:val="20"/>
                                      <w:szCs w:val="20"/>
                                      <w:lang w:val="en-US"/>
                                    </w:rPr>
                                    <w:t xml:space="preserve"> </w:t>
                                  </w:r>
                                  <w:r w:rsidRPr="006859AF">
                                    <w:rPr>
                                      <w:sz w:val="20"/>
                                      <w:szCs w:val="20"/>
                                      <w:lang w:val="en-US"/>
                                    </w:rPr>
                                    <w:t>Indireta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F7F4CE" id="_x0000_s1070" type="#_x0000_t202" style="position:absolute;left:0;text-align:left;margin-left:43.1pt;margin-top:489.8pt;width:152.75pt;height:21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">
                      <v:textbox>
                        <w:txbxContent>
                          <w:p w:rsidR="00FD0D31" w:rsidRPr="006859AF" w:rsidRDefault="00FD0D31" w:rsidP="00BA790D">
                            <w:pPr>
                              <w:shd w:val="clear" w:color="auto" w:fill="F2DBDB" w:themeFill="accent2" w:themeFillTint="33"/>
                              <w:rPr>
                                <w:sz w:val="20"/>
                                <w:szCs w:val="20"/>
                                <w:lang w:val="en-US"/>
                              </w:rPr>
                            </w:pPr>
                            <w:r w:rsidRPr="006859AF">
                              <w:rPr>
                                <w:sz w:val="20"/>
                                <w:szCs w:val="20"/>
                                <w:lang w:val="en-US"/>
                              </w:rPr>
                              <w:t>Órgão da Administração</w:t>
                            </w:r>
                            <w:r>
                              <w:rPr>
                                <w:sz w:val="20"/>
                                <w:szCs w:val="20"/>
                                <w:lang w:val="en-US"/>
                              </w:rPr>
                              <w:t xml:space="preserve"> </w:t>
                            </w:r>
                            <w:r w:rsidRPr="006859AF">
                              <w:rPr>
                                <w:sz w:val="20"/>
                                <w:szCs w:val="20"/>
                                <w:lang w:val="en-US"/>
                              </w:rPr>
                              <w:t>Indireta</w:t>
                            </w:r>
                          </w:p>
                        </w:txbxContent>
                      </v:textbox>
                      <w10:wrap type="square"/>
                    </v:shape>
                  </w:pict>
                </mc:Fallback>
              </mc:AlternateContent>
            </w:r>
            <w:r w:rsidR="00DC5027">
              <w:rPr>
                <w:rFonts w:ascii="Arial" w:hAnsi="Arial" w:cs="Arial"/>
                <w:noProof/>
                <w:sz w:val="10"/>
                <w:szCs w:val="10"/>
                <w:lang w:eastAsia="pt-BR"/>
              </w:rPr>
              <mc:AlternateContent>
                <mc:Choice Requires="wps">
                  <w:drawing>
                    <wp:anchor distT="45720" distB="45720" distL="114300" distR="114300" simplePos="0" relativeHeight="251663360" behindDoc="0" locked="0" layoutInCell="1" allowOverlap="1" wp14:anchorId="6DC02169" wp14:editId="7ECEBC91">
                      <wp:simplePos x="0" y="0"/>
                      <wp:positionH relativeFrom="column">
                        <wp:posOffset>547370</wp:posOffset>
                      </wp:positionH>
                      <wp:positionV relativeFrom="paragraph">
                        <wp:posOffset>5824220</wp:posOffset>
                      </wp:positionV>
                      <wp:extent cx="1939925" cy="316865"/>
                      <wp:effectExtent l="0" t="0" r="2222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925" cy="316865"/>
                              </a:xfrm>
                              <a:prstGeom prst="rect">
                                <a:avLst/>
                              </a:prstGeom>
                              <a:solidFill>
                                <a:srgbClr val="FFFFFF"/>
                              </a:solidFill>
                              <a:ln w="9525">
                                <a:solidFill>
                                  <a:srgbClr val="000000"/>
                                </a:solidFill>
                                <a:miter lim="800000"/>
                                <a:headEnd/>
                                <a:tailEnd/>
                              </a:ln>
                            </wps:spPr>
                            <wps:txbx>
                              <w:txbxContent>
                                <w:p w:rsidR="00FD0D31" w:rsidRPr="006859AF" w:rsidRDefault="00FD0D31" w:rsidP="00BA790D">
                                  <w:pPr>
                                    <w:shd w:val="clear" w:color="auto" w:fill="4BACC6" w:themeFill="accent5"/>
                                    <w:rPr>
                                      <w:sz w:val="20"/>
                                      <w:szCs w:val="20"/>
                                      <w:lang w:val="en-US"/>
                                    </w:rPr>
                                  </w:pPr>
                                  <w:r w:rsidRPr="006859AF">
                                    <w:rPr>
                                      <w:sz w:val="20"/>
                                      <w:szCs w:val="20"/>
                                      <w:lang w:val="en-US"/>
                                    </w:rPr>
                                    <w:t>Órgão da Administração</w:t>
                                  </w:r>
                                  <w:r>
                                    <w:rPr>
                                      <w:sz w:val="20"/>
                                      <w:szCs w:val="20"/>
                                      <w:lang w:val="en-US"/>
                                    </w:rPr>
                                    <w:t xml:space="preserve"> </w:t>
                                  </w:r>
                                  <w:r w:rsidRPr="006859AF">
                                    <w:rPr>
                                      <w:sz w:val="20"/>
                                      <w:szCs w:val="20"/>
                                      <w:lang w:val="en-US"/>
                                    </w:rPr>
                                    <w:t>Direta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02169" id="_x0000_s1071" type="#_x0000_t202" style="position:absolute;left:0;text-align:left;margin-left:43.1pt;margin-top:458.6pt;width:152.75pt;height:24.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">
                      <v:textbox>
                        <w:txbxContent>
                          <w:p w:rsidR="00FD0D31" w:rsidRPr="006859AF" w:rsidRDefault="00FD0D31" w:rsidP="00BA790D">
                            <w:pPr>
                              <w:shd w:val="clear" w:color="auto" w:fill="4BACC6" w:themeFill="accent5"/>
                              <w:rPr>
                                <w:sz w:val="20"/>
                                <w:szCs w:val="20"/>
                                <w:lang w:val="en-US"/>
                              </w:rPr>
                            </w:pPr>
                            <w:r w:rsidRPr="006859AF">
                              <w:rPr>
                                <w:sz w:val="20"/>
                                <w:szCs w:val="20"/>
                                <w:lang w:val="en-US"/>
                              </w:rPr>
                              <w:t>Órgão da Administração</w:t>
                            </w:r>
                            <w:r>
                              <w:rPr>
                                <w:sz w:val="20"/>
                                <w:szCs w:val="20"/>
                                <w:lang w:val="en-US"/>
                              </w:rPr>
                              <w:t xml:space="preserve"> </w:t>
                            </w:r>
                            <w:r w:rsidRPr="006859AF">
                              <w:rPr>
                                <w:sz w:val="20"/>
                                <w:szCs w:val="20"/>
                                <w:lang w:val="en-US"/>
                              </w:rPr>
                              <w:t>Direta</w:t>
                            </w:r>
                          </w:p>
                        </w:txbxContent>
                      </v:textbox>
                      <w10:wrap type="square"/>
                    </v:shape>
                  </w:pict>
                </mc:Fallback>
              </mc:AlternateContent>
            </w:r>
            <w:r w:rsidR="00DC5027">
              <w:rPr>
                <w:rFonts w:ascii="Arial" w:hAnsi="Arial" w:cs="Arial"/>
                <w:noProof/>
                <w:sz w:val="10"/>
                <w:szCs w:val="10"/>
                <w:lang w:eastAsia="pt-BR"/>
              </w:rPr>
              <mc:AlternateContent>
                <mc:Choice Requires="wps">
                  <w:drawing>
                    <wp:anchor distT="4294967295" distB="4294967295" distL="114300" distR="114300" simplePos="0" relativeHeight="251662336" behindDoc="0" locked="0" layoutInCell="1" allowOverlap="1" wp14:anchorId="5C24F797" wp14:editId="113B51DF">
                      <wp:simplePos x="0" y="0"/>
                      <wp:positionH relativeFrom="column">
                        <wp:posOffset>4887595</wp:posOffset>
                      </wp:positionH>
                      <wp:positionV relativeFrom="paragraph">
                        <wp:posOffset>2596514</wp:posOffset>
                      </wp:positionV>
                      <wp:extent cx="547370" cy="0"/>
                      <wp:effectExtent l="0" t="0" r="24130" b="190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3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5FA6A4" id="Straight Connector 7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84.85pt,204.45pt" to="427.95pt,20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" strokecolor="black [3213]">
                      <o:lock v:ext="edit" shapetype="f"/>
                    </v:line>
                  </w:pict>
                </mc:Fallback>
              </mc:AlternateContent>
            </w:r>
          </w:p>
        </w:tc>
      </w:tr>
    </w:tbl>
    <w:p w:rsidR="005434DC" w:rsidRPr="00B87E87" w:rsidRDefault="005434DC" w:rsidP="005434DC">
      <w:pPr>
        <w:pStyle w:val="Corpodetexto"/>
        <w:tabs>
          <w:tab w:val="num" w:pos="585"/>
        </w:tabs>
        <w:spacing w:after="0"/>
        <w:jc w:val="both"/>
        <w:rPr>
          <w:rFonts w:ascii="Arial" w:hAnsi="Arial" w:cs="Arial"/>
          <w:b/>
          <w:sz w:val="16"/>
          <w:szCs w:val="16"/>
        </w:rPr>
      </w:pPr>
      <w:r w:rsidRPr="00B87E87">
        <w:rPr>
          <w:rFonts w:ascii="Arial" w:hAnsi="Arial" w:cs="Arial"/>
          <w:b/>
          <w:sz w:val="16"/>
          <w:szCs w:val="16"/>
        </w:rPr>
        <w:t>FONTE – Prefeitura Municipal de Vitoria</w:t>
      </w:r>
    </w:p>
    <w:p w:rsidR="00FC0042" w:rsidRPr="009146EC" w:rsidRDefault="00FC0042" w:rsidP="00A32EF2">
      <w:pPr>
        <w:pStyle w:val="Corpodetexto"/>
        <w:spacing w:after="0"/>
        <w:jc w:val="both"/>
        <w:rPr>
          <w:rFonts w:ascii="Arial" w:hAnsi="Arial" w:cs="Arial"/>
          <w:sz w:val="10"/>
          <w:szCs w:val="10"/>
        </w:rPr>
      </w:pPr>
    </w:p>
    <w:p w:rsidR="00A32EF2" w:rsidRDefault="00A32EF2" w:rsidP="00A32EF2">
      <w:pPr>
        <w:pStyle w:val="Corpodetexto"/>
        <w:spacing w:after="0"/>
        <w:jc w:val="both"/>
        <w:rPr>
          <w:rFonts w:ascii="Arial" w:hAnsi="Arial" w:cs="Arial"/>
          <w:sz w:val="20"/>
          <w:szCs w:val="20"/>
        </w:rPr>
      </w:pPr>
    </w:p>
    <w:p w:rsidR="00313EBC" w:rsidRDefault="00313EBC">
      <w:pPr>
        <w:spacing w:line="276" w:lineRule="auto"/>
        <w:rPr>
          <w:rFonts w:ascii="Arial" w:hAnsi="Arial" w:cs="Arial"/>
          <w:sz w:val="20"/>
          <w:szCs w:val="20"/>
        </w:rPr>
      </w:pPr>
      <w:r>
        <w:rPr>
          <w:rFonts w:ascii="Arial" w:hAnsi="Arial" w:cs="Arial"/>
          <w:sz w:val="20"/>
          <w:szCs w:val="20"/>
        </w:rPr>
        <w:br w:type="page"/>
      </w:r>
    </w:p>
    <w:p w:rsidR="00B87E87" w:rsidRPr="00B87E87" w:rsidRDefault="002F67C8" w:rsidP="00B87E87">
      <w:pPr>
        <w:pStyle w:val="Corpodetexto"/>
        <w:tabs>
          <w:tab w:val="num" w:pos="585"/>
        </w:tabs>
        <w:jc w:val="center"/>
        <w:rPr>
          <w:rFonts w:ascii="Arial" w:hAnsi="Arial" w:cs="Arial"/>
          <w:b/>
          <w:sz w:val="20"/>
          <w:szCs w:val="20"/>
        </w:rPr>
      </w:pPr>
      <w:r w:rsidRPr="002F67C8">
        <w:rPr>
          <w:rFonts w:ascii="Arial" w:hAnsi="Arial" w:cs="Arial"/>
          <w:b/>
          <w:sz w:val="20"/>
          <w:szCs w:val="20"/>
        </w:rPr>
        <w:lastRenderedPageBreak/>
        <w:t>Figura N</w:t>
      </w:r>
      <w:r w:rsidRPr="002F67C8">
        <w:rPr>
          <w:rFonts w:ascii="Arial" w:hAnsi="Arial" w:cs="Arial"/>
          <w:b/>
          <w:sz w:val="20"/>
          <w:szCs w:val="20"/>
          <w:vertAlign w:val="superscript"/>
        </w:rPr>
        <w:t>o</w:t>
      </w:r>
      <w:r w:rsidRPr="002F67C8">
        <w:rPr>
          <w:rFonts w:ascii="Arial" w:hAnsi="Arial" w:cs="Arial"/>
          <w:b/>
          <w:sz w:val="20"/>
          <w:szCs w:val="20"/>
        </w:rPr>
        <w:t>2</w:t>
      </w:r>
      <w:r>
        <w:rPr>
          <w:rFonts w:ascii="Arial" w:hAnsi="Arial" w:cs="Arial"/>
          <w:b/>
          <w:sz w:val="20"/>
          <w:szCs w:val="20"/>
        </w:rPr>
        <w:t xml:space="preserve"> - </w:t>
      </w:r>
      <w:r w:rsidR="00B87E87" w:rsidRPr="00B87E87">
        <w:rPr>
          <w:rFonts w:ascii="Arial" w:hAnsi="Arial" w:cs="Arial"/>
          <w:b/>
          <w:sz w:val="20"/>
          <w:szCs w:val="20"/>
        </w:rPr>
        <w:t>UNIDADE DE GERENCIAMENTO DO PROGRAMAREQUALIFICAÇÃO URBANA E SEGURANÇA CIDADÃ DE VITÓRIA</w:t>
      </w:r>
      <w:r w:rsidR="00B87E87">
        <w:rPr>
          <w:rFonts w:ascii="Arial" w:hAnsi="Arial" w:cs="Arial"/>
          <w:b/>
          <w:sz w:val="20"/>
          <w:szCs w:val="20"/>
        </w:rPr>
        <w:t xml:space="preserve"> </w:t>
      </w:r>
      <w:r w:rsidR="00B87E87" w:rsidRPr="00B87E87">
        <w:rPr>
          <w:rFonts w:ascii="Arial" w:hAnsi="Arial" w:cs="Arial"/>
          <w:b/>
          <w:sz w:val="20"/>
          <w:szCs w:val="20"/>
        </w:rPr>
        <w:t>(UGP)</w:t>
      </w:r>
    </w:p>
    <w:p w:rsidR="00A32EF2" w:rsidRPr="00261334" w:rsidRDefault="00DC5027" w:rsidP="00A32EF2">
      <w:pPr>
        <w:pStyle w:val="Corpodetexto"/>
        <w:tabs>
          <w:tab w:val="num" w:pos="585"/>
        </w:tabs>
        <w:spacing w:after="0"/>
        <w:jc w:val="both"/>
        <w:rPr>
          <w:rFonts w:ascii="Arial" w:hAnsi="Arial" w:cs="Arial"/>
          <w:sz w:val="20"/>
          <w:szCs w:val="20"/>
        </w:rPr>
      </w:pPr>
      <w:r>
        <w:rPr>
          <w:rFonts w:ascii="Arial" w:hAnsi="Arial" w:cs="Arial"/>
          <w:noProof/>
          <w:sz w:val="20"/>
          <w:szCs w:val="20"/>
          <w:lang w:eastAsia="pt-BR"/>
        </w:rPr>
        <mc:AlternateContent>
          <mc:Choice Requires="wps">
            <w:drawing>
              <wp:anchor distT="0" distB="0" distL="114300" distR="114300" simplePos="0" relativeHeight="251688960" behindDoc="1" locked="0" layoutInCell="1" allowOverlap="1">
                <wp:simplePos x="0" y="0"/>
                <wp:positionH relativeFrom="column">
                  <wp:posOffset>354965</wp:posOffset>
                </wp:positionH>
                <wp:positionV relativeFrom="paragraph">
                  <wp:posOffset>9525</wp:posOffset>
                </wp:positionV>
                <wp:extent cx="7591425" cy="6877050"/>
                <wp:effectExtent l="9525" t="9525" r="9525" b="9525"/>
                <wp:wrapNone/>
                <wp:docPr id="30"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1425" cy="6877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97D4B" id="Rectangle 127" o:spid="_x0000_s1026" style="position:absolute;margin-left:27.95pt;margin-top:.75pt;width:597.75pt;height:541.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"/>
            </w:pict>
          </mc:Fallback>
        </mc:AlternateContent>
      </w:r>
    </w:p>
    <w:p w:rsidR="00012834" w:rsidRDefault="00012834" w:rsidP="00A32EF2">
      <w:pPr>
        <w:pStyle w:val="Corpodetexto"/>
        <w:tabs>
          <w:tab w:val="num" w:pos="585"/>
        </w:tabs>
        <w:spacing w:after="0"/>
        <w:jc w:val="both"/>
        <w:rPr>
          <w:rFonts w:ascii="Arial" w:hAnsi="Arial" w:cs="Arial"/>
          <w:b/>
          <w:sz w:val="18"/>
          <w:szCs w:val="18"/>
        </w:rPr>
      </w:pPr>
    </w:p>
    <w:p w:rsidR="00012834" w:rsidRDefault="00012834" w:rsidP="00012834">
      <w:pPr>
        <w:pStyle w:val="Corpodetexto"/>
        <w:tabs>
          <w:tab w:val="num" w:pos="585"/>
        </w:tabs>
        <w:spacing w:after="0"/>
        <w:jc w:val="center"/>
        <w:rPr>
          <w:rFonts w:ascii="Arial" w:hAnsi="Arial" w:cs="Arial"/>
          <w:b/>
          <w:sz w:val="18"/>
          <w:szCs w:val="18"/>
        </w:rPr>
      </w:pPr>
    </w:p>
    <w:p w:rsidR="00012834" w:rsidRDefault="00012834" w:rsidP="00A32EF2">
      <w:pPr>
        <w:pStyle w:val="Corpodetexto"/>
        <w:tabs>
          <w:tab w:val="num" w:pos="585"/>
        </w:tabs>
        <w:spacing w:after="0"/>
        <w:jc w:val="both"/>
        <w:rPr>
          <w:rFonts w:ascii="Arial" w:hAnsi="Arial" w:cs="Arial"/>
          <w:b/>
          <w:sz w:val="18"/>
          <w:szCs w:val="18"/>
        </w:rPr>
      </w:pPr>
    </w:p>
    <w:p w:rsidR="00A9671A" w:rsidRDefault="00DC5027">
      <w:pPr>
        <w:spacing w:line="276" w:lineRule="auto"/>
        <w:rPr>
          <w:rFonts w:ascii="Arial" w:hAnsi="Arial" w:cs="Arial"/>
          <w:spacing w:val="6"/>
          <w:sz w:val="22"/>
          <w:szCs w:val="22"/>
        </w:rPr>
      </w:pPr>
      <w:r>
        <w:rPr>
          <w:rFonts w:ascii="Arial" w:hAnsi="Arial" w:cs="Arial"/>
          <w:noProof/>
          <w:spacing w:val="6"/>
          <w:sz w:val="22"/>
          <w:szCs w:val="22"/>
          <w:lang w:eastAsia="pt-BR"/>
        </w:rPr>
        <mc:AlternateContent>
          <mc:Choice Requires="wps">
            <w:drawing>
              <wp:anchor distT="0" distB="0" distL="114299" distR="114299" simplePos="0" relativeHeight="251685888" behindDoc="0" locked="0" layoutInCell="1" allowOverlap="1">
                <wp:simplePos x="0" y="0"/>
                <wp:positionH relativeFrom="column">
                  <wp:posOffset>2675254</wp:posOffset>
                </wp:positionH>
                <wp:positionV relativeFrom="paragraph">
                  <wp:posOffset>274955</wp:posOffset>
                </wp:positionV>
                <wp:extent cx="0" cy="1728470"/>
                <wp:effectExtent l="0" t="0" r="19050" b="24130"/>
                <wp:wrapNone/>
                <wp:docPr id="96" name="Straight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284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C2BEB9" id="Straight Connector 96" o:spid="_x0000_s1026" style="position:absolute;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10.65pt,21.65pt" to="210.65pt,1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84864" behindDoc="0" locked="0" layoutInCell="1" allowOverlap="1">
                <wp:simplePos x="0" y="0"/>
                <wp:positionH relativeFrom="margin">
                  <wp:posOffset>5410835</wp:posOffset>
                </wp:positionH>
                <wp:positionV relativeFrom="paragraph">
                  <wp:posOffset>2752725</wp:posOffset>
                </wp:positionV>
                <wp:extent cx="1612265" cy="530860"/>
                <wp:effectExtent l="0" t="0" r="6985" b="2540"/>
                <wp:wrapNone/>
                <wp:docPr id="29" name="Rectangle: Rounded Corners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2265" cy="530860"/>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9C2C11" w:rsidRDefault="00FD0D31" w:rsidP="00CF3B3B">
                            <w:pPr>
                              <w:spacing w:after="0"/>
                              <w:jc w:val="center"/>
                              <w:rPr>
                                <w:b/>
                                <w:lang w:val="en-US"/>
                              </w:rPr>
                            </w:pPr>
                            <w:r>
                              <w:rPr>
                                <w:b/>
                                <w:lang w:val="en-US"/>
                              </w:rPr>
                              <w:t>APOIO ADMINISTRATIVO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101" o:spid="_x0000_s1072" style="position:absolute;margin-left:426.05pt;margin-top:216.75pt;width:126.95pt;height:41.8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" fillcolor="#fbd4b4 [1305]" stroked="f" strokeweight=".5pt">
                <v:stroke joinstyle="miter"/>
                <v:path arrowok="t"/>
                <v:textbox>
                  <w:txbxContent>
                    <w:p w:rsidR="00FD0D31" w:rsidRPr="009C2C11" w:rsidRDefault="00FD0D31" w:rsidP="00CF3B3B">
                      <w:pPr>
                        <w:spacing w:after="0"/>
                        <w:jc w:val="center"/>
                        <w:rPr>
                          <w:b/>
                          <w:lang w:val="en-US"/>
                        </w:rPr>
                      </w:pPr>
                      <w:r>
                        <w:rPr>
                          <w:b/>
                          <w:lang w:val="en-US"/>
                        </w:rPr>
                        <w:t>APOIO ADMINISTRATIVO</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83840" behindDoc="0" locked="0" layoutInCell="1" allowOverlap="1">
                <wp:simplePos x="0" y="0"/>
                <wp:positionH relativeFrom="margin">
                  <wp:posOffset>5410835</wp:posOffset>
                </wp:positionH>
                <wp:positionV relativeFrom="paragraph">
                  <wp:posOffset>879475</wp:posOffset>
                </wp:positionV>
                <wp:extent cx="1612265" cy="909320"/>
                <wp:effectExtent l="0" t="0" r="6985" b="5080"/>
                <wp:wrapNone/>
                <wp:docPr id="28" name="Rectangle: Rounded Corners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2265" cy="909320"/>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5B58DE" w:rsidRDefault="00FD0D31" w:rsidP="00CF3B3B">
                            <w:pPr>
                              <w:spacing w:after="0"/>
                              <w:jc w:val="center"/>
                              <w:rPr>
                                <w:b/>
                              </w:rPr>
                            </w:pPr>
                            <w:r w:rsidRPr="005B58DE">
                              <w:rPr>
                                <w:b/>
                              </w:rPr>
                              <w:t>APOIO AO GERENCIAMENTO</w:t>
                            </w:r>
                          </w:p>
                          <w:p w:rsidR="00FD0D31" w:rsidRPr="005B58DE" w:rsidRDefault="00FD0D31" w:rsidP="00CF3B3B">
                            <w:pPr>
                              <w:spacing w:after="0"/>
                              <w:jc w:val="center"/>
                              <w:rPr>
                                <w:b/>
                              </w:rPr>
                            </w:pPr>
                            <w:r w:rsidRPr="005B58DE">
                              <w:rPr>
                                <w:b/>
                              </w:rPr>
                              <w:t>(CONSULTORES INDIVIDUAIS)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102" o:spid="_x0000_s1073" style="position:absolute;margin-left:426.05pt;margin-top:69.25pt;width:126.95pt;height:71.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" fillcolor="#fbd4b4 [1305]" stroked="f" strokeweight=".5pt">
                <v:stroke joinstyle="miter"/>
                <v:path arrowok="t"/>
                <v:textbox>
                  <w:txbxContent>
                    <w:p w:rsidR="00FD0D31" w:rsidRPr="005B58DE" w:rsidRDefault="00FD0D31" w:rsidP="00CF3B3B">
                      <w:pPr>
                        <w:spacing w:after="0"/>
                        <w:jc w:val="center"/>
                        <w:rPr>
                          <w:b/>
                        </w:rPr>
                      </w:pPr>
                      <w:r w:rsidRPr="005B58DE">
                        <w:rPr>
                          <w:b/>
                        </w:rPr>
                        <w:t>APOIO AO GERENCIAMENTO</w:t>
                      </w:r>
                    </w:p>
                    <w:p w:rsidR="00FD0D31" w:rsidRPr="005B58DE" w:rsidRDefault="00FD0D31" w:rsidP="00CF3B3B">
                      <w:pPr>
                        <w:spacing w:after="0"/>
                        <w:jc w:val="center"/>
                        <w:rPr>
                          <w:b/>
                        </w:rPr>
                      </w:pPr>
                      <w:r w:rsidRPr="005B58DE">
                        <w:rPr>
                          <w:b/>
                        </w:rPr>
                        <w:t>(CONSULTORES INDIVIDUAIS)</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82816" behindDoc="0" locked="0" layoutInCell="1" allowOverlap="1">
                <wp:simplePos x="0" y="0"/>
                <wp:positionH relativeFrom="margin">
                  <wp:posOffset>473710</wp:posOffset>
                </wp:positionH>
                <wp:positionV relativeFrom="paragraph">
                  <wp:posOffset>2003425</wp:posOffset>
                </wp:positionV>
                <wp:extent cx="4391660" cy="496570"/>
                <wp:effectExtent l="57150" t="19050" r="85090" b="93980"/>
                <wp:wrapNone/>
                <wp:docPr id="27" name="Rectangle: Rounded Corners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1660" cy="496570"/>
                        </a:xfrm>
                        <a:prstGeom prst="roundRect">
                          <a:avLst/>
                        </a:prstGeom>
                        <a:solidFill>
                          <a:schemeClr val="accent6">
                            <a:lumMod val="40000"/>
                            <a:lumOff val="60000"/>
                          </a:schemeClr>
                        </a:solidFill>
                        <a:ln/>
                      </wps:spPr>
                      <wps:style>
                        <a:lnRef idx="1">
                          <a:schemeClr val="accent3"/>
                        </a:lnRef>
                        <a:fillRef idx="3">
                          <a:schemeClr val="accent3"/>
                        </a:fillRef>
                        <a:effectRef idx="2">
                          <a:schemeClr val="accent3"/>
                        </a:effectRef>
                        <a:fontRef idx="minor">
                          <a:schemeClr val="lt1"/>
                        </a:fontRef>
                      </wps:style>
                      <wps:txbx>
                        <w:txbxContent>
                          <w:p w:rsidR="00FD0D31" w:rsidRPr="00A43096" w:rsidRDefault="00FD0D31" w:rsidP="00CF3B3B">
                            <w:pPr>
                              <w:spacing w:after="0"/>
                              <w:jc w:val="center"/>
                              <w:rPr>
                                <w:b/>
                                <w:color w:val="000000" w:themeColor="text1"/>
                                <w:lang w:val="en-US"/>
                              </w:rPr>
                            </w:pPr>
                            <w:r w:rsidRPr="00A43096">
                              <w:rPr>
                                <w:b/>
                                <w:color w:val="000000" w:themeColor="text1"/>
                                <w:lang w:val="en-US"/>
                              </w:rPr>
                              <w:t>COORDENAÇÃO EXECUTIVA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88" o:spid="_x0000_s1074" style="position:absolute;margin-left:37.3pt;margin-top:157.75pt;width:345.8pt;height:39.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" fillcolor="#fbd4b4 [1305]" strokecolor="#94b64e [3046]">
                <v:shadow on="t" color="black" opacity="22937f" origin=",.5" offset="0,.63889mm"/>
                <v:path arrowok="t"/>
                <v:textbox>
                  <w:txbxContent>
                    <w:p w:rsidR="00FD0D31" w:rsidRPr="00A43096" w:rsidRDefault="00FD0D31" w:rsidP="00CF3B3B">
                      <w:pPr>
                        <w:spacing w:after="0"/>
                        <w:jc w:val="center"/>
                        <w:rPr>
                          <w:b/>
                          <w:color w:val="000000" w:themeColor="text1"/>
                          <w:lang w:val="en-US"/>
                        </w:rPr>
                      </w:pPr>
                      <w:r w:rsidRPr="00A43096">
                        <w:rPr>
                          <w:b/>
                          <w:color w:val="000000" w:themeColor="text1"/>
                          <w:lang w:val="en-US"/>
                        </w:rPr>
                        <w:t>COORDENAÇÃO EXECUTIVA</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81792" behindDoc="0" locked="0" layoutInCell="1" allowOverlap="1">
                <wp:simplePos x="0" y="0"/>
                <wp:positionH relativeFrom="column">
                  <wp:posOffset>5179060</wp:posOffset>
                </wp:positionH>
                <wp:positionV relativeFrom="paragraph">
                  <wp:posOffset>3018789</wp:posOffset>
                </wp:positionV>
                <wp:extent cx="646430" cy="0"/>
                <wp:effectExtent l="0" t="0" r="20320" b="19050"/>
                <wp:wrapNone/>
                <wp:docPr id="26" name="Straight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4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CE2DED" id="Straight Connector 108"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7.8pt,237.7pt" to="458.7pt,2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80768" behindDoc="0" locked="0" layoutInCell="1" allowOverlap="1">
                <wp:simplePos x="0" y="0"/>
                <wp:positionH relativeFrom="column">
                  <wp:posOffset>5178425</wp:posOffset>
                </wp:positionH>
                <wp:positionV relativeFrom="paragraph">
                  <wp:posOffset>1321434</wp:posOffset>
                </wp:positionV>
                <wp:extent cx="646430" cy="0"/>
                <wp:effectExtent l="0" t="0" r="20320" b="19050"/>
                <wp:wrapNone/>
                <wp:docPr id="25"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4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4E290F" id="Straight Connector 107"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7.75pt,104.05pt" to="458.65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0" distB="0" distL="114299" distR="114299" simplePos="0" relativeHeight="251679744" behindDoc="0" locked="0" layoutInCell="1" allowOverlap="1">
                <wp:simplePos x="0" y="0"/>
                <wp:positionH relativeFrom="column">
                  <wp:posOffset>5179059</wp:posOffset>
                </wp:positionH>
                <wp:positionV relativeFrom="paragraph">
                  <wp:posOffset>1321435</wp:posOffset>
                </wp:positionV>
                <wp:extent cx="0" cy="1699260"/>
                <wp:effectExtent l="0" t="0" r="19050" b="34290"/>
                <wp:wrapNone/>
                <wp:docPr id="24"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9926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7ED839" id="Straight Connector 105"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07.8pt,104.05pt" to="407.8pt,2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" strokecolor="black [3040]">
                <o:lock v:ext="edit" shapetype="f"/>
              </v:line>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8720" behindDoc="0" locked="0" layoutInCell="1" allowOverlap="1">
                <wp:simplePos x="0" y="0"/>
                <wp:positionH relativeFrom="margin">
                  <wp:posOffset>612140</wp:posOffset>
                </wp:positionH>
                <wp:positionV relativeFrom="paragraph">
                  <wp:posOffset>-414655</wp:posOffset>
                </wp:positionV>
                <wp:extent cx="6210300" cy="676275"/>
                <wp:effectExtent l="57150" t="38100" r="76200" b="104775"/>
                <wp:wrapNone/>
                <wp:docPr id="23" name="Rectangle: Rounded Corners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0300" cy="676275"/>
                        </a:xfrm>
                        <a:prstGeom prst="roundRect">
                          <a:avLst/>
                        </a:prstGeom>
                        <a:solidFill>
                          <a:schemeClr val="accent6">
                            <a:lumMod val="75000"/>
                          </a:schemeClr>
                        </a:solidFill>
                        <a:ln/>
                      </wps:spPr>
                      <wps:style>
                        <a:lnRef idx="1">
                          <a:schemeClr val="accent1"/>
                        </a:lnRef>
                        <a:fillRef idx="2">
                          <a:schemeClr val="accent1"/>
                        </a:fillRef>
                        <a:effectRef idx="1">
                          <a:schemeClr val="accent1"/>
                        </a:effectRef>
                        <a:fontRef idx="minor">
                          <a:schemeClr val="dk1"/>
                        </a:fontRef>
                      </wps:style>
                      <wps:txbx>
                        <w:txbxContent>
                          <w:p w:rsidR="00FD0D31" w:rsidRPr="005A4DBB" w:rsidRDefault="00FD0D31" w:rsidP="00CF3B3B">
                            <w:pPr>
                              <w:spacing w:after="0"/>
                              <w:jc w:val="center"/>
                              <w:rPr>
                                <w:b/>
                                <w:color w:val="000000" w:themeColor="text1"/>
                                <w:sz w:val="28"/>
                                <w:szCs w:val="28"/>
                                <w:lang w:val="en-US"/>
                              </w:rPr>
                            </w:pPr>
                            <w:r w:rsidRPr="005A4DBB">
                              <w:rPr>
                                <w:b/>
                                <w:color w:val="000000" w:themeColor="text1"/>
                                <w:sz w:val="28"/>
                                <w:szCs w:val="28"/>
                                <w:lang w:val="en-US"/>
                              </w:rPr>
                              <w:t>COORDENAÇÃO GERAL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73" o:spid="_x0000_s1075" style="position:absolute;margin-left:48.2pt;margin-top:-32.65pt;width:489pt;height:53.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" fillcolor="#e36c0a [2409]" strokecolor="#4579b8 [3044]">
                <v:shadow on="t" color="black" opacity="24903f" origin=",.5" offset="0,.55556mm"/>
                <v:path arrowok="t"/>
                <v:textbox>
                  <w:txbxContent>
                    <w:p w:rsidR="00FD0D31" w:rsidRPr="005A4DBB" w:rsidRDefault="00FD0D31" w:rsidP="00CF3B3B">
                      <w:pPr>
                        <w:spacing w:after="0"/>
                        <w:jc w:val="center"/>
                        <w:rPr>
                          <w:b/>
                          <w:color w:val="000000" w:themeColor="text1"/>
                          <w:sz w:val="28"/>
                          <w:szCs w:val="28"/>
                          <w:lang w:val="en-US"/>
                        </w:rPr>
                      </w:pPr>
                      <w:r w:rsidRPr="005A4DBB">
                        <w:rPr>
                          <w:b/>
                          <w:color w:val="000000" w:themeColor="text1"/>
                          <w:sz w:val="28"/>
                          <w:szCs w:val="28"/>
                          <w:lang w:val="en-US"/>
                        </w:rPr>
                        <w:t>COORDENAÇÃO GERAL</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7696" behindDoc="0" locked="0" layoutInCell="1" allowOverlap="1">
                <wp:simplePos x="0" y="0"/>
                <wp:positionH relativeFrom="margin">
                  <wp:posOffset>5415280</wp:posOffset>
                </wp:positionH>
                <wp:positionV relativeFrom="paragraph">
                  <wp:posOffset>1902460</wp:posOffset>
                </wp:positionV>
                <wp:extent cx="1612265" cy="728345"/>
                <wp:effectExtent l="0" t="0" r="6985" b="0"/>
                <wp:wrapNone/>
                <wp:docPr id="22" name="Rectangle: Rounded Corners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2265" cy="728345"/>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5B58DE" w:rsidRDefault="00FD0D31" w:rsidP="00CF3B3B">
                            <w:pPr>
                              <w:spacing w:after="0"/>
                              <w:jc w:val="center"/>
                              <w:rPr>
                                <w:b/>
                              </w:rPr>
                            </w:pPr>
                            <w:r w:rsidRPr="005B58DE">
                              <w:rPr>
                                <w:b/>
                              </w:rPr>
                              <w:t xml:space="preserve">COMISSÃO ESPECIAL DE LICITAÇÕES </w:t>
                            </w:r>
                          </w:p>
                          <w:p w:rsidR="00FD0D31" w:rsidRPr="005B58DE" w:rsidRDefault="00FD0D31" w:rsidP="00CF3B3B">
                            <w:pPr>
                              <w:spacing w:after="0"/>
                              <w:jc w:val="center"/>
                              <w:rPr>
                                <w:b/>
                              </w:rPr>
                            </w:pPr>
                            <w:r w:rsidRPr="005B58DE">
                              <w:rPr>
                                <w:b/>
                              </w:rPr>
                              <w:t>(CEL)</w:t>
                            </w:r>
                          </w:p>
                          <w:p w:rsidR="00FD0D31" w:rsidRPr="005B58DE" w:rsidRDefault="00FD0D31" w:rsidP="00CF3B3B">
                            <w:pPr>
                              <w:spacing w:after="0"/>
                              <w:jc w:val="center"/>
                              <w:rPr>
                                <w:b/>
                              </w:rPr>
                            </w:pPr>
                          </w:p>
                          <w:p w:rsidR="00FD0D31" w:rsidRPr="005B58DE" w:rsidRDefault="00FD0D31" w:rsidP="00CF3B3B">
                            <w:pPr>
                              <w:spacing w:after="0"/>
                              <w:jc w:val="center"/>
                              <w:rPr>
                                <w:b/>
                              </w:rPr>
                            </w:pPr>
                          </w:p>
                          <w:p w:rsidR="00FD0D31" w:rsidRPr="005B58DE" w:rsidRDefault="00FD0D31" w:rsidP="00CF3B3B">
                            <w:pPr>
                              <w:spacing w:after="0"/>
                              <w:jc w:val="center"/>
                              <w:rPr>
                                <w:b/>
                              </w:rPr>
                            </w:pPr>
                          </w:p>
                          <w:p w:rsidR="00FD0D31" w:rsidRPr="009C2C11" w:rsidRDefault="00FD0D31" w:rsidP="00CF3B3B">
                            <w:pPr>
                              <w:spacing w:after="0"/>
                              <w:jc w:val="center"/>
                              <w:rPr>
                                <w:b/>
                                <w:lang w:val="en-US"/>
                              </w:rPr>
                            </w:pPr>
                            <w:r>
                              <w:rPr>
                                <w:b/>
                                <w:lang w:val="en-US"/>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103" o:spid="_x0000_s1076" style="position:absolute;margin-left:426.4pt;margin-top:149.8pt;width:126.95pt;height:57.3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" fillcolor="#fbd4b4 [1305]" stroked="f" strokeweight=".5pt">
                <v:stroke joinstyle="miter"/>
                <v:path arrowok="t"/>
                <v:textbox>
                  <w:txbxContent>
                    <w:p w:rsidR="00FD0D31" w:rsidRPr="005B58DE" w:rsidRDefault="00FD0D31" w:rsidP="00CF3B3B">
                      <w:pPr>
                        <w:spacing w:after="0"/>
                        <w:jc w:val="center"/>
                        <w:rPr>
                          <w:b/>
                        </w:rPr>
                      </w:pPr>
                      <w:r w:rsidRPr="005B58DE">
                        <w:rPr>
                          <w:b/>
                        </w:rPr>
                        <w:t xml:space="preserve">COMISSÃO ESPECIAL DE LICITAÇÕES </w:t>
                      </w:r>
                    </w:p>
                    <w:p w:rsidR="00FD0D31" w:rsidRPr="005B58DE" w:rsidRDefault="00FD0D31" w:rsidP="00CF3B3B">
                      <w:pPr>
                        <w:spacing w:after="0"/>
                        <w:jc w:val="center"/>
                        <w:rPr>
                          <w:b/>
                        </w:rPr>
                      </w:pPr>
                      <w:r w:rsidRPr="005B58DE">
                        <w:rPr>
                          <w:b/>
                        </w:rPr>
                        <w:t>(CEL)</w:t>
                      </w:r>
                    </w:p>
                    <w:p w:rsidR="00FD0D31" w:rsidRPr="005B58DE" w:rsidRDefault="00FD0D31" w:rsidP="00CF3B3B">
                      <w:pPr>
                        <w:spacing w:after="0"/>
                        <w:jc w:val="center"/>
                        <w:rPr>
                          <w:b/>
                        </w:rPr>
                      </w:pPr>
                    </w:p>
                    <w:p w:rsidR="00FD0D31" w:rsidRPr="005B58DE" w:rsidRDefault="00FD0D31" w:rsidP="00CF3B3B">
                      <w:pPr>
                        <w:spacing w:after="0"/>
                        <w:jc w:val="center"/>
                        <w:rPr>
                          <w:b/>
                        </w:rPr>
                      </w:pPr>
                    </w:p>
                    <w:p w:rsidR="00FD0D31" w:rsidRPr="005B58DE" w:rsidRDefault="00FD0D31" w:rsidP="00CF3B3B">
                      <w:pPr>
                        <w:spacing w:after="0"/>
                        <w:jc w:val="center"/>
                        <w:rPr>
                          <w:b/>
                        </w:rPr>
                      </w:pPr>
                    </w:p>
                    <w:p w:rsidR="00FD0D31" w:rsidRPr="009C2C11" w:rsidRDefault="00FD0D31" w:rsidP="00CF3B3B">
                      <w:pPr>
                        <w:spacing w:after="0"/>
                        <w:jc w:val="center"/>
                        <w:rPr>
                          <w:b/>
                          <w:lang w:val="en-US"/>
                        </w:rPr>
                      </w:pPr>
                      <w:r>
                        <w:rPr>
                          <w:b/>
                          <w:lang w:val="en-US"/>
                        </w:rPr>
                        <w:t>0</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6672" behindDoc="0" locked="0" layoutInCell="1" allowOverlap="1">
                <wp:simplePos x="0" y="0"/>
                <wp:positionH relativeFrom="margin">
                  <wp:posOffset>405130</wp:posOffset>
                </wp:positionH>
                <wp:positionV relativeFrom="paragraph">
                  <wp:posOffset>2753995</wp:posOffset>
                </wp:positionV>
                <wp:extent cx="1749425" cy="1165225"/>
                <wp:effectExtent l="0" t="0" r="3175" b="0"/>
                <wp:wrapNone/>
                <wp:docPr id="92" name="Rectangle: Rounded Corners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9425" cy="1165225"/>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5B58DE" w:rsidRDefault="00FD0D31" w:rsidP="00CF3B3B">
                            <w:pPr>
                              <w:spacing w:after="0"/>
                              <w:jc w:val="center"/>
                              <w:rPr>
                                <w:b/>
                              </w:rPr>
                            </w:pPr>
                            <w:r w:rsidRPr="005B58DE">
                              <w:rPr>
                                <w:b/>
                              </w:rPr>
                              <w:t>COORDENAÇÃO DE DESENVOLVIMENTO URBANO E SUSTENTABILIDADE</w:t>
                            </w:r>
                            <w:r>
                              <w:rPr>
                                <w:b/>
                              </w:rPr>
                              <w:t xml:space="preserve"> AMBIENTAL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92" o:spid="_x0000_s1077" style="position:absolute;margin-left:31.9pt;margin-top:216.85pt;width:137.75pt;height:91.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" fillcolor="#fbd4b4 [1305]" stroked="f" strokeweight=".5pt">
                <v:stroke joinstyle="miter"/>
                <v:path arrowok="t"/>
                <v:textbox>
                  <w:txbxContent>
                    <w:p w:rsidR="00FD0D31" w:rsidRPr="005B58DE" w:rsidRDefault="00FD0D31" w:rsidP="00CF3B3B">
                      <w:pPr>
                        <w:spacing w:after="0"/>
                        <w:jc w:val="center"/>
                        <w:rPr>
                          <w:b/>
                        </w:rPr>
                      </w:pPr>
                      <w:r w:rsidRPr="005B58DE">
                        <w:rPr>
                          <w:b/>
                        </w:rPr>
                        <w:t>COORDENAÇÃO DE DESENVOLVIMENTO URBANO E SUSTENTABILIDADE</w:t>
                      </w:r>
                      <w:r>
                        <w:rPr>
                          <w:b/>
                        </w:rPr>
                        <w:t xml:space="preserve"> AMBIENTAL</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5648" behindDoc="0" locked="0" layoutInCell="1" allowOverlap="1">
                <wp:simplePos x="0" y="0"/>
                <wp:positionH relativeFrom="margin">
                  <wp:posOffset>3149600</wp:posOffset>
                </wp:positionH>
                <wp:positionV relativeFrom="paragraph">
                  <wp:posOffset>4174490</wp:posOffset>
                </wp:positionV>
                <wp:extent cx="1742440" cy="757555"/>
                <wp:effectExtent l="0" t="0" r="0" b="4445"/>
                <wp:wrapNone/>
                <wp:docPr id="21" name="Rectangle: Rounded Corners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2440" cy="757555"/>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9C2C11" w:rsidRDefault="00FD0D31" w:rsidP="00CF3B3B">
                            <w:pPr>
                              <w:spacing w:after="0"/>
                              <w:jc w:val="center"/>
                              <w:rPr>
                                <w:b/>
                                <w:lang w:val="en-US"/>
                              </w:rPr>
                            </w:pPr>
                            <w:r>
                              <w:rPr>
                                <w:b/>
                                <w:lang w:val="en-US"/>
                              </w:rPr>
                              <w:t>COORDENAÇÃO DE ASPECTOS SOCIOAMBIENTAIS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95" o:spid="_x0000_s1078" style="position:absolute;margin-left:248pt;margin-top:328.7pt;width:137.2pt;height:59.6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" fillcolor="#fbd4b4 [1305]" stroked="f" strokeweight=".5pt">
                <v:stroke joinstyle="miter"/>
                <v:path arrowok="t"/>
                <v:textbox>
                  <w:txbxContent>
                    <w:p w:rsidR="00FD0D31" w:rsidRPr="009C2C11" w:rsidRDefault="00FD0D31" w:rsidP="00CF3B3B">
                      <w:pPr>
                        <w:spacing w:after="0"/>
                        <w:jc w:val="center"/>
                        <w:rPr>
                          <w:b/>
                          <w:lang w:val="en-US"/>
                        </w:rPr>
                      </w:pPr>
                      <w:r>
                        <w:rPr>
                          <w:b/>
                          <w:lang w:val="en-US"/>
                        </w:rPr>
                        <w:t>COORDENAÇÃO DE ASPECTOS SOCIOAMBIENTAIS</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4624" behindDoc="0" locked="0" layoutInCell="1" allowOverlap="1">
                <wp:simplePos x="0" y="0"/>
                <wp:positionH relativeFrom="margin">
                  <wp:posOffset>3140710</wp:posOffset>
                </wp:positionH>
                <wp:positionV relativeFrom="paragraph">
                  <wp:posOffset>2933065</wp:posOffset>
                </wp:positionV>
                <wp:extent cx="1742440" cy="757555"/>
                <wp:effectExtent l="0" t="0" r="0" b="4445"/>
                <wp:wrapNone/>
                <wp:docPr id="94" name="Rectangle: Rounded Corners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2440" cy="757555"/>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9C2C11" w:rsidRDefault="00FD0D31" w:rsidP="00CF3B3B">
                            <w:pPr>
                              <w:spacing w:after="0"/>
                              <w:jc w:val="center"/>
                              <w:rPr>
                                <w:b/>
                                <w:lang w:val="en-US"/>
                              </w:rPr>
                            </w:pPr>
                            <w:r>
                              <w:rPr>
                                <w:b/>
                                <w:lang w:val="en-US"/>
                              </w:rPr>
                              <w:t>COORDENAÇÃO ADMINISTRATIVA FINANCEIRA</w:t>
                            </w:r>
                          </w:p>
                          <w:p w:rsidR="00FD0D31" w:rsidRPr="009C2C11" w:rsidRDefault="00FD0D31" w:rsidP="00CF3B3B">
                            <w:pPr>
                              <w:spacing w:after="0"/>
                              <w:jc w:val="center"/>
                              <w:rPr>
                                <w:b/>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94" o:spid="_x0000_s1079" style="position:absolute;margin-left:247.3pt;margin-top:230.95pt;width:137.2pt;height:59.6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" fillcolor="#fbd4b4 [1305]" stroked="f" strokeweight=".5pt">
                <v:stroke joinstyle="miter"/>
                <v:path arrowok="t"/>
                <v:textbox>
                  <w:txbxContent>
                    <w:p w:rsidR="00FD0D31" w:rsidRPr="009C2C11" w:rsidRDefault="00FD0D31" w:rsidP="00CF3B3B">
                      <w:pPr>
                        <w:spacing w:after="0"/>
                        <w:jc w:val="center"/>
                        <w:rPr>
                          <w:b/>
                          <w:lang w:val="en-US"/>
                        </w:rPr>
                      </w:pPr>
                      <w:r>
                        <w:rPr>
                          <w:b/>
                          <w:lang w:val="en-US"/>
                        </w:rPr>
                        <w:t>COORDENAÇÃO ADMINISTRATIVA FINANCEIRA</w:t>
                      </w:r>
                    </w:p>
                    <w:p w:rsidR="00FD0D31" w:rsidRPr="009C2C11" w:rsidRDefault="00FD0D31" w:rsidP="00CF3B3B">
                      <w:pPr>
                        <w:spacing w:after="0"/>
                        <w:jc w:val="center"/>
                        <w:rPr>
                          <w:b/>
                          <w:lang w:val="en-US"/>
                        </w:rPr>
                      </w:pP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3600" behindDoc="0" locked="0" layoutInCell="1" allowOverlap="1">
                <wp:simplePos x="0" y="0"/>
                <wp:positionH relativeFrom="margin">
                  <wp:posOffset>467995</wp:posOffset>
                </wp:positionH>
                <wp:positionV relativeFrom="paragraph">
                  <wp:posOffset>5410200</wp:posOffset>
                </wp:positionV>
                <wp:extent cx="1742440" cy="757555"/>
                <wp:effectExtent l="0" t="0" r="0" b="4445"/>
                <wp:wrapNone/>
                <wp:docPr id="20" name="Rectangle: Rounded Corners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2440" cy="757555"/>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9C2C11" w:rsidRDefault="00FD0D31" w:rsidP="00CF3B3B">
                            <w:pPr>
                              <w:spacing w:after="0"/>
                              <w:jc w:val="center"/>
                              <w:rPr>
                                <w:b/>
                                <w:lang w:val="en-US"/>
                              </w:rPr>
                            </w:pPr>
                            <w:r>
                              <w:rPr>
                                <w:b/>
                                <w:lang w:val="en-US"/>
                              </w:rPr>
                              <w:t>COORDENAÇÃO SEGURANÇA CIDADÃ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93" o:spid="_x0000_s1080" style="position:absolute;margin-left:36.85pt;margin-top:426pt;width:137.2pt;height:59.6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" fillcolor="#fbd4b4 [1305]" stroked="f" strokeweight=".5pt">
                <v:stroke joinstyle="miter"/>
                <v:path arrowok="t"/>
                <v:textbox>
                  <w:txbxContent>
                    <w:p w:rsidR="00FD0D31" w:rsidRPr="009C2C11" w:rsidRDefault="00FD0D31" w:rsidP="00CF3B3B">
                      <w:pPr>
                        <w:spacing w:after="0"/>
                        <w:jc w:val="center"/>
                        <w:rPr>
                          <w:b/>
                          <w:lang w:val="en-US"/>
                        </w:rPr>
                      </w:pPr>
                      <w:r>
                        <w:rPr>
                          <w:b/>
                          <w:lang w:val="en-US"/>
                        </w:rPr>
                        <w:t>COORDENAÇÃO SEGURANÇA CIDADÃ</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2576" behindDoc="0" locked="0" layoutInCell="1" allowOverlap="1">
                <wp:simplePos x="0" y="0"/>
                <wp:positionH relativeFrom="margin">
                  <wp:posOffset>3140075</wp:posOffset>
                </wp:positionH>
                <wp:positionV relativeFrom="paragraph">
                  <wp:posOffset>5407025</wp:posOffset>
                </wp:positionV>
                <wp:extent cx="1742440" cy="757555"/>
                <wp:effectExtent l="0" t="0" r="0" b="4445"/>
                <wp:wrapNone/>
                <wp:docPr id="19" name="Rectangle: Rounded Corners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2440" cy="757555"/>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9C2C11" w:rsidRDefault="00FD0D31" w:rsidP="00CF3B3B">
                            <w:pPr>
                              <w:spacing w:after="0"/>
                              <w:jc w:val="center"/>
                              <w:rPr>
                                <w:b/>
                                <w:lang w:val="en-US"/>
                              </w:rPr>
                            </w:pPr>
                            <w:r>
                              <w:rPr>
                                <w:b/>
                                <w:lang w:val="en-US"/>
                              </w:rPr>
                              <w:t>COORDENAÇÃO DE OBRAS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91" o:spid="_x0000_s1081" style="position:absolute;margin-left:247.25pt;margin-top:425.75pt;width:137.2pt;height:59.6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" fillcolor="#fbd4b4 [1305]" stroked="f" strokeweight=".5pt">
                <v:stroke joinstyle="miter"/>
                <v:path arrowok="t"/>
                <v:textbox>
                  <w:txbxContent>
                    <w:p w:rsidR="00FD0D31" w:rsidRPr="009C2C11" w:rsidRDefault="00FD0D31" w:rsidP="00CF3B3B">
                      <w:pPr>
                        <w:spacing w:after="0"/>
                        <w:jc w:val="center"/>
                        <w:rPr>
                          <w:b/>
                          <w:lang w:val="en-US"/>
                        </w:rPr>
                      </w:pPr>
                      <w:r>
                        <w:rPr>
                          <w:b/>
                          <w:lang w:val="en-US"/>
                        </w:rPr>
                        <w:t>COORDENAÇÃO DE OBRAS</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1552" behindDoc="0" locked="0" layoutInCell="1" allowOverlap="1">
                <wp:simplePos x="0" y="0"/>
                <wp:positionH relativeFrom="margin">
                  <wp:posOffset>448945</wp:posOffset>
                </wp:positionH>
                <wp:positionV relativeFrom="paragraph">
                  <wp:posOffset>4094480</wp:posOffset>
                </wp:positionV>
                <wp:extent cx="1742440" cy="979170"/>
                <wp:effectExtent l="0" t="0" r="0" b="0"/>
                <wp:wrapNone/>
                <wp:docPr id="89" name="Rectangle: Rounded Corners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2440" cy="979170"/>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5B58DE" w:rsidRDefault="00FD0D31" w:rsidP="00CF3B3B">
                            <w:pPr>
                              <w:spacing w:after="0"/>
                              <w:jc w:val="center"/>
                              <w:rPr>
                                <w:b/>
                              </w:rPr>
                            </w:pPr>
                            <w:r w:rsidRPr="005B58DE">
                              <w:rPr>
                                <w:b/>
                              </w:rPr>
                              <w:t>COORDENAÇÃO CENTRO DE COOPERAÇÃO DA CIDADE (CCC)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89" o:spid="_x0000_s1082" style="position:absolute;margin-left:35.35pt;margin-top:322.4pt;width:137.2pt;height:77.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" fillcolor="#fbd4b4 [1305]" stroked="f" strokeweight=".5pt">
                <v:stroke joinstyle="miter"/>
                <v:path arrowok="t"/>
                <v:textbox>
                  <w:txbxContent>
                    <w:p w:rsidR="00FD0D31" w:rsidRPr="005B58DE" w:rsidRDefault="00FD0D31" w:rsidP="00CF3B3B">
                      <w:pPr>
                        <w:spacing w:after="0"/>
                        <w:jc w:val="center"/>
                        <w:rPr>
                          <w:b/>
                        </w:rPr>
                      </w:pPr>
                      <w:r w:rsidRPr="005B58DE">
                        <w:rPr>
                          <w:b/>
                        </w:rPr>
                        <w:t>COORDENAÇÃO CENTRO DE COOPERAÇÃO DA CIDADE (CCC)</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70528" behindDoc="0" locked="0" layoutInCell="1" allowOverlap="1">
                <wp:simplePos x="0" y="0"/>
                <wp:positionH relativeFrom="margin">
                  <wp:posOffset>504190</wp:posOffset>
                </wp:positionH>
                <wp:positionV relativeFrom="paragraph">
                  <wp:posOffset>855980</wp:posOffset>
                </wp:positionV>
                <wp:extent cx="1742440" cy="757555"/>
                <wp:effectExtent l="0" t="0" r="0" b="4445"/>
                <wp:wrapNone/>
                <wp:docPr id="86" name="Rectangle: Rounded Corners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2440" cy="757555"/>
                        </a:xfrm>
                        <a:prstGeom prst="roundRect">
                          <a:avLst/>
                        </a:prstGeom>
                        <a:solidFill>
                          <a:schemeClr val="accent6">
                            <a:lumMod val="40000"/>
                            <a:lumOff val="60000"/>
                          </a:schemeClr>
                        </a:solidFill>
                        <a:ln w="6350" cap="flat" cmpd="sng" algn="ctr">
                          <a:noFill/>
                          <a:prstDash val="solid"/>
                          <a:miter lim="800000"/>
                        </a:ln>
                        <a:effectLst/>
                      </wps:spPr>
                      <wps:txbx>
                        <w:txbxContent>
                          <w:p w:rsidR="00FD0D31" w:rsidRPr="009C2C11" w:rsidRDefault="00FD0D31" w:rsidP="00CF3B3B">
                            <w:pPr>
                              <w:spacing w:after="0"/>
                              <w:jc w:val="center"/>
                              <w:rPr>
                                <w:b/>
                                <w:lang w:val="en-US"/>
                              </w:rPr>
                            </w:pPr>
                            <w:r>
                              <w:rPr>
                                <w:b/>
                                <w:lang w:val="en-US"/>
                              </w:rPr>
                              <w:t>COMUNICAÇÃO SOCIAL DA PREFEITURA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86" o:spid="_x0000_s1083" style="position:absolute;margin-left:39.7pt;margin-top:67.4pt;width:137.2pt;height:59.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" fillcolor="#fbd4b4 [1305]" stroked="f" strokeweight=".5pt">
                <v:stroke joinstyle="miter"/>
                <v:path arrowok="t"/>
                <v:textbox>
                  <w:txbxContent>
                    <w:p w:rsidR="00FD0D31" w:rsidRPr="009C2C11" w:rsidRDefault="00FD0D31" w:rsidP="00CF3B3B">
                      <w:pPr>
                        <w:spacing w:after="0"/>
                        <w:jc w:val="center"/>
                        <w:rPr>
                          <w:b/>
                          <w:lang w:val="en-US"/>
                        </w:rPr>
                      </w:pPr>
                      <w:r>
                        <w:rPr>
                          <w:b/>
                          <w:lang w:val="en-US"/>
                        </w:rPr>
                        <w:t>COMUNICAÇÃO SOCIAL DA PREFEITURA</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69504" behindDoc="0" locked="0" layoutInCell="1" allowOverlap="1">
                <wp:simplePos x="0" y="0"/>
                <wp:positionH relativeFrom="column">
                  <wp:posOffset>2154555</wp:posOffset>
                </wp:positionH>
                <wp:positionV relativeFrom="paragraph">
                  <wp:posOffset>3319779</wp:posOffset>
                </wp:positionV>
                <wp:extent cx="1078230" cy="0"/>
                <wp:effectExtent l="0" t="0" r="26670" b="1905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2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B688F1" id="Straight Connector 97"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9.65pt,261.4pt" to="254.55pt,2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68480" behindDoc="0" locked="0" layoutInCell="1" allowOverlap="1">
                <wp:simplePos x="0" y="0"/>
                <wp:positionH relativeFrom="column">
                  <wp:posOffset>2099945</wp:posOffset>
                </wp:positionH>
                <wp:positionV relativeFrom="paragraph">
                  <wp:posOffset>4551044</wp:posOffset>
                </wp:positionV>
                <wp:extent cx="1078230" cy="0"/>
                <wp:effectExtent l="0" t="0" r="26670" b="1905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2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775364" id="Straight Connector 98"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35pt,358.35pt" to="250.25pt,3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67456" behindDoc="0" locked="0" layoutInCell="1" allowOverlap="1">
                <wp:simplePos x="0" y="0"/>
                <wp:positionH relativeFrom="column">
                  <wp:posOffset>2165985</wp:posOffset>
                </wp:positionH>
                <wp:positionV relativeFrom="paragraph">
                  <wp:posOffset>5789929</wp:posOffset>
                </wp:positionV>
                <wp:extent cx="1078230" cy="0"/>
                <wp:effectExtent l="0" t="0" r="26670" b="1905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2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C3EB7F" id="Straight Connector 99"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0.55pt,455.9pt" to="255.45pt,4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66432" behindDoc="0" locked="0" layoutInCell="1" allowOverlap="1">
                <wp:simplePos x="0" y="0"/>
                <wp:positionH relativeFrom="column">
                  <wp:posOffset>4825365</wp:posOffset>
                </wp:positionH>
                <wp:positionV relativeFrom="paragraph">
                  <wp:posOffset>2244724</wp:posOffset>
                </wp:positionV>
                <wp:extent cx="647065" cy="0"/>
                <wp:effectExtent l="0" t="0" r="19685" b="19050"/>
                <wp:wrapNone/>
                <wp:docPr id="18" name="Straight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7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86F51" id="Straight Connector 106"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79.95pt,176.75pt" to="430.9pt,1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" strokecolor="black [3213]">
                <o:lock v:ext="edit" shapetype="f"/>
              </v:line>
            </w:pict>
          </mc:Fallback>
        </mc:AlternateContent>
      </w:r>
    </w:p>
    <w:p w:rsidR="00A9671A" w:rsidRDefault="00DC5027">
      <w:pPr>
        <w:spacing w:line="276" w:lineRule="auto"/>
        <w:rPr>
          <w:rFonts w:ascii="Arial" w:hAnsi="Arial" w:cs="Arial"/>
          <w:spacing w:val="6"/>
          <w:sz w:val="22"/>
          <w:szCs w:val="22"/>
        </w:rPr>
      </w:pPr>
      <w:r>
        <w:rPr>
          <w:rFonts w:ascii="Arial" w:hAnsi="Arial" w:cs="Arial"/>
          <w:noProof/>
          <w:spacing w:val="6"/>
          <w:sz w:val="22"/>
          <w:szCs w:val="22"/>
          <w:lang w:eastAsia="pt-BR"/>
        </w:rPr>
        <mc:AlternateContent>
          <mc:Choice Requires="wps">
            <w:drawing>
              <wp:anchor distT="4294967295" distB="4294967295" distL="114300" distR="114300" simplePos="0" relativeHeight="251686912" behindDoc="0" locked="0" layoutInCell="1" allowOverlap="1">
                <wp:simplePos x="0" y="0"/>
                <wp:positionH relativeFrom="column">
                  <wp:posOffset>2247900</wp:posOffset>
                </wp:positionH>
                <wp:positionV relativeFrom="paragraph">
                  <wp:posOffset>930909</wp:posOffset>
                </wp:positionV>
                <wp:extent cx="425450" cy="0"/>
                <wp:effectExtent l="0" t="0" r="12700" b="19050"/>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B89A88" id="Straight Connector 104"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7pt,73.3pt" to="210.5pt,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" strokecolor="black [3200]">
                <v:stroke dashstyle="dash"/>
                <o:lock v:ext="edit" shapetype="f"/>
              </v:line>
            </w:pict>
          </mc:Fallback>
        </mc:AlternateContent>
      </w:r>
    </w:p>
    <w:p w:rsidR="00A9671A" w:rsidRDefault="00A9671A">
      <w:pPr>
        <w:spacing w:line="276" w:lineRule="auto"/>
        <w:rPr>
          <w:rFonts w:ascii="Arial" w:hAnsi="Arial" w:cs="Arial"/>
          <w:spacing w:val="6"/>
          <w:sz w:val="22"/>
          <w:szCs w:val="22"/>
        </w:rPr>
      </w:pPr>
    </w:p>
    <w:p w:rsidR="00A9671A" w:rsidRDefault="00A9671A">
      <w:pPr>
        <w:spacing w:line="276" w:lineRule="auto"/>
        <w:rPr>
          <w:rFonts w:ascii="Arial" w:hAnsi="Arial" w:cs="Arial"/>
          <w:spacing w:val="6"/>
          <w:sz w:val="22"/>
          <w:szCs w:val="22"/>
        </w:rPr>
      </w:pPr>
    </w:p>
    <w:p w:rsidR="00A9671A" w:rsidRDefault="00A9671A">
      <w:pPr>
        <w:spacing w:line="276" w:lineRule="auto"/>
        <w:rPr>
          <w:rFonts w:ascii="Arial" w:hAnsi="Arial" w:cs="Arial"/>
          <w:spacing w:val="6"/>
          <w:sz w:val="22"/>
          <w:szCs w:val="22"/>
        </w:rPr>
      </w:pPr>
    </w:p>
    <w:p w:rsidR="00ED0476" w:rsidRDefault="00ED0476" w:rsidP="00ED0476">
      <w:pPr>
        <w:pStyle w:val="Corpodetexto"/>
        <w:tabs>
          <w:tab w:val="num" w:pos="585"/>
        </w:tabs>
        <w:spacing w:after="0"/>
        <w:jc w:val="center"/>
        <w:rPr>
          <w:rFonts w:ascii="Arial" w:hAnsi="Arial" w:cs="Arial"/>
          <w:sz w:val="20"/>
          <w:szCs w:val="20"/>
        </w:rPr>
      </w:pPr>
    </w:p>
    <w:p w:rsidR="00012834" w:rsidRDefault="00012834" w:rsidP="00ED0476">
      <w:pPr>
        <w:pStyle w:val="Corpodetexto"/>
        <w:tabs>
          <w:tab w:val="num" w:pos="585"/>
        </w:tabs>
        <w:spacing w:after="0"/>
        <w:jc w:val="center"/>
        <w:rPr>
          <w:rFonts w:ascii="Arial" w:hAnsi="Arial" w:cs="Arial"/>
          <w:sz w:val="20"/>
          <w:szCs w:val="20"/>
        </w:rPr>
      </w:pPr>
    </w:p>
    <w:p w:rsidR="00012834" w:rsidRDefault="00012834" w:rsidP="00ED0476">
      <w:pPr>
        <w:pStyle w:val="Corpodetexto"/>
        <w:tabs>
          <w:tab w:val="num" w:pos="585"/>
        </w:tabs>
        <w:spacing w:after="0"/>
        <w:jc w:val="center"/>
        <w:rPr>
          <w:rFonts w:ascii="Arial" w:hAnsi="Arial" w:cs="Arial"/>
          <w:sz w:val="20"/>
          <w:szCs w:val="20"/>
        </w:rPr>
      </w:pPr>
    </w:p>
    <w:p w:rsidR="00012834" w:rsidRDefault="00012834" w:rsidP="00ED0476">
      <w:pPr>
        <w:pStyle w:val="Corpodetexto"/>
        <w:tabs>
          <w:tab w:val="num" w:pos="585"/>
        </w:tabs>
        <w:spacing w:after="0"/>
        <w:jc w:val="center"/>
        <w:rPr>
          <w:rFonts w:ascii="Arial" w:hAnsi="Arial" w:cs="Arial"/>
          <w:sz w:val="20"/>
          <w:szCs w:val="20"/>
        </w:rPr>
      </w:pPr>
    </w:p>
    <w:p w:rsidR="00012834" w:rsidRDefault="00012834" w:rsidP="00ED0476">
      <w:pPr>
        <w:pStyle w:val="Corpodetexto"/>
        <w:tabs>
          <w:tab w:val="num" w:pos="585"/>
        </w:tabs>
        <w:spacing w:after="0"/>
        <w:jc w:val="center"/>
        <w:rPr>
          <w:rFonts w:ascii="Arial" w:hAnsi="Arial" w:cs="Arial"/>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DC5027" w:rsidP="00ED0476">
      <w:pPr>
        <w:pStyle w:val="Corpodetexto"/>
        <w:tabs>
          <w:tab w:val="num" w:pos="585"/>
        </w:tabs>
        <w:spacing w:after="0"/>
        <w:jc w:val="center"/>
        <w:rPr>
          <w:rFonts w:ascii="Arial" w:hAnsi="Arial" w:cs="Arial"/>
          <w:b/>
          <w:sz w:val="20"/>
          <w:szCs w:val="20"/>
        </w:rPr>
      </w:pPr>
      <w:r>
        <w:rPr>
          <w:rFonts w:ascii="Arial" w:hAnsi="Arial" w:cs="Arial"/>
          <w:b/>
          <w:noProof/>
          <w:sz w:val="20"/>
          <w:szCs w:val="20"/>
          <w:lang w:eastAsia="pt-BR"/>
        </w:rPr>
        <mc:AlternateContent>
          <mc:Choice Requires="wps">
            <w:drawing>
              <wp:anchor distT="0" distB="0" distL="114300" distR="114300" simplePos="0" relativeHeight="251687936" behindDoc="0" locked="0" layoutInCell="1" allowOverlap="1">
                <wp:simplePos x="0" y="0"/>
                <wp:positionH relativeFrom="column">
                  <wp:posOffset>2675255</wp:posOffset>
                </wp:positionH>
                <wp:positionV relativeFrom="paragraph">
                  <wp:posOffset>65405</wp:posOffset>
                </wp:positionV>
                <wp:extent cx="0" cy="3289935"/>
                <wp:effectExtent l="5715" t="11430" r="13335" b="13335"/>
                <wp:wrapNone/>
                <wp:docPr id="16"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89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800CF2" id="AutoShape 125" o:spid="_x0000_s1026" type="#_x0000_t32" style="position:absolute;margin-left:210.65pt;margin-top:5.15pt;width:0;height:259.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"/>
            </w:pict>
          </mc:Fallback>
        </mc:AlternateContent>
      </w: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6848C3">
      <w:pPr>
        <w:pStyle w:val="Corpodetexto"/>
        <w:tabs>
          <w:tab w:val="num" w:pos="585"/>
        </w:tabs>
        <w:spacing w:after="0"/>
        <w:jc w:val="both"/>
        <w:rPr>
          <w:rFonts w:ascii="Arial" w:hAnsi="Arial" w:cs="Arial"/>
          <w:b/>
          <w:sz w:val="18"/>
          <w:szCs w:val="18"/>
        </w:rPr>
      </w:pPr>
    </w:p>
    <w:p w:rsidR="006848C3" w:rsidRDefault="006848C3" w:rsidP="006848C3">
      <w:pPr>
        <w:pStyle w:val="Corpodetexto"/>
        <w:tabs>
          <w:tab w:val="num" w:pos="585"/>
        </w:tabs>
        <w:spacing w:after="0"/>
        <w:jc w:val="both"/>
        <w:rPr>
          <w:rFonts w:ascii="Arial" w:hAnsi="Arial" w:cs="Arial"/>
          <w:b/>
          <w:sz w:val="18"/>
          <w:szCs w:val="18"/>
        </w:rPr>
      </w:pPr>
    </w:p>
    <w:p w:rsidR="006848C3" w:rsidRPr="00B87E87" w:rsidRDefault="006848C3" w:rsidP="006848C3">
      <w:pPr>
        <w:pStyle w:val="Corpodetexto"/>
        <w:tabs>
          <w:tab w:val="num" w:pos="585"/>
        </w:tabs>
        <w:spacing w:after="0"/>
        <w:jc w:val="both"/>
        <w:rPr>
          <w:rFonts w:ascii="Arial" w:hAnsi="Arial" w:cs="Arial"/>
          <w:b/>
          <w:sz w:val="16"/>
          <w:szCs w:val="16"/>
        </w:rPr>
      </w:pPr>
      <w:r w:rsidRPr="00B87E87">
        <w:rPr>
          <w:rFonts w:ascii="Arial" w:hAnsi="Arial" w:cs="Arial"/>
          <w:b/>
          <w:sz w:val="16"/>
          <w:szCs w:val="16"/>
        </w:rPr>
        <w:t xml:space="preserve">FONTE – </w:t>
      </w:r>
      <w:r w:rsidR="00B87E87" w:rsidRPr="00B87E87">
        <w:rPr>
          <w:rFonts w:ascii="Arial" w:hAnsi="Arial" w:cs="Arial"/>
          <w:b/>
          <w:sz w:val="16"/>
          <w:szCs w:val="16"/>
        </w:rPr>
        <w:t>Prefeitura Municipal de Vitoria</w:t>
      </w:r>
    </w:p>
    <w:p w:rsidR="006848C3" w:rsidRPr="00B87E87" w:rsidRDefault="006848C3" w:rsidP="006848C3">
      <w:pPr>
        <w:pStyle w:val="Corpodetexto"/>
        <w:spacing w:after="0"/>
        <w:jc w:val="both"/>
        <w:rPr>
          <w:rFonts w:ascii="Arial" w:hAnsi="Arial" w:cs="Arial"/>
          <w:b/>
          <w:sz w:val="16"/>
          <w:szCs w:val="16"/>
        </w:rPr>
      </w:pPr>
    </w:p>
    <w:p w:rsidR="00B87E87" w:rsidRDefault="00B87E87" w:rsidP="006848C3">
      <w:pPr>
        <w:pStyle w:val="Corpodetexto"/>
        <w:spacing w:after="0"/>
        <w:jc w:val="both"/>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ED0476">
      <w:pPr>
        <w:pStyle w:val="Corpodetexto"/>
        <w:tabs>
          <w:tab w:val="num" w:pos="585"/>
        </w:tabs>
        <w:spacing w:after="0"/>
        <w:jc w:val="center"/>
        <w:rPr>
          <w:rFonts w:ascii="Arial" w:hAnsi="Arial" w:cs="Arial"/>
          <w:b/>
          <w:sz w:val="20"/>
          <w:szCs w:val="20"/>
        </w:rPr>
      </w:pPr>
    </w:p>
    <w:p w:rsidR="006848C3" w:rsidRDefault="006848C3" w:rsidP="00386E1A">
      <w:pPr>
        <w:pStyle w:val="Corpodetexto"/>
        <w:tabs>
          <w:tab w:val="num" w:pos="585"/>
        </w:tabs>
        <w:spacing w:after="0"/>
        <w:rPr>
          <w:rFonts w:ascii="Arial" w:hAnsi="Arial" w:cs="Arial"/>
          <w:b/>
          <w:sz w:val="20"/>
          <w:szCs w:val="20"/>
        </w:rPr>
      </w:pPr>
    </w:p>
    <w:p w:rsidR="00ED0476" w:rsidRPr="00261334" w:rsidRDefault="002F67C8" w:rsidP="00ED0476">
      <w:pPr>
        <w:pStyle w:val="Corpodetexto"/>
        <w:tabs>
          <w:tab w:val="num" w:pos="585"/>
        </w:tabs>
        <w:spacing w:after="0"/>
        <w:jc w:val="center"/>
        <w:rPr>
          <w:rFonts w:ascii="Arial" w:hAnsi="Arial" w:cs="Arial"/>
          <w:b/>
          <w:sz w:val="20"/>
          <w:szCs w:val="20"/>
        </w:rPr>
      </w:pPr>
      <w:r w:rsidRPr="002F67C8">
        <w:rPr>
          <w:rFonts w:ascii="Arial" w:hAnsi="Arial" w:cs="Arial"/>
          <w:b/>
          <w:sz w:val="20"/>
          <w:szCs w:val="20"/>
        </w:rPr>
        <w:lastRenderedPageBreak/>
        <w:t>Figura N</w:t>
      </w:r>
      <w:r w:rsidRPr="002F67C8">
        <w:rPr>
          <w:rFonts w:ascii="Arial" w:hAnsi="Arial" w:cs="Arial"/>
          <w:b/>
          <w:sz w:val="20"/>
          <w:szCs w:val="20"/>
          <w:vertAlign w:val="superscript"/>
        </w:rPr>
        <w:t>o</w:t>
      </w:r>
      <w:r w:rsidRPr="002F67C8">
        <w:rPr>
          <w:rFonts w:ascii="Arial" w:hAnsi="Arial" w:cs="Arial"/>
          <w:b/>
          <w:sz w:val="20"/>
          <w:szCs w:val="20"/>
        </w:rPr>
        <w:t>3</w:t>
      </w:r>
      <w:r>
        <w:rPr>
          <w:rFonts w:ascii="Arial" w:hAnsi="Arial" w:cs="Arial"/>
          <w:b/>
          <w:sz w:val="20"/>
          <w:szCs w:val="20"/>
        </w:rPr>
        <w:t xml:space="preserve"> - </w:t>
      </w:r>
      <w:r w:rsidR="00ED0476">
        <w:rPr>
          <w:rFonts w:ascii="Arial" w:hAnsi="Arial" w:cs="Arial"/>
          <w:b/>
          <w:sz w:val="20"/>
          <w:szCs w:val="20"/>
        </w:rPr>
        <w:t xml:space="preserve">ARRANJO INSTITUCIONAL DA </w:t>
      </w:r>
      <w:r w:rsidR="00ED0476" w:rsidRPr="00261334">
        <w:rPr>
          <w:rFonts w:ascii="Arial" w:hAnsi="Arial" w:cs="Arial"/>
          <w:b/>
          <w:sz w:val="20"/>
          <w:szCs w:val="20"/>
        </w:rPr>
        <w:t xml:space="preserve">UNIDADE </w:t>
      </w:r>
      <w:r w:rsidR="00DA2B73">
        <w:rPr>
          <w:rFonts w:ascii="Arial" w:hAnsi="Arial" w:cs="Arial"/>
          <w:b/>
          <w:sz w:val="20"/>
          <w:szCs w:val="20"/>
        </w:rPr>
        <w:t>DO SISTEMA DE GESTÃO AMBIENTAL DO PROGRAMA DE REQUALIFICAÇÃO DA ORLA NOROESTE DE VITORIA</w:t>
      </w:r>
    </w:p>
    <w:p w:rsidR="00A9671A" w:rsidRDefault="00DC5027">
      <w:pPr>
        <w:spacing w:line="276" w:lineRule="auto"/>
        <w:rPr>
          <w:rFonts w:ascii="Arial" w:hAnsi="Arial" w:cs="Arial"/>
          <w:spacing w:val="6"/>
          <w:sz w:val="22"/>
          <w:szCs w:val="22"/>
        </w:rPr>
      </w:pPr>
      <w:r>
        <w:rPr>
          <w:rFonts w:ascii="Arial" w:hAnsi="Arial" w:cs="Arial"/>
          <w:noProof/>
          <w:spacing w:val="6"/>
          <w:sz w:val="22"/>
          <w:szCs w:val="22"/>
          <w:lang w:eastAsia="pt-BR"/>
        </w:rPr>
        <mc:AlternateContent>
          <mc:Choice Requires="wps">
            <w:drawing>
              <wp:anchor distT="0" distB="0" distL="114300" distR="114300" simplePos="0" relativeHeight="251659264" behindDoc="1" locked="0" layoutInCell="1" allowOverlap="1">
                <wp:simplePos x="0" y="0"/>
                <wp:positionH relativeFrom="column">
                  <wp:posOffset>838835</wp:posOffset>
                </wp:positionH>
                <wp:positionV relativeFrom="paragraph">
                  <wp:posOffset>257175</wp:posOffset>
                </wp:positionV>
                <wp:extent cx="7717155" cy="6781800"/>
                <wp:effectExtent l="7620" t="9525" r="9525" b="9525"/>
                <wp:wrapNone/>
                <wp:docPr id="1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7155" cy="6781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3F152" id="Rectangle 31" o:spid="_x0000_s1026" style="position:absolute;margin-left:66.05pt;margin-top:20.25pt;width:607.65pt;height:5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"/>
            </w:pict>
          </mc:Fallback>
        </mc:AlternateContent>
      </w:r>
    </w:p>
    <w:p w:rsidR="00386E1A" w:rsidRDefault="00DC5027" w:rsidP="006D7EF0">
      <w:pPr>
        <w:spacing w:line="276" w:lineRule="auto"/>
        <w:rPr>
          <w:rFonts w:ascii="Arial" w:hAnsi="Arial" w:cs="Arial"/>
          <w:spacing w:val="6"/>
          <w:sz w:val="22"/>
          <w:szCs w:val="22"/>
        </w:rPr>
      </w:pPr>
      <w:r>
        <w:rPr>
          <w:rFonts w:ascii="Arial" w:hAnsi="Arial" w:cs="Arial"/>
          <w:noProof/>
          <w:spacing w:val="6"/>
          <w:sz w:val="22"/>
          <w:szCs w:val="22"/>
          <w:lang w:eastAsia="pt-BR"/>
        </w:rPr>
        <mc:AlternateContent>
          <mc:Choice Requires="wps">
            <w:drawing>
              <wp:anchor distT="0" distB="0" distL="114300" distR="114300" simplePos="0" relativeHeight="251711488" behindDoc="0" locked="0" layoutInCell="1" allowOverlap="1">
                <wp:simplePos x="0" y="0"/>
                <wp:positionH relativeFrom="column">
                  <wp:posOffset>3669665</wp:posOffset>
                </wp:positionH>
                <wp:positionV relativeFrom="paragraph">
                  <wp:posOffset>3641725</wp:posOffset>
                </wp:positionV>
                <wp:extent cx="10795" cy="383540"/>
                <wp:effectExtent l="9525" t="10160" r="8255" b="6350"/>
                <wp:wrapNone/>
                <wp:docPr id="14"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383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82B1FD" id="AutoShape 149" o:spid="_x0000_s1026" type="#_x0000_t32" style="position:absolute;margin-left:288.95pt;margin-top:286.75pt;width:.85pt;height:30.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8656" behindDoc="0" locked="0" layoutInCell="1" allowOverlap="1">
                <wp:simplePos x="0" y="0"/>
                <wp:positionH relativeFrom="column">
                  <wp:posOffset>5317490</wp:posOffset>
                </wp:positionH>
                <wp:positionV relativeFrom="paragraph">
                  <wp:posOffset>5563235</wp:posOffset>
                </wp:positionV>
                <wp:extent cx="0" cy="138430"/>
                <wp:effectExtent l="9525" t="7620" r="9525" b="6350"/>
                <wp:wrapNone/>
                <wp:docPr id="13"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8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54864C" id="AutoShape 157" o:spid="_x0000_s1026" type="#_x0000_t32" style="position:absolute;margin-left:418.7pt;margin-top:438.05pt;width:0;height:10.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7632" behindDoc="0" locked="0" layoutInCell="1" allowOverlap="1">
                <wp:simplePos x="0" y="0"/>
                <wp:positionH relativeFrom="column">
                  <wp:posOffset>5317490</wp:posOffset>
                </wp:positionH>
                <wp:positionV relativeFrom="paragraph">
                  <wp:posOffset>5001260</wp:posOffset>
                </wp:positionV>
                <wp:extent cx="0" cy="157480"/>
                <wp:effectExtent l="9525" t="7620" r="9525" b="6350"/>
                <wp:wrapNone/>
                <wp:docPr id="12"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7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8C724F" id="AutoShape 156" o:spid="_x0000_s1026" type="#_x0000_t32" style="position:absolute;margin-left:418.7pt;margin-top:393.8pt;width:0;height:12.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pqkHwIAAD0EAAAOAAAAZHJzL2Uyb0RvYy54bWysU02P2jAQvVfqf7B8hxAaW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6608" behindDoc="0" locked="0" layoutInCell="1" allowOverlap="1">
                <wp:simplePos x="0" y="0"/>
                <wp:positionH relativeFrom="column">
                  <wp:posOffset>5317490</wp:posOffset>
                </wp:positionH>
                <wp:positionV relativeFrom="paragraph">
                  <wp:posOffset>4448175</wp:posOffset>
                </wp:positionV>
                <wp:extent cx="0" cy="224790"/>
                <wp:effectExtent l="9525" t="6985" r="9525" b="6350"/>
                <wp:wrapNone/>
                <wp:docPr id="11"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F2A0E5" id="AutoShape 155" o:spid="_x0000_s1026" type="#_x0000_t32" style="position:absolute;margin-left:418.7pt;margin-top:350.25pt;width:0;height:17.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5584" behindDoc="0" locked="0" layoutInCell="1" allowOverlap="1">
                <wp:simplePos x="0" y="0"/>
                <wp:positionH relativeFrom="column">
                  <wp:posOffset>2183765</wp:posOffset>
                </wp:positionH>
                <wp:positionV relativeFrom="paragraph">
                  <wp:posOffset>5320030</wp:posOffset>
                </wp:positionV>
                <wp:extent cx="0" cy="243205"/>
                <wp:effectExtent l="9525" t="12065" r="9525" b="11430"/>
                <wp:wrapNone/>
                <wp:docPr id="10"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0D03F" id="AutoShape 154" o:spid="_x0000_s1026" type="#_x0000_t32" style="position:absolute;margin-left:171.95pt;margin-top:418.9pt;width:0;height:19.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JJHgIAAD0EAAAOAAAAZHJzL2Uyb0RvYy54bWysU8GO2yAQvVfqPyDfE9tZJ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4560" behindDoc="0" locked="0" layoutInCell="1" allowOverlap="1">
                <wp:simplePos x="0" y="0"/>
                <wp:positionH relativeFrom="column">
                  <wp:posOffset>2183765</wp:posOffset>
                </wp:positionH>
                <wp:positionV relativeFrom="paragraph">
                  <wp:posOffset>4810760</wp:posOffset>
                </wp:positionV>
                <wp:extent cx="0" cy="190500"/>
                <wp:effectExtent l="9525" t="7620" r="9525" b="11430"/>
                <wp:wrapNone/>
                <wp:docPr id="9"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340FB7" id="AutoShape 153" o:spid="_x0000_s1026" type="#_x0000_t32" style="position:absolute;margin-left:171.95pt;margin-top:378.8pt;width:0;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h7pHwIAADwEAAAOAAAAZHJzL2Uyb0RvYy54bWysU8GO2jAQvVfqP1i+QxIWKE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8416" behindDoc="0" locked="0" layoutInCell="1" allowOverlap="1">
                <wp:simplePos x="0" y="0"/>
                <wp:positionH relativeFrom="margin">
                  <wp:posOffset>1250950</wp:posOffset>
                </wp:positionH>
                <wp:positionV relativeFrom="paragraph">
                  <wp:posOffset>5563235</wp:posOffset>
                </wp:positionV>
                <wp:extent cx="1780540" cy="1074420"/>
                <wp:effectExtent l="0" t="0" r="0" b="0"/>
                <wp:wrapNone/>
                <wp:docPr id="65" name="Rectangle: Rounded Corners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40" cy="1074420"/>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6228E3" w:rsidRDefault="00FD0D31" w:rsidP="009D2D3E">
                            <w:pPr>
                              <w:spacing w:after="0"/>
                              <w:jc w:val="center"/>
                              <w:rPr>
                                <w:b/>
                                <w:sz w:val="20"/>
                                <w:szCs w:val="20"/>
                              </w:rPr>
                            </w:pPr>
                            <w:r w:rsidRPr="006228E3">
                              <w:rPr>
                                <w:b/>
                                <w:sz w:val="20"/>
                                <w:szCs w:val="20"/>
                              </w:rPr>
                              <w:t>2. PCAO – PROGRAMA DE CONTROLE AMBIENTAL DE OBRAS</w:t>
                            </w:r>
                          </w:p>
                          <w:p w:rsidR="00FD0D31" w:rsidRPr="006228E3" w:rsidRDefault="00FD0D31" w:rsidP="009D2D3E">
                            <w:pPr>
                              <w:spacing w:after="0"/>
                              <w:jc w:val="center"/>
                              <w:rPr>
                                <w:b/>
                                <w:sz w:val="20"/>
                                <w:szCs w:val="20"/>
                              </w:rPr>
                            </w:pPr>
                            <w:r w:rsidRPr="006228E3">
                              <w:rPr>
                                <w:b/>
                                <w:sz w:val="20"/>
                                <w:szCs w:val="20"/>
                              </w:rPr>
                              <w:t>(Supervisão de Obra e Segurança do Trabalho)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84" style="position:absolute;margin-left:98.5pt;margin-top:438.05pt;width:140.2pt;height:84.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" fillcolor="#d2d2d2" stroked="f" strokeweight=".5pt">
                <v:fill color2="silver" rotate="t" colors="0 #d2d2d2;.5 #c8c8c8;1 silver" focus="100%" type="gradient">
                  <o:fill v:ext="view" type="gradientUnscaled"/>
                </v:fill>
                <v:stroke joinstyle="miter"/>
                <v:path arrowok="t"/>
                <v:textbox>
                  <w:txbxContent>
                    <w:p w:rsidR="00FD0D31" w:rsidRPr="006228E3" w:rsidRDefault="00FD0D31" w:rsidP="009D2D3E">
                      <w:pPr>
                        <w:spacing w:after="0"/>
                        <w:jc w:val="center"/>
                        <w:rPr>
                          <w:b/>
                          <w:sz w:val="20"/>
                          <w:szCs w:val="20"/>
                        </w:rPr>
                      </w:pPr>
                      <w:r w:rsidRPr="006228E3">
                        <w:rPr>
                          <w:b/>
                          <w:sz w:val="20"/>
                          <w:szCs w:val="20"/>
                        </w:rPr>
                        <w:t>2. PCAO – PROGRAMA DE CONTROLE AMBIENTAL DE OBRAS</w:t>
                      </w:r>
                    </w:p>
                    <w:p w:rsidR="00FD0D31" w:rsidRPr="006228E3" w:rsidRDefault="00FD0D31" w:rsidP="009D2D3E">
                      <w:pPr>
                        <w:spacing w:after="0"/>
                        <w:jc w:val="center"/>
                        <w:rPr>
                          <w:b/>
                          <w:sz w:val="20"/>
                          <w:szCs w:val="20"/>
                        </w:rPr>
                      </w:pPr>
                      <w:r w:rsidRPr="006228E3">
                        <w:rPr>
                          <w:b/>
                          <w:sz w:val="20"/>
                          <w:szCs w:val="20"/>
                        </w:rPr>
                        <w:t>(Supervisão de Obra e Segurança do Trabalho)</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3296" behindDoc="0" locked="0" layoutInCell="1" allowOverlap="1">
                <wp:simplePos x="0" y="0"/>
                <wp:positionH relativeFrom="margin">
                  <wp:posOffset>1477645</wp:posOffset>
                </wp:positionH>
                <wp:positionV relativeFrom="paragraph">
                  <wp:posOffset>5001260</wp:posOffset>
                </wp:positionV>
                <wp:extent cx="1341120" cy="318770"/>
                <wp:effectExtent l="0" t="0" r="0" b="5080"/>
                <wp:wrapNone/>
                <wp:docPr id="17" name="Rectangle: Rounded Corners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1120" cy="318770"/>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6228E3" w:rsidRDefault="00FD0D31" w:rsidP="009D2D3E">
                            <w:pPr>
                              <w:spacing w:after="0"/>
                              <w:jc w:val="center"/>
                              <w:rPr>
                                <w:b/>
                                <w:sz w:val="20"/>
                                <w:szCs w:val="20"/>
                                <w:lang w:val="en-US"/>
                              </w:rPr>
                            </w:pPr>
                            <w:r w:rsidRPr="006228E3">
                              <w:rPr>
                                <w:b/>
                                <w:sz w:val="20"/>
                                <w:szCs w:val="20"/>
                                <w:lang w:val="en-US"/>
                              </w:rPr>
                              <w:t>CONSTRUTORA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85" style="position:absolute;margin-left:116.35pt;margin-top:393.8pt;width:105.6pt;height:25.1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" fillcolor="#d2d2d2" stroked="f" strokeweight=".5pt">
                <v:fill color2="silver" rotate="t" colors="0 #d2d2d2;.5 #c8c8c8;1 silver" focus="100%" type="gradient">
                  <o:fill v:ext="view" type="gradientUnscaled"/>
                </v:fill>
                <v:stroke joinstyle="miter"/>
                <v:path arrowok="t"/>
                <v:textbox>
                  <w:txbxContent>
                    <w:p w:rsidR="00FD0D31" w:rsidRPr="006228E3" w:rsidRDefault="00FD0D31" w:rsidP="009D2D3E">
                      <w:pPr>
                        <w:spacing w:after="0"/>
                        <w:jc w:val="center"/>
                        <w:rPr>
                          <w:b/>
                          <w:sz w:val="20"/>
                          <w:szCs w:val="20"/>
                          <w:lang w:val="en-US"/>
                        </w:rPr>
                      </w:pPr>
                      <w:r w:rsidRPr="006228E3">
                        <w:rPr>
                          <w:b/>
                          <w:sz w:val="20"/>
                          <w:szCs w:val="20"/>
                          <w:lang w:val="en-US"/>
                        </w:rPr>
                        <w:t>CONSTRUTORA</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3536" behindDoc="0" locked="0" layoutInCell="1" allowOverlap="1">
                <wp:simplePos x="0" y="0"/>
                <wp:positionH relativeFrom="column">
                  <wp:posOffset>2183765</wp:posOffset>
                </wp:positionH>
                <wp:positionV relativeFrom="paragraph">
                  <wp:posOffset>4260850</wp:posOffset>
                </wp:positionV>
                <wp:extent cx="0" cy="231140"/>
                <wp:effectExtent l="9525" t="10160" r="9525" b="6350"/>
                <wp:wrapNone/>
                <wp:docPr id="8"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149692" id="AutoShape 151" o:spid="_x0000_s1026" type="#_x0000_t32" style="position:absolute;margin-left:171.95pt;margin-top:335.5pt;width:0;height:18.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2512" behindDoc="0" locked="0" layoutInCell="1" allowOverlap="1">
                <wp:simplePos x="0" y="0"/>
                <wp:positionH relativeFrom="column">
                  <wp:posOffset>2818765</wp:posOffset>
                </wp:positionH>
                <wp:positionV relativeFrom="paragraph">
                  <wp:posOffset>4025265</wp:posOffset>
                </wp:positionV>
                <wp:extent cx="1764665" cy="0"/>
                <wp:effectExtent l="6350" t="12700" r="10160" b="6350"/>
                <wp:wrapNone/>
                <wp:docPr id="7"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D57E2" id="AutoShape 150" o:spid="_x0000_s1026" type="#_x0000_t32" style="position:absolute;margin-left:221.95pt;margin-top:316.95pt;width:138.9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96128" behindDoc="0" locked="0" layoutInCell="1" allowOverlap="1">
                <wp:simplePos x="0" y="0"/>
                <wp:positionH relativeFrom="margin">
                  <wp:posOffset>4583430</wp:posOffset>
                </wp:positionH>
                <wp:positionV relativeFrom="paragraph">
                  <wp:posOffset>3838575</wp:posOffset>
                </wp:positionV>
                <wp:extent cx="1508760" cy="609600"/>
                <wp:effectExtent l="0" t="0" r="0" b="0"/>
                <wp:wrapNone/>
                <wp:docPr id="95" name="Rectangle: Rounded Corners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609600"/>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6228E3" w:rsidRDefault="00FD0D31" w:rsidP="009D2D3E">
                            <w:pPr>
                              <w:spacing w:after="0"/>
                              <w:jc w:val="center"/>
                              <w:rPr>
                                <w:b/>
                                <w:sz w:val="20"/>
                                <w:szCs w:val="20"/>
                                <w:lang w:val="en-US"/>
                              </w:rPr>
                            </w:pPr>
                            <w:r w:rsidRPr="006228E3">
                              <w:rPr>
                                <w:b/>
                                <w:sz w:val="20"/>
                                <w:szCs w:val="20"/>
                                <w:lang w:val="en-US"/>
                              </w:rPr>
                              <w:t>COORDENAÇÃO DE ASPECTOS SOCIOAMBIENTAIS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86" style="position:absolute;margin-left:360.9pt;margin-top:302.25pt;width:118.8pt;height:48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" fillcolor="#d2d2d2" stroked="f" strokeweight=".5pt">
                <v:fill color2="silver" rotate="t" colors="0 #d2d2d2;.5 #c8c8c8;1 silver" focus="100%" type="gradient">
                  <o:fill v:ext="view" type="gradientUnscaled"/>
                </v:fill>
                <v:stroke joinstyle="miter"/>
                <v:path arrowok="t"/>
                <v:textbox>
                  <w:txbxContent>
                    <w:p w:rsidR="00FD0D31" w:rsidRPr="006228E3" w:rsidRDefault="00FD0D31" w:rsidP="009D2D3E">
                      <w:pPr>
                        <w:spacing w:after="0"/>
                        <w:jc w:val="center"/>
                        <w:rPr>
                          <w:b/>
                          <w:sz w:val="20"/>
                          <w:szCs w:val="20"/>
                          <w:lang w:val="en-US"/>
                        </w:rPr>
                      </w:pPr>
                      <w:r w:rsidRPr="006228E3">
                        <w:rPr>
                          <w:b/>
                          <w:sz w:val="20"/>
                          <w:szCs w:val="20"/>
                          <w:lang w:val="en-US"/>
                        </w:rPr>
                        <w:t>COORDENAÇÃO DE ASPECTOS SOCIOAMBIENTAIS</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7392" behindDoc="0" locked="0" layoutInCell="1" allowOverlap="1">
                <wp:simplePos x="0" y="0"/>
                <wp:positionH relativeFrom="margin">
                  <wp:posOffset>3680460</wp:posOffset>
                </wp:positionH>
                <wp:positionV relativeFrom="paragraph">
                  <wp:posOffset>5701665</wp:posOffset>
                </wp:positionV>
                <wp:extent cx="3362325" cy="488950"/>
                <wp:effectExtent l="57150" t="19050" r="85725" b="101600"/>
                <wp:wrapNone/>
                <wp:docPr id="58" name="Rectangle: Rounded Corners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2325" cy="488950"/>
                        </a:xfrm>
                        <a:prstGeom prst="roundRect">
                          <a:avLst/>
                        </a:prstGeom>
                        <a:ln/>
                      </wps:spPr>
                      <wps:style>
                        <a:lnRef idx="1">
                          <a:schemeClr val="accent3"/>
                        </a:lnRef>
                        <a:fillRef idx="3">
                          <a:schemeClr val="accent3"/>
                        </a:fillRef>
                        <a:effectRef idx="2">
                          <a:schemeClr val="accent3"/>
                        </a:effectRef>
                        <a:fontRef idx="minor">
                          <a:schemeClr val="lt1"/>
                        </a:fontRef>
                      </wps:style>
                      <wps:txbx>
                        <w:txbxContent>
                          <w:p w:rsidR="00FD0D31" w:rsidRPr="006228E3" w:rsidRDefault="00FD0D31" w:rsidP="009D2D3E">
                            <w:pPr>
                              <w:spacing w:after="0"/>
                              <w:jc w:val="center"/>
                              <w:rPr>
                                <w:b/>
                                <w:color w:val="000000" w:themeColor="text1"/>
                                <w:sz w:val="20"/>
                                <w:szCs w:val="20"/>
                              </w:rPr>
                            </w:pPr>
                            <w:r w:rsidRPr="006228E3">
                              <w:rPr>
                                <w:b/>
                                <w:color w:val="000000" w:themeColor="text1"/>
                                <w:sz w:val="20"/>
                                <w:szCs w:val="20"/>
                              </w:rPr>
                              <w:t>5. PROGRAMA DE COMUNICAÇÃO SOCIAL</w:t>
                            </w:r>
                          </w:p>
                          <w:p w:rsidR="00FD0D31" w:rsidRPr="006228E3" w:rsidRDefault="00FD0D31" w:rsidP="009D2D3E">
                            <w:pPr>
                              <w:spacing w:after="0"/>
                              <w:jc w:val="center"/>
                              <w:rPr>
                                <w:b/>
                                <w:sz w:val="20"/>
                                <w:szCs w:val="20"/>
                              </w:rPr>
                            </w:pPr>
                            <w:r w:rsidRPr="006228E3">
                              <w:rPr>
                                <w:b/>
                                <w:sz w:val="20"/>
                                <w:szCs w:val="20"/>
                              </w:rPr>
                              <w:t>(Mecanismo de Consultas e Reclamações)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87" style="position:absolute;margin-left:289.8pt;margin-top:448.95pt;width:264.75pt;height:38.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" fillcolor="#506329 [1638]" strokecolor="#94b64e [3046]">
                <v:fill color2="#93b64c [3014]" rotate="t" angle="180" colors="0 #769535;52429f #9bc348;1 #9cc746" focus="100%" type="gradient">
                  <o:fill v:ext="view" type="gradientUnscaled"/>
                </v:fill>
                <v:shadow on="t" color="black" opacity="22937f" origin=",.5" offset="0,.63889mm"/>
                <v:path arrowok="t"/>
                <v:textbox>
                  <w:txbxContent>
                    <w:p w:rsidR="00FD0D31" w:rsidRPr="006228E3" w:rsidRDefault="00FD0D31" w:rsidP="009D2D3E">
                      <w:pPr>
                        <w:spacing w:after="0"/>
                        <w:jc w:val="center"/>
                        <w:rPr>
                          <w:b/>
                          <w:color w:val="000000" w:themeColor="text1"/>
                          <w:sz w:val="20"/>
                          <w:szCs w:val="20"/>
                        </w:rPr>
                      </w:pPr>
                      <w:r w:rsidRPr="006228E3">
                        <w:rPr>
                          <w:b/>
                          <w:color w:val="000000" w:themeColor="text1"/>
                          <w:sz w:val="20"/>
                          <w:szCs w:val="20"/>
                        </w:rPr>
                        <w:t>5. PROGRAMA DE COMUNICAÇÃO SOCIAL</w:t>
                      </w:r>
                    </w:p>
                    <w:p w:rsidR="00FD0D31" w:rsidRPr="006228E3" w:rsidRDefault="00FD0D31" w:rsidP="009D2D3E">
                      <w:pPr>
                        <w:spacing w:after="0"/>
                        <w:jc w:val="center"/>
                        <w:rPr>
                          <w:b/>
                          <w:sz w:val="20"/>
                          <w:szCs w:val="20"/>
                        </w:rPr>
                      </w:pPr>
                      <w:r w:rsidRPr="006228E3">
                        <w:rPr>
                          <w:b/>
                          <w:sz w:val="20"/>
                          <w:szCs w:val="20"/>
                        </w:rPr>
                        <w:t>(Mecanismo de Consultas e Reclamações)</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6368" behindDoc="0" locked="0" layoutInCell="1" allowOverlap="1">
                <wp:simplePos x="0" y="0"/>
                <wp:positionH relativeFrom="margin">
                  <wp:posOffset>3680460</wp:posOffset>
                </wp:positionH>
                <wp:positionV relativeFrom="paragraph">
                  <wp:posOffset>5158740</wp:posOffset>
                </wp:positionV>
                <wp:extent cx="3549015" cy="404495"/>
                <wp:effectExtent l="57150" t="19050" r="70485" b="90805"/>
                <wp:wrapNone/>
                <wp:docPr id="56" name="Rectangle: Rounded Corners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49015" cy="404495"/>
                        </a:xfrm>
                        <a:prstGeom prst="roundRect">
                          <a:avLst>
                            <a:gd name="adj" fmla="val 0"/>
                          </a:avLst>
                        </a:prstGeom>
                        <a:ln/>
                      </wps:spPr>
                      <wps:style>
                        <a:lnRef idx="1">
                          <a:schemeClr val="accent3"/>
                        </a:lnRef>
                        <a:fillRef idx="3">
                          <a:schemeClr val="accent3"/>
                        </a:fillRef>
                        <a:effectRef idx="2">
                          <a:schemeClr val="accent3"/>
                        </a:effectRef>
                        <a:fontRef idx="minor">
                          <a:schemeClr val="lt1"/>
                        </a:fontRef>
                      </wps:style>
                      <wps:txbx>
                        <w:txbxContent>
                          <w:p w:rsidR="00FD0D31" w:rsidRPr="006228E3" w:rsidRDefault="00FD0D31" w:rsidP="009D2D3E">
                            <w:pPr>
                              <w:spacing w:after="0"/>
                              <w:jc w:val="center"/>
                              <w:rPr>
                                <w:b/>
                                <w:color w:val="000000" w:themeColor="text1"/>
                                <w:sz w:val="20"/>
                                <w:szCs w:val="20"/>
                              </w:rPr>
                            </w:pPr>
                            <w:r w:rsidRPr="006228E3">
                              <w:rPr>
                                <w:b/>
                                <w:color w:val="000000" w:themeColor="text1"/>
                                <w:sz w:val="20"/>
                                <w:szCs w:val="20"/>
                              </w:rPr>
                              <w:t>4. PROGRAMA DE PROTEÇÃO E RECUPERAÇÃO DA VEGETAÇÃO DE MANGUE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88" style="position:absolute;margin-left:289.8pt;margin-top:406.2pt;width:279.45pt;height:31.8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" fillcolor="#506329 [1638]" strokecolor="#94b64e [3046]">
                <v:fill color2="#93b64c [3014]" rotate="t" angle="180" colors="0 #769535;52429f #9bc348;1 #9cc746" focus="100%" type="gradient">
                  <o:fill v:ext="view" type="gradientUnscaled"/>
                </v:fill>
                <v:shadow on="t" color="black" opacity="22937f" origin=",.5" offset="0,.63889mm"/>
                <v:path arrowok="t"/>
                <v:textbox>
                  <w:txbxContent>
                    <w:p w:rsidR="00FD0D31" w:rsidRPr="006228E3" w:rsidRDefault="00FD0D31" w:rsidP="009D2D3E">
                      <w:pPr>
                        <w:spacing w:after="0"/>
                        <w:jc w:val="center"/>
                        <w:rPr>
                          <w:b/>
                          <w:color w:val="000000" w:themeColor="text1"/>
                          <w:sz w:val="20"/>
                          <w:szCs w:val="20"/>
                        </w:rPr>
                      </w:pPr>
                      <w:r w:rsidRPr="006228E3">
                        <w:rPr>
                          <w:b/>
                          <w:color w:val="000000" w:themeColor="text1"/>
                          <w:sz w:val="20"/>
                          <w:szCs w:val="20"/>
                        </w:rPr>
                        <w:t>4. PROGRAMA DE PROTEÇÃO E RECUPERAÇÃO DA VEGETAÇÃO DE MANGUE</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5344" behindDoc="0" locked="0" layoutInCell="1" allowOverlap="1">
                <wp:simplePos x="0" y="0"/>
                <wp:positionH relativeFrom="margin">
                  <wp:posOffset>3773805</wp:posOffset>
                </wp:positionH>
                <wp:positionV relativeFrom="paragraph">
                  <wp:posOffset>4672965</wp:posOffset>
                </wp:positionV>
                <wp:extent cx="3266440" cy="328295"/>
                <wp:effectExtent l="57150" t="19050" r="67310" b="90805"/>
                <wp:wrapNone/>
                <wp:docPr id="54" name="Rectangle: Rounded Corners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66440" cy="328295"/>
                        </a:xfrm>
                        <a:prstGeom prst="roundRect">
                          <a:avLst/>
                        </a:prstGeom>
                        <a:ln/>
                      </wps:spPr>
                      <wps:style>
                        <a:lnRef idx="1">
                          <a:schemeClr val="accent3"/>
                        </a:lnRef>
                        <a:fillRef idx="3">
                          <a:schemeClr val="accent3"/>
                        </a:fillRef>
                        <a:effectRef idx="2">
                          <a:schemeClr val="accent3"/>
                        </a:effectRef>
                        <a:fontRef idx="minor">
                          <a:schemeClr val="lt1"/>
                        </a:fontRef>
                      </wps:style>
                      <wps:txbx>
                        <w:txbxContent>
                          <w:p w:rsidR="00FD0D31" w:rsidRPr="006228E3" w:rsidRDefault="00FD0D31" w:rsidP="009D2D3E">
                            <w:pPr>
                              <w:spacing w:after="0"/>
                              <w:jc w:val="center"/>
                              <w:rPr>
                                <w:b/>
                                <w:color w:val="000000" w:themeColor="text1"/>
                                <w:sz w:val="20"/>
                                <w:szCs w:val="20"/>
                              </w:rPr>
                            </w:pPr>
                            <w:r w:rsidRPr="006228E3">
                              <w:rPr>
                                <w:b/>
                                <w:color w:val="000000" w:themeColor="text1"/>
                                <w:sz w:val="20"/>
                                <w:szCs w:val="20"/>
                              </w:rPr>
                              <w:t>3. PROGRAMA REMEDIAÇÃO DO TERRENO DO CCC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89" style="position:absolute;margin-left:297.15pt;margin-top:367.95pt;width:257.2pt;height:25.8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" fillcolor="#506329 [1638]" strokecolor="#94b64e [3046]">
                <v:fill color2="#93b64c [3014]" rotate="t" angle="180" colors="0 #769535;52429f #9bc348;1 #9cc746" focus="100%" type="gradient">
                  <o:fill v:ext="view" type="gradientUnscaled"/>
                </v:fill>
                <v:shadow on="t" color="black" opacity="22937f" origin=",.5" offset="0,.63889mm"/>
                <v:path arrowok="t"/>
                <v:textbox>
                  <w:txbxContent>
                    <w:p w:rsidR="00FD0D31" w:rsidRPr="006228E3" w:rsidRDefault="00FD0D31" w:rsidP="009D2D3E">
                      <w:pPr>
                        <w:spacing w:after="0"/>
                        <w:jc w:val="center"/>
                        <w:rPr>
                          <w:b/>
                          <w:color w:val="000000" w:themeColor="text1"/>
                          <w:sz w:val="20"/>
                          <w:szCs w:val="20"/>
                        </w:rPr>
                      </w:pPr>
                      <w:r w:rsidRPr="006228E3">
                        <w:rPr>
                          <w:b/>
                          <w:color w:val="000000" w:themeColor="text1"/>
                          <w:sz w:val="20"/>
                          <w:szCs w:val="20"/>
                        </w:rPr>
                        <w:t>3. PROGRAMA REMEDIAÇÃO DO TERRENO DO CCC</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95104" behindDoc="0" locked="0" layoutInCell="1" allowOverlap="1">
                <wp:simplePos x="0" y="0"/>
                <wp:positionH relativeFrom="margin">
                  <wp:posOffset>1502410</wp:posOffset>
                </wp:positionH>
                <wp:positionV relativeFrom="paragraph">
                  <wp:posOffset>4491990</wp:posOffset>
                </wp:positionV>
                <wp:extent cx="1386205" cy="318770"/>
                <wp:effectExtent l="0" t="0" r="4445" b="5080"/>
                <wp:wrapNone/>
                <wp:docPr id="93" name="Rectangle: Rounded Corners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6205" cy="318770"/>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6228E3" w:rsidRDefault="00FD0D31" w:rsidP="009D2D3E">
                            <w:pPr>
                              <w:spacing w:after="0"/>
                              <w:jc w:val="center"/>
                              <w:rPr>
                                <w:b/>
                                <w:sz w:val="20"/>
                                <w:szCs w:val="20"/>
                                <w:lang w:val="en-US"/>
                              </w:rPr>
                            </w:pPr>
                            <w:r w:rsidRPr="006228E3">
                              <w:rPr>
                                <w:b/>
                                <w:sz w:val="20"/>
                                <w:szCs w:val="20"/>
                                <w:lang w:val="en-US"/>
                              </w:rPr>
                              <w:t>SUPERVISORA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0" style="position:absolute;margin-left:118.3pt;margin-top:353.7pt;width:109.15pt;height:25.1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" fillcolor="#d2d2d2" stroked="f" strokeweight=".5pt">
                <v:fill color2="silver" rotate="t" colors="0 #d2d2d2;.5 #c8c8c8;1 silver" focus="100%" type="gradient">
                  <o:fill v:ext="view" type="gradientUnscaled"/>
                </v:fill>
                <v:stroke joinstyle="miter"/>
                <v:path arrowok="t"/>
                <v:textbox>
                  <w:txbxContent>
                    <w:p w:rsidR="00FD0D31" w:rsidRPr="006228E3" w:rsidRDefault="00FD0D31" w:rsidP="009D2D3E">
                      <w:pPr>
                        <w:spacing w:after="0"/>
                        <w:jc w:val="center"/>
                        <w:rPr>
                          <w:b/>
                          <w:sz w:val="20"/>
                          <w:szCs w:val="20"/>
                          <w:lang w:val="en-US"/>
                        </w:rPr>
                      </w:pPr>
                      <w:r w:rsidRPr="006228E3">
                        <w:rPr>
                          <w:b/>
                          <w:sz w:val="20"/>
                          <w:szCs w:val="20"/>
                          <w:lang w:val="en-US"/>
                        </w:rPr>
                        <w:t>SUPERVISORA</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94080" behindDoc="0" locked="0" layoutInCell="1" allowOverlap="1">
                <wp:simplePos x="0" y="0"/>
                <wp:positionH relativeFrom="margin">
                  <wp:posOffset>1612900</wp:posOffset>
                </wp:positionH>
                <wp:positionV relativeFrom="paragraph">
                  <wp:posOffset>3838575</wp:posOffset>
                </wp:positionV>
                <wp:extent cx="1205865" cy="422275"/>
                <wp:effectExtent l="0" t="0" r="0" b="0"/>
                <wp:wrapNone/>
                <wp:docPr id="91" name="Rectangle: Rounded Corners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5865" cy="422275"/>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6228E3" w:rsidRDefault="00FD0D31" w:rsidP="009D2D3E">
                            <w:pPr>
                              <w:spacing w:after="0"/>
                              <w:jc w:val="center"/>
                              <w:rPr>
                                <w:b/>
                                <w:sz w:val="20"/>
                                <w:szCs w:val="20"/>
                                <w:lang w:val="en-US"/>
                              </w:rPr>
                            </w:pPr>
                            <w:r w:rsidRPr="006228E3">
                              <w:rPr>
                                <w:b/>
                                <w:sz w:val="20"/>
                                <w:szCs w:val="20"/>
                                <w:lang w:val="en-US"/>
                              </w:rPr>
                              <w:t>COORDENAÇÃO DE OBRAS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1" style="position:absolute;margin-left:127pt;margin-top:302.25pt;width:94.95pt;height:3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" fillcolor="#d2d2d2" stroked="f" strokeweight=".5pt">
                <v:fill color2="silver" rotate="t" colors="0 #d2d2d2;.5 #c8c8c8;1 silver" focus="100%" type="gradient">
                  <o:fill v:ext="view" type="gradientUnscaled"/>
                </v:fill>
                <v:stroke joinstyle="miter"/>
                <v:path arrowok="t"/>
                <v:textbox>
                  <w:txbxContent>
                    <w:p w:rsidR="00FD0D31" w:rsidRPr="006228E3" w:rsidRDefault="00FD0D31" w:rsidP="009D2D3E">
                      <w:pPr>
                        <w:spacing w:after="0"/>
                        <w:jc w:val="center"/>
                        <w:rPr>
                          <w:b/>
                          <w:sz w:val="20"/>
                          <w:szCs w:val="20"/>
                          <w:lang w:val="en-US"/>
                        </w:rPr>
                      </w:pPr>
                      <w:r w:rsidRPr="006228E3">
                        <w:rPr>
                          <w:b/>
                          <w:sz w:val="20"/>
                          <w:szCs w:val="20"/>
                          <w:lang w:val="en-US"/>
                        </w:rPr>
                        <w:t>COORDENAÇÃO DE OBRAS</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4320" behindDoc="0" locked="0" layoutInCell="1" allowOverlap="1">
                <wp:simplePos x="0" y="0"/>
                <wp:positionH relativeFrom="page">
                  <wp:posOffset>2117090</wp:posOffset>
                </wp:positionH>
                <wp:positionV relativeFrom="paragraph">
                  <wp:posOffset>3140075</wp:posOffset>
                </wp:positionV>
                <wp:extent cx="4241800" cy="501650"/>
                <wp:effectExtent l="57150" t="19050" r="82550" b="88900"/>
                <wp:wrapNone/>
                <wp:docPr id="53" name="Rectangle: Rounded Corners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1800" cy="501650"/>
                        </a:xfrm>
                        <a:prstGeom prst="roundRect">
                          <a:avLst/>
                        </a:prstGeom>
                        <a:ln/>
                      </wps:spPr>
                      <wps:style>
                        <a:lnRef idx="1">
                          <a:schemeClr val="accent3"/>
                        </a:lnRef>
                        <a:fillRef idx="3">
                          <a:schemeClr val="accent3"/>
                        </a:fillRef>
                        <a:effectRef idx="2">
                          <a:schemeClr val="accent3"/>
                        </a:effectRef>
                        <a:fontRef idx="minor">
                          <a:schemeClr val="lt1"/>
                        </a:fontRef>
                      </wps:style>
                      <wps:txbx>
                        <w:txbxContent>
                          <w:p w:rsidR="00FD0D31" w:rsidRPr="001F684D" w:rsidRDefault="00FD0D31" w:rsidP="009D2D3E">
                            <w:pPr>
                              <w:spacing w:after="0"/>
                              <w:jc w:val="center"/>
                              <w:rPr>
                                <w:b/>
                                <w:color w:val="000000" w:themeColor="text1"/>
                              </w:rPr>
                            </w:pPr>
                            <w:r>
                              <w:rPr>
                                <w:b/>
                                <w:color w:val="000000" w:themeColor="text1"/>
                              </w:rPr>
                              <w:t xml:space="preserve">1. </w:t>
                            </w:r>
                            <w:r w:rsidRPr="001F684D">
                              <w:rPr>
                                <w:b/>
                                <w:color w:val="000000" w:themeColor="text1"/>
                              </w:rPr>
                              <w:t>PROGRAMA PLANEJAMENTO E GERENCIAMENTO AMBIENTAL (</w:t>
                            </w:r>
                            <w:r>
                              <w:rPr>
                                <w:b/>
                                <w:color w:val="000000" w:themeColor="text1"/>
                              </w:rPr>
                              <w:t>PGAS)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2" style="position:absolute;margin-left:166.7pt;margin-top:247.25pt;width:334pt;height:39.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" fillcolor="#506329 [1638]" strokecolor="#94b64e [3046]">
                <v:fill color2="#93b64c [3014]" rotate="t" angle="180" colors="0 #769535;52429f #9bc348;1 #9cc746" focus="100%" type="gradient">
                  <o:fill v:ext="view" type="gradientUnscaled"/>
                </v:fill>
                <v:shadow on="t" color="black" opacity="22937f" origin=",.5" offset="0,.63889mm"/>
                <v:path arrowok="t"/>
                <v:textbox>
                  <w:txbxContent>
                    <w:p w:rsidR="00FD0D31" w:rsidRPr="001F684D" w:rsidRDefault="00FD0D31" w:rsidP="009D2D3E">
                      <w:pPr>
                        <w:spacing w:after="0"/>
                        <w:jc w:val="center"/>
                        <w:rPr>
                          <w:b/>
                          <w:color w:val="000000" w:themeColor="text1"/>
                        </w:rPr>
                      </w:pPr>
                      <w:r>
                        <w:rPr>
                          <w:b/>
                          <w:color w:val="000000" w:themeColor="text1"/>
                        </w:rPr>
                        <w:t xml:space="preserve">1. </w:t>
                      </w:r>
                      <w:r w:rsidRPr="001F684D">
                        <w:rPr>
                          <w:b/>
                          <w:color w:val="000000" w:themeColor="text1"/>
                        </w:rPr>
                        <w:t>PROGRAMA PLANEJAMENTO E GERENCIAMENTO AMBIENTAL (</w:t>
                      </w:r>
                      <w:r>
                        <w:rPr>
                          <w:b/>
                          <w:color w:val="000000" w:themeColor="text1"/>
                        </w:rPr>
                        <w:t>PGAS)</w:t>
                      </w:r>
                    </w:p>
                  </w:txbxContent>
                </v:textbox>
                <w10:wrap anchorx="page"/>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10464" behindDoc="0" locked="0" layoutInCell="1" allowOverlap="1">
                <wp:simplePos x="0" y="0"/>
                <wp:positionH relativeFrom="column">
                  <wp:posOffset>3669665</wp:posOffset>
                </wp:positionH>
                <wp:positionV relativeFrom="paragraph">
                  <wp:posOffset>2857500</wp:posOffset>
                </wp:positionV>
                <wp:extent cx="0" cy="282575"/>
                <wp:effectExtent l="9525" t="6985" r="9525" b="5715"/>
                <wp:wrapNone/>
                <wp:docPr id="6"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216B96" id="AutoShape 148" o:spid="_x0000_s1026" type="#_x0000_t32" style="position:absolute;margin-left:288.95pt;margin-top:225pt;width:0;height:2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9440" behindDoc="0" locked="0" layoutInCell="1" allowOverlap="1">
                <wp:simplePos x="0" y="0"/>
                <wp:positionH relativeFrom="column">
                  <wp:posOffset>3669665</wp:posOffset>
                </wp:positionH>
                <wp:positionV relativeFrom="paragraph">
                  <wp:posOffset>736600</wp:posOffset>
                </wp:positionV>
                <wp:extent cx="0" cy="1365250"/>
                <wp:effectExtent l="9525" t="10160" r="9525" b="5715"/>
                <wp:wrapNone/>
                <wp:docPr id="5"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90804C" id="AutoShape 147" o:spid="_x0000_s1026" type="#_x0000_t32" style="position:absolute;margin-left:288.95pt;margin-top:58pt;width:0;height:10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"/>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92032" behindDoc="0" locked="0" layoutInCell="1" allowOverlap="1">
                <wp:simplePos x="0" y="0"/>
                <wp:positionH relativeFrom="margin">
                  <wp:posOffset>1099185</wp:posOffset>
                </wp:positionH>
                <wp:positionV relativeFrom="paragraph">
                  <wp:posOffset>380365</wp:posOffset>
                </wp:positionV>
                <wp:extent cx="6130290" cy="365760"/>
                <wp:effectExtent l="57150" t="38100" r="80010" b="91440"/>
                <wp:wrapNone/>
                <wp:docPr id="73" name="Rectangle: Rounded Corners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290" cy="365760"/>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rsidR="00FD0D31" w:rsidRPr="009D2D3E" w:rsidRDefault="00FD0D31" w:rsidP="009D2D3E">
                            <w:pPr>
                              <w:spacing w:after="0"/>
                              <w:jc w:val="center"/>
                              <w:rPr>
                                <w:rFonts w:cstheme="minorHAnsi"/>
                                <w:b/>
                                <w:color w:val="000000" w:themeColor="text1"/>
                                <w:lang w:val="en-US"/>
                              </w:rPr>
                            </w:pPr>
                            <w:r w:rsidRPr="009D2D3E">
                              <w:rPr>
                                <w:rFonts w:cstheme="minorHAnsi"/>
                                <w:b/>
                                <w:color w:val="000000" w:themeColor="text1"/>
                                <w:lang w:val="en-US"/>
                              </w:rPr>
                              <w:t>SGA – SISTEMA DE GESTÃO AMBIENTAL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3" style="position:absolute;margin-left:86.55pt;margin-top:29.95pt;width:482.7pt;height:28.8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" fillcolor="#a7bfde [1620]" strokecolor="#4579b8 [3044]">
                <v:fill color2="#e4ecf5 [500]" rotate="t" angle="180" colors="0 #a3c4ff;22938f #bfd5ff;1 #e5eeff" focus="100%" type="gradient"/>
                <v:shadow on="t" color="black" opacity="24903f" origin=",.5" offset="0,.55556mm"/>
                <v:path arrowok="t"/>
                <v:textbox>
                  <w:txbxContent>
                    <w:p w:rsidR="00FD0D31" w:rsidRPr="009D2D3E" w:rsidRDefault="00FD0D31" w:rsidP="009D2D3E">
                      <w:pPr>
                        <w:spacing w:after="0"/>
                        <w:jc w:val="center"/>
                        <w:rPr>
                          <w:rFonts w:cstheme="minorHAnsi"/>
                          <w:b/>
                          <w:color w:val="000000" w:themeColor="text1"/>
                          <w:lang w:val="en-US"/>
                        </w:rPr>
                      </w:pPr>
                      <w:r w:rsidRPr="009D2D3E">
                        <w:rPr>
                          <w:rFonts w:cstheme="minorHAnsi"/>
                          <w:b/>
                          <w:color w:val="000000" w:themeColor="text1"/>
                          <w:lang w:val="en-US"/>
                        </w:rPr>
                        <w:t>SGA – SISTEMA DE GESTÃO AMBIENTAL</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2272" behindDoc="0" locked="0" layoutInCell="1" allowOverlap="1">
                <wp:simplePos x="0" y="0"/>
                <wp:positionH relativeFrom="margin">
                  <wp:posOffset>6748780</wp:posOffset>
                </wp:positionH>
                <wp:positionV relativeFrom="paragraph">
                  <wp:posOffset>3140075</wp:posOffset>
                </wp:positionV>
                <wp:extent cx="1580515" cy="499745"/>
                <wp:effectExtent l="0" t="0" r="635" b="0"/>
                <wp:wrapNone/>
                <wp:docPr id="101" name="Rectangle: Rounded Corners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0515" cy="499745"/>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9C2C11" w:rsidRDefault="00FD0D31" w:rsidP="009D2D3E">
                            <w:pPr>
                              <w:spacing w:after="0"/>
                              <w:jc w:val="center"/>
                              <w:rPr>
                                <w:b/>
                                <w:lang w:val="en-US"/>
                              </w:rPr>
                            </w:pPr>
                            <w:r>
                              <w:rPr>
                                <w:b/>
                                <w:lang w:val="en-US"/>
                              </w:rPr>
                              <w:t>APOIO ADMINISTRATIVO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4" style="position:absolute;margin-left:531.4pt;margin-top:247.25pt;width:124.45pt;height:39.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" fillcolor="#d2d2d2" stroked="f" strokeweight=".5pt">
                <v:fill color2="silver" rotate="t" colors="0 #d2d2d2;.5 #c8c8c8;1 silver" focus="100%" type="gradient">
                  <o:fill v:ext="view" type="gradientUnscaled"/>
                </v:fill>
                <v:stroke joinstyle="miter"/>
                <v:path arrowok="t"/>
                <v:textbox>
                  <w:txbxContent>
                    <w:p w:rsidR="00FD0D31" w:rsidRPr="009C2C11" w:rsidRDefault="00FD0D31" w:rsidP="009D2D3E">
                      <w:pPr>
                        <w:spacing w:after="0"/>
                        <w:jc w:val="center"/>
                        <w:rPr>
                          <w:b/>
                          <w:lang w:val="en-US"/>
                        </w:rPr>
                      </w:pPr>
                      <w:r>
                        <w:rPr>
                          <w:b/>
                          <w:lang w:val="en-US"/>
                        </w:rPr>
                        <w:t>APOIO ADMINISTRATIVO</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701248" behindDoc="0" locked="0" layoutInCell="1" allowOverlap="1">
                <wp:simplePos x="0" y="0"/>
                <wp:positionH relativeFrom="margin">
                  <wp:posOffset>6725920</wp:posOffset>
                </wp:positionH>
                <wp:positionV relativeFrom="paragraph">
                  <wp:posOffset>1215390</wp:posOffset>
                </wp:positionV>
                <wp:extent cx="1601470" cy="925195"/>
                <wp:effectExtent l="0" t="0" r="0" b="8255"/>
                <wp:wrapNone/>
                <wp:docPr id="102" name="Rectangle: Rounded Corners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1470" cy="925195"/>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5B58DE" w:rsidRDefault="00FD0D31" w:rsidP="009D2D3E">
                            <w:pPr>
                              <w:spacing w:after="0"/>
                              <w:jc w:val="center"/>
                              <w:rPr>
                                <w:b/>
                              </w:rPr>
                            </w:pPr>
                            <w:r w:rsidRPr="005B58DE">
                              <w:rPr>
                                <w:b/>
                              </w:rPr>
                              <w:t>APOIO AO GERENCIAMENTO</w:t>
                            </w:r>
                          </w:p>
                          <w:p w:rsidR="00FD0D31" w:rsidRPr="005B58DE" w:rsidRDefault="00FD0D31" w:rsidP="009D2D3E">
                            <w:pPr>
                              <w:spacing w:after="0"/>
                              <w:jc w:val="center"/>
                              <w:rPr>
                                <w:b/>
                              </w:rPr>
                            </w:pPr>
                            <w:r w:rsidRPr="005B58DE">
                              <w:rPr>
                                <w:b/>
                              </w:rPr>
                              <w:t>(CONSULTORES INDIVIDUAIS)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5" style="position:absolute;margin-left:529.6pt;margin-top:95.7pt;width:126.1pt;height:72.8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" fillcolor="#d2d2d2" stroked="f" strokeweight=".5pt">
                <v:fill color2="silver" rotate="t" colors="0 #d2d2d2;.5 #c8c8c8;1 silver" focus="100%" type="gradient">
                  <o:fill v:ext="view" type="gradientUnscaled"/>
                </v:fill>
                <v:stroke joinstyle="miter"/>
                <v:path arrowok="t"/>
                <v:textbox>
                  <w:txbxContent>
                    <w:p w:rsidR="00FD0D31" w:rsidRPr="005B58DE" w:rsidRDefault="00FD0D31" w:rsidP="009D2D3E">
                      <w:pPr>
                        <w:spacing w:after="0"/>
                        <w:jc w:val="center"/>
                        <w:rPr>
                          <w:b/>
                        </w:rPr>
                      </w:pPr>
                      <w:r w:rsidRPr="005B58DE">
                        <w:rPr>
                          <w:b/>
                        </w:rPr>
                        <w:t>APOIO AO GERENCIAMENTO</w:t>
                      </w:r>
                    </w:p>
                    <w:p w:rsidR="00FD0D31" w:rsidRPr="005B58DE" w:rsidRDefault="00FD0D31" w:rsidP="009D2D3E">
                      <w:pPr>
                        <w:spacing w:after="0"/>
                        <w:jc w:val="center"/>
                        <w:rPr>
                          <w:b/>
                        </w:rPr>
                      </w:pPr>
                      <w:r w:rsidRPr="005B58DE">
                        <w:rPr>
                          <w:b/>
                        </w:rPr>
                        <w:t>(CONSULTORES INDIVIDUAIS)</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97152" behindDoc="0" locked="0" layoutInCell="1" allowOverlap="1">
                <wp:simplePos x="0" y="0"/>
                <wp:positionH relativeFrom="margin">
                  <wp:posOffset>6749415</wp:posOffset>
                </wp:positionH>
                <wp:positionV relativeFrom="paragraph">
                  <wp:posOffset>2253615</wp:posOffset>
                </wp:positionV>
                <wp:extent cx="1612265" cy="727710"/>
                <wp:effectExtent l="0" t="0" r="6985" b="0"/>
                <wp:wrapNone/>
                <wp:docPr id="103" name="Rectangle: Rounded Corners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2265" cy="727710"/>
                        </a:xfrm>
                        <a:prstGeom prst="roundRect">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noFill/>
                          <a:prstDash val="solid"/>
                          <a:miter lim="800000"/>
                        </a:ln>
                        <a:effectLst/>
                      </wps:spPr>
                      <wps:txbx>
                        <w:txbxContent>
                          <w:p w:rsidR="00FD0D31" w:rsidRPr="005B58DE" w:rsidRDefault="00FD0D31" w:rsidP="009D2D3E">
                            <w:pPr>
                              <w:spacing w:after="0"/>
                              <w:jc w:val="center"/>
                              <w:rPr>
                                <w:b/>
                              </w:rPr>
                            </w:pPr>
                            <w:r w:rsidRPr="005B58DE">
                              <w:rPr>
                                <w:b/>
                              </w:rPr>
                              <w:t xml:space="preserve">COMISSÃO ESPECIAL DE LICITAÇÕES </w:t>
                            </w:r>
                          </w:p>
                          <w:p w:rsidR="00FD0D31" w:rsidRPr="005B58DE" w:rsidRDefault="00FD0D31" w:rsidP="009D2D3E">
                            <w:pPr>
                              <w:spacing w:after="0"/>
                              <w:jc w:val="center"/>
                              <w:rPr>
                                <w:b/>
                              </w:rPr>
                            </w:pPr>
                            <w:r w:rsidRPr="005B58DE">
                              <w:rPr>
                                <w:b/>
                              </w:rPr>
                              <w:t>(CEL)</w:t>
                            </w:r>
                          </w:p>
                          <w:p w:rsidR="00FD0D31" w:rsidRPr="005B58DE" w:rsidRDefault="00FD0D31" w:rsidP="009D2D3E">
                            <w:pPr>
                              <w:spacing w:after="0"/>
                              <w:jc w:val="center"/>
                              <w:rPr>
                                <w:b/>
                              </w:rPr>
                            </w:pPr>
                          </w:p>
                          <w:p w:rsidR="00FD0D31" w:rsidRPr="005B58DE" w:rsidRDefault="00FD0D31" w:rsidP="009D2D3E">
                            <w:pPr>
                              <w:spacing w:after="0"/>
                              <w:jc w:val="center"/>
                              <w:rPr>
                                <w:b/>
                              </w:rPr>
                            </w:pPr>
                          </w:p>
                          <w:p w:rsidR="00FD0D31" w:rsidRPr="005B58DE" w:rsidRDefault="00FD0D31" w:rsidP="009D2D3E">
                            <w:pPr>
                              <w:spacing w:after="0"/>
                              <w:jc w:val="center"/>
                              <w:rPr>
                                <w:b/>
                              </w:rPr>
                            </w:pPr>
                          </w:p>
                          <w:p w:rsidR="00FD0D31" w:rsidRPr="009C2C11" w:rsidRDefault="00FD0D31" w:rsidP="009D2D3E">
                            <w:pPr>
                              <w:spacing w:after="0"/>
                              <w:jc w:val="center"/>
                              <w:rPr>
                                <w:b/>
                                <w:lang w:val="en-US"/>
                              </w:rPr>
                            </w:pPr>
                            <w:r>
                              <w:rPr>
                                <w:b/>
                                <w:lang w:val="en-US"/>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6" style="position:absolute;margin-left:531.45pt;margin-top:177.45pt;width:126.95pt;height:57.3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" fillcolor="#d2d2d2" stroked="f" strokeweight=".5pt">
                <v:fill color2="silver" rotate="t" colors="0 #d2d2d2;.5 #c8c8c8;1 silver" focus="100%" type="gradient">
                  <o:fill v:ext="view" type="gradientUnscaled"/>
                </v:fill>
                <v:stroke joinstyle="miter"/>
                <v:path arrowok="t"/>
                <v:textbox>
                  <w:txbxContent>
                    <w:p w:rsidR="00FD0D31" w:rsidRPr="005B58DE" w:rsidRDefault="00FD0D31" w:rsidP="009D2D3E">
                      <w:pPr>
                        <w:spacing w:after="0"/>
                        <w:jc w:val="center"/>
                        <w:rPr>
                          <w:b/>
                        </w:rPr>
                      </w:pPr>
                      <w:r w:rsidRPr="005B58DE">
                        <w:rPr>
                          <w:b/>
                        </w:rPr>
                        <w:t xml:space="preserve">COMISSÃO ESPECIAL DE LICITAÇÕES </w:t>
                      </w:r>
                    </w:p>
                    <w:p w:rsidR="00FD0D31" w:rsidRPr="005B58DE" w:rsidRDefault="00FD0D31" w:rsidP="009D2D3E">
                      <w:pPr>
                        <w:spacing w:after="0"/>
                        <w:jc w:val="center"/>
                        <w:rPr>
                          <w:b/>
                        </w:rPr>
                      </w:pPr>
                      <w:r w:rsidRPr="005B58DE">
                        <w:rPr>
                          <w:b/>
                        </w:rPr>
                        <w:t>(CEL)</w:t>
                      </w:r>
                    </w:p>
                    <w:p w:rsidR="00FD0D31" w:rsidRPr="005B58DE" w:rsidRDefault="00FD0D31" w:rsidP="009D2D3E">
                      <w:pPr>
                        <w:spacing w:after="0"/>
                        <w:jc w:val="center"/>
                        <w:rPr>
                          <w:b/>
                        </w:rPr>
                      </w:pPr>
                    </w:p>
                    <w:p w:rsidR="00FD0D31" w:rsidRPr="005B58DE" w:rsidRDefault="00FD0D31" w:rsidP="009D2D3E">
                      <w:pPr>
                        <w:spacing w:after="0"/>
                        <w:jc w:val="center"/>
                        <w:rPr>
                          <w:b/>
                        </w:rPr>
                      </w:pPr>
                    </w:p>
                    <w:p w:rsidR="00FD0D31" w:rsidRPr="005B58DE" w:rsidRDefault="00FD0D31" w:rsidP="009D2D3E">
                      <w:pPr>
                        <w:spacing w:after="0"/>
                        <w:jc w:val="center"/>
                        <w:rPr>
                          <w:b/>
                        </w:rPr>
                      </w:pPr>
                    </w:p>
                    <w:p w:rsidR="00FD0D31" w:rsidRPr="009C2C11" w:rsidRDefault="00FD0D31" w:rsidP="009D2D3E">
                      <w:pPr>
                        <w:spacing w:after="0"/>
                        <w:jc w:val="center"/>
                        <w:rPr>
                          <w:b/>
                          <w:lang w:val="en-US"/>
                        </w:rPr>
                      </w:pPr>
                      <w:r>
                        <w:rPr>
                          <w:b/>
                          <w:lang w:val="en-US"/>
                        </w:rPr>
                        <w:t>0</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89984" behindDoc="0" locked="0" layoutInCell="1" allowOverlap="1">
                <wp:simplePos x="0" y="0"/>
                <wp:positionH relativeFrom="column">
                  <wp:posOffset>5818505</wp:posOffset>
                </wp:positionH>
                <wp:positionV relativeFrom="paragraph">
                  <wp:posOffset>2480309</wp:posOffset>
                </wp:positionV>
                <wp:extent cx="864235" cy="0"/>
                <wp:effectExtent l="0" t="0" r="31115" b="19050"/>
                <wp:wrapNone/>
                <wp:docPr id="106" name="Straight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42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6BB855" id="Straight Connector 106"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58.15pt,195.3pt" to="526.2pt,1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0" distB="0" distL="114300" distR="114300" simplePos="0" relativeHeight="251693056" behindDoc="0" locked="0" layoutInCell="1" allowOverlap="1">
                <wp:simplePos x="0" y="0"/>
                <wp:positionH relativeFrom="margin">
                  <wp:posOffset>1612900</wp:posOffset>
                </wp:positionH>
                <wp:positionV relativeFrom="paragraph">
                  <wp:posOffset>2101850</wp:posOffset>
                </wp:positionV>
                <wp:extent cx="4205605" cy="755650"/>
                <wp:effectExtent l="57150" t="19050" r="80645" b="101600"/>
                <wp:wrapNone/>
                <wp:docPr id="88" name="Rectangle: Rounded Corners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05605" cy="755650"/>
                        </a:xfrm>
                        <a:prstGeom prst="roundRect">
                          <a:avLst/>
                        </a:prstGeom>
                        <a:ln/>
                      </wps:spPr>
                      <wps:style>
                        <a:lnRef idx="1">
                          <a:schemeClr val="accent3"/>
                        </a:lnRef>
                        <a:fillRef idx="3">
                          <a:schemeClr val="accent3"/>
                        </a:fillRef>
                        <a:effectRef idx="2">
                          <a:schemeClr val="accent3"/>
                        </a:effectRef>
                        <a:fontRef idx="minor">
                          <a:schemeClr val="lt1"/>
                        </a:fontRef>
                      </wps:style>
                      <wps:txbx>
                        <w:txbxContent>
                          <w:p w:rsidR="00FD0D31" w:rsidRDefault="00FD0D31" w:rsidP="009D2D3E">
                            <w:pPr>
                              <w:spacing w:after="0"/>
                              <w:jc w:val="center"/>
                              <w:rPr>
                                <w:b/>
                                <w:color w:val="000000" w:themeColor="text1"/>
                              </w:rPr>
                            </w:pPr>
                            <w:r w:rsidRPr="001F684D">
                              <w:rPr>
                                <w:b/>
                                <w:color w:val="000000" w:themeColor="text1"/>
                              </w:rPr>
                              <w:t xml:space="preserve">COORDENAÇÃO EXECUTIVA DA UNIDADE </w:t>
                            </w:r>
                            <w:r>
                              <w:rPr>
                                <w:b/>
                                <w:color w:val="000000" w:themeColor="text1"/>
                              </w:rPr>
                              <w:t>DE GERENCIAMENTO DO PROGRAMA (UGP)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97" style="position:absolute;margin-left:127pt;margin-top:165.5pt;width:331.15pt;height:5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" fillcolor="#506329 [1638]" strokecolor="#94b64e [3046]">
                <v:fill color2="#93b64c [3014]" rotate="t" angle="180" colors="0 #769535;52429f #9bc348;1 #9cc746" focus="100%" type="gradient">
                  <o:fill v:ext="view" type="gradientUnscaled"/>
                </v:fill>
                <v:shadow on="t" color="black" opacity="22937f" origin=",.5" offset="0,.63889mm"/>
                <v:path arrowok="t"/>
                <v:textbox>
                  <w:txbxContent>
                    <w:p w:rsidR="00FD0D31" w:rsidRDefault="00FD0D31" w:rsidP="009D2D3E">
                      <w:pPr>
                        <w:spacing w:after="0"/>
                        <w:jc w:val="center"/>
                        <w:rPr>
                          <w:b/>
                          <w:color w:val="000000" w:themeColor="text1"/>
                        </w:rPr>
                      </w:pPr>
                      <w:r w:rsidRPr="001F684D">
                        <w:rPr>
                          <w:b/>
                          <w:color w:val="000000" w:themeColor="text1"/>
                        </w:rPr>
                        <w:t xml:space="preserve">COORDENAÇÃO EXECUTIVA DA UNIDADE </w:t>
                      </w:r>
                      <w:r>
                        <w:rPr>
                          <w:b/>
                          <w:color w:val="000000" w:themeColor="text1"/>
                        </w:rPr>
                        <w:t>DE GERENCIAMENTO DO PROGRAMA (UGP)</w:t>
                      </w:r>
                    </w:p>
                  </w:txbxContent>
                </v:textbox>
                <w10:wrap anchorx="margin"/>
              </v:roundrect>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700224" behindDoc="0" locked="0" layoutInCell="1" allowOverlap="1">
                <wp:simplePos x="0" y="0"/>
                <wp:positionH relativeFrom="column">
                  <wp:posOffset>6024245</wp:posOffset>
                </wp:positionH>
                <wp:positionV relativeFrom="paragraph">
                  <wp:posOffset>3235324</wp:posOffset>
                </wp:positionV>
                <wp:extent cx="646430" cy="0"/>
                <wp:effectExtent l="0" t="0" r="20320" b="19050"/>
                <wp:wrapNone/>
                <wp:docPr id="108" name="Straight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4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41CF36" id="Straight Connector 108" o:spid="_x0000_s1026" style="position:absolute;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74.35pt,254.75pt" to="525.25pt,2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4294967295" distB="4294967295" distL="114300" distR="114300" simplePos="0" relativeHeight="251699200" behindDoc="0" locked="0" layoutInCell="1" allowOverlap="1">
                <wp:simplePos x="0" y="0"/>
                <wp:positionH relativeFrom="column">
                  <wp:posOffset>6000115</wp:posOffset>
                </wp:positionH>
                <wp:positionV relativeFrom="paragraph">
                  <wp:posOffset>1538604</wp:posOffset>
                </wp:positionV>
                <wp:extent cx="646430" cy="0"/>
                <wp:effectExtent l="0" t="0" r="20320" b="19050"/>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4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8D1240" id="Straight Connector 107"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72.45pt,121.15pt" to="523.35pt,1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" strokecolor="black [3213]">
                <o:lock v:ext="edit" shapetype="f"/>
              </v:line>
            </w:pict>
          </mc:Fallback>
        </mc:AlternateContent>
      </w:r>
      <w:r>
        <w:rPr>
          <w:rFonts w:ascii="Arial" w:hAnsi="Arial" w:cs="Arial"/>
          <w:noProof/>
          <w:spacing w:val="6"/>
          <w:sz w:val="22"/>
          <w:szCs w:val="22"/>
          <w:lang w:eastAsia="pt-BR"/>
        </w:rPr>
        <mc:AlternateContent>
          <mc:Choice Requires="wps">
            <w:drawing>
              <wp:anchor distT="0" distB="0" distL="114299" distR="114299" simplePos="0" relativeHeight="251698176" behindDoc="0" locked="0" layoutInCell="1" allowOverlap="1">
                <wp:simplePos x="0" y="0"/>
                <wp:positionH relativeFrom="column">
                  <wp:posOffset>6006464</wp:posOffset>
                </wp:positionH>
                <wp:positionV relativeFrom="paragraph">
                  <wp:posOffset>1548130</wp:posOffset>
                </wp:positionV>
                <wp:extent cx="0" cy="1699260"/>
                <wp:effectExtent l="0" t="0" r="19050" b="34290"/>
                <wp:wrapNone/>
                <wp:docPr id="105"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9926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F4518D" id="Straight Connector 105" o:spid="_x0000_s1026" style="position:absolute;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72.95pt,121.9pt" to="472.95pt,2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" strokecolor="black [3040]">
                <o:lock v:ext="edit" shapetype="f"/>
              </v:line>
            </w:pict>
          </mc:Fallback>
        </mc:AlternateContent>
      </w:r>
      <w:r w:rsidR="006D7EF0">
        <w:rPr>
          <w:rFonts w:ascii="Arial" w:hAnsi="Arial" w:cs="Arial"/>
          <w:spacing w:val="6"/>
          <w:sz w:val="22"/>
          <w:szCs w:val="22"/>
        </w:rPr>
        <w:t xml:space="preserve">                   </w:t>
      </w: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6D7EF0">
      <w:pPr>
        <w:spacing w:line="276" w:lineRule="auto"/>
        <w:rPr>
          <w:rFonts w:ascii="Arial" w:hAnsi="Arial" w:cs="Arial"/>
          <w:spacing w:val="6"/>
          <w:sz w:val="22"/>
          <w:szCs w:val="22"/>
        </w:rPr>
      </w:pPr>
    </w:p>
    <w:p w:rsidR="00386E1A" w:rsidRDefault="00386E1A" w:rsidP="00386E1A">
      <w:pPr>
        <w:pStyle w:val="Corpodetexto"/>
        <w:tabs>
          <w:tab w:val="num" w:pos="585"/>
        </w:tabs>
        <w:spacing w:after="0"/>
        <w:jc w:val="both"/>
        <w:rPr>
          <w:rFonts w:ascii="Arial" w:hAnsi="Arial" w:cs="Arial"/>
          <w:b/>
          <w:sz w:val="16"/>
          <w:szCs w:val="16"/>
        </w:rPr>
      </w:pPr>
    </w:p>
    <w:p w:rsidR="00386E1A" w:rsidRDefault="00386E1A" w:rsidP="00386E1A">
      <w:pPr>
        <w:pStyle w:val="Corpodetexto"/>
        <w:tabs>
          <w:tab w:val="num" w:pos="585"/>
        </w:tabs>
        <w:spacing w:after="0"/>
        <w:jc w:val="both"/>
        <w:rPr>
          <w:rFonts w:ascii="Arial" w:hAnsi="Arial" w:cs="Arial"/>
          <w:b/>
          <w:sz w:val="16"/>
          <w:szCs w:val="16"/>
        </w:rPr>
      </w:pPr>
    </w:p>
    <w:p w:rsidR="00386E1A" w:rsidRPr="00B87E87" w:rsidRDefault="00386E1A" w:rsidP="00386E1A">
      <w:pPr>
        <w:pStyle w:val="Corpodetexto"/>
        <w:tabs>
          <w:tab w:val="num" w:pos="585"/>
        </w:tabs>
        <w:spacing w:after="0"/>
        <w:jc w:val="both"/>
        <w:rPr>
          <w:rFonts w:ascii="Arial" w:hAnsi="Arial" w:cs="Arial"/>
          <w:b/>
          <w:sz w:val="16"/>
          <w:szCs w:val="16"/>
        </w:rPr>
      </w:pPr>
      <w:r w:rsidRPr="00B87E87">
        <w:rPr>
          <w:rFonts w:ascii="Arial" w:hAnsi="Arial" w:cs="Arial"/>
          <w:b/>
          <w:sz w:val="16"/>
          <w:szCs w:val="16"/>
        </w:rPr>
        <w:t>FONTE – Prefeitura Municipal de Vitoria</w:t>
      </w:r>
    </w:p>
    <w:p w:rsidR="00386E1A" w:rsidRDefault="00386E1A" w:rsidP="006D7EF0">
      <w:pPr>
        <w:spacing w:line="276" w:lineRule="auto"/>
        <w:rPr>
          <w:rFonts w:ascii="Arial" w:hAnsi="Arial" w:cs="Arial"/>
          <w:spacing w:val="6"/>
          <w:sz w:val="22"/>
          <w:szCs w:val="22"/>
        </w:rPr>
      </w:pPr>
    </w:p>
    <w:p w:rsidR="00313EBC" w:rsidRDefault="00313EBC" w:rsidP="006D7EF0">
      <w:pPr>
        <w:spacing w:line="276" w:lineRule="auto"/>
        <w:rPr>
          <w:rFonts w:ascii="Arial" w:hAnsi="Arial" w:cs="Arial"/>
          <w:spacing w:val="6"/>
          <w:sz w:val="22"/>
          <w:szCs w:val="22"/>
        </w:rPr>
      </w:pPr>
      <w:r>
        <w:rPr>
          <w:rFonts w:ascii="Arial" w:hAnsi="Arial" w:cs="Arial"/>
          <w:spacing w:val="6"/>
          <w:sz w:val="22"/>
          <w:szCs w:val="22"/>
        </w:rPr>
        <w:br w:type="page"/>
      </w:r>
    </w:p>
    <w:p w:rsidR="00A32EF2" w:rsidRPr="00EE059C" w:rsidRDefault="00A32EF2" w:rsidP="00A32EF2">
      <w:pPr>
        <w:widowControl w:val="0"/>
        <w:autoSpaceDE w:val="0"/>
        <w:autoSpaceDN w:val="0"/>
        <w:adjustRightInd w:val="0"/>
        <w:spacing w:after="0"/>
        <w:ind w:left="284" w:hanging="284"/>
        <w:jc w:val="both"/>
        <w:rPr>
          <w:rFonts w:ascii="Arial" w:hAnsi="Arial" w:cs="Arial"/>
          <w:b/>
          <w:i/>
          <w:spacing w:val="6"/>
          <w:sz w:val="22"/>
          <w:szCs w:val="22"/>
          <w:lang w:eastAsia="en-US"/>
        </w:rPr>
      </w:pPr>
      <w:r w:rsidRPr="00EE059C">
        <w:rPr>
          <w:rFonts w:ascii="Arial" w:hAnsi="Arial" w:cs="Arial"/>
          <w:b/>
          <w:i/>
          <w:spacing w:val="6"/>
          <w:sz w:val="22"/>
          <w:szCs w:val="22"/>
          <w:lang w:eastAsia="en-US"/>
        </w:rPr>
        <w:lastRenderedPageBreak/>
        <w:t>b) Funções Específicas dos Especialistas em Meio Ambiente da Coordenação dos Aspectos Ambientais</w:t>
      </w:r>
    </w:p>
    <w:p w:rsidR="00A32EF2" w:rsidRPr="00EE059C" w:rsidRDefault="00A32EF2" w:rsidP="00A32EF2">
      <w:pPr>
        <w:widowControl w:val="0"/>
        <w:autoSpaceDE w:val="0"/>
        <w:autoSpaceDN w:val="0"/>
        <w:adjustRightInd w:val="0"/>
        <w:spacing w:after="0"/>
        <w:jc w:val="both"/>
        <w:rPr>
          <w:rFonts w:ascii="Arial" w:hAnsi="Arial" w:cs="Arial"/>
          <w:spacing w:val="6"/>
          <w:sz w:val="16"/>
          <w:szCs w:val="16"/>
          <w:lang w:eastAsia="en-US"/>
        </w:rPr>
      </w:pPr>
    </w:p>
    <w:p w:rsidR="004C4F01" w:rsidRDefault="00A32EF2" w:rsidP="00313EBC">
      <w:pPr>
        <w:widowControl w:val="0"/>
        <w:autoSpaceDE w:val="0"/>
        <w:autoSpaceDN w:val="0"/>
        <w:adjustRightInd w:val="0"/>
        <w:spacing w:after="0" w:line="360" w:lineRule="auto"/>
        <w:ind w:firstLine="737"/>
        <w:jc w:val="both"/>
        <w:rPr>
          <w:rFonts w:ascii="Arial" w:hAnsi="Arial" w:cs="Arial"/>
          <w:spacing w:val="6"/>
          <w:sz w:val="16"/>
          <w:szCs w:val="16"/>
          <w:lang w:eastAsia="en-US"/>
        </w:rPr>
      </w:pPr>
      <w:r w:rsidRPr="00313EBC">
        <w:rPr>
          <w:rFonts w:ascii="Arial" w:hAnsi="Arial" w:cs="Arial"/>
          <w:sz w:val="22"/>
          <w:szCs w:val="22"/>
        </w:rPr>
        <w:t xml:space="preserve">No que se refere à implementação do SGA, o especialista em meio ambiente da </w:t>
      </w:r>
      <w:r w:rsidR="007C07DA" w:rsidRPr="00313EBC">
        <w:rPr>
          <w:rFonts w:ascii="Arial" w:hAnsi="Arial" w:cs="Arial"/>
          <w:sz w:val="22"/>
          <w:szCs w:val="22"/>
        </w:rPr>
        <w:t>UG</w:t>
      </w:r>
      <w:r w:rsidRPr="00313EBC">
        <w:rPr>
          <w:rFonts w:ascii="Arial" w:hAnsi="Arial" w:cs="Arial"/>
          <w:sz w:val="22"/>
          <w:szCs w:val="22"/>
        </w:rPr>
        <w:t>P deverá:</w:t>
      </w:r>
    </w:p>
    <w:p w:rsidR="00EA0C3A" w:rsidRPr="00EE059C" w:rsidRDefault="00EA0C3A" w:rsidP="00A32EF2">
      <w:pPr>
        <w:widowControl w:val="0"/>
        <w:autoSpaceDE w:val="0"/>
        <w:autoSpaceDN w:val="0"/>
        <w:adjustRightInd w:val="0"/>
        <w:spacing w:after="0"/>
        <w:jc w:val="both"/>
        <w:rPr>
          <w:rFonts w:ascii="Arial" w:hAnsi="Arial" w:cs="Arial"/>
          <w:spacing w:val="6"/>
          <w:sz w:val="16"/>
          <w:szCs w:val="16"/>
          <w:lang w:eastAsia="en-US"/>
        </w:rPr>
      </w:pP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Assessorar</w:t>
      </w:r>
      <w:r w:rsidR="00A32EF2" w:rsidRPr="00EE059C">
        <w:rPr>
          <w:rFonts w:ascii="Arial" w:hAnsi="Arial" w:cs="Arial"/>
          <w:spacing w:val="6"/>
          <w:sz w:val="22"/>
          <w:szCs w:val="22"/>
          <w:lang w:eastAsia="en-US"/>
        </w:rPr>
        <w:t xml:space="preserve"> as equipes </w:t>
      </w:r>
      <w:r w:rsidR="00EA0C3A">
        <w:rPr>
          <w:rFonts w:ascii="Arial" w:hAnsi="Arial" w:cs="Arial"/>
          <w:spacing w:val="6"/>
          <w:sz w:val="22"/>
          <w:szCs w:val="22"/>
          <w:lang w:eastAsia="en-US"/>
        </w:rPr>
        <w:t>da UG</w:t>
      </w:r>
      <w:r w:rsidR="00A32EF2" w:rsidRPr="00EE059C">
        <w:rPr>
          <w:rFonts w:ascii="Arial" w:hAnsi="Arial" w:cs="Arial"/>
          <w:spacing w:val="6"/>
          <w:sz w:val="22"/>
          <w:szCs w:val="22"/>
          <w:lang w:eastAsia="en-US"/>
        </w:rPr>
        <w:t>P na incorporação dos critérios socioambientais no planejamento e nos projetos do Programa;</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Coordenar</w:t>
      </w:r>
      <w:r w:rsidR="00A32EF2" w:rsidRPr="00EE059C">
        <w:rPr>
          <w:rFonts w:ascii="Arial" w:hAnsi="Arial" w:cs="Arial"/>
          <w:spacing w:val="6"/>
          <w:sz w:val="22"/>
          <w:szCs w:val="22"/>
          <w:lang w:eastAsia="en-US"/>
        </w:rPr>
        <w:t xml:space="preserve"> o desenvolvimento dos procedimentos e formulários do SGA, necessários ao cumprimento da legislação, das condicionantes das licenças ambientais e das políticas do BID e </w:t>
      </w:r>
      <w:r w:rsidRPr="00EE059C">
        <w:rPr>
          <w:rFonts w:ascii="Arial" w:hAnsi="Arial" w:cs="Arial"/>
          <w:spacing w:val="6"/>
          <w:sz w:val="22"/>
          <w:szCs w:val="22"/>
          <w:lang w:eastAsia="en-US"/>
        </w:rPr>
        <w:t>consequente</w:t>
      </w:r>
      <w:r w:rsidR="00A32EF2" w:rsidRPr="00EE059C">
        <w:rPr>
          <w:rFonts w:ascii="Arial" w:hAnsi="Arial" w:cs="Arial"/>
          <w:spacing w:val="6"/>
          <w:sz w:val="22"/>
          <w:szCs w:val="22"/>
          <w:lang w:eastAsia="en-US"/>
        </w:rPr>
        <w:t xml:space="preserve"> implantação das obras com qualidade e sustentabilidade ambiental;</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Monitorar</w:t>
      </w:r>
      <w:r w:rsidR="00A32EF2" w:rsidRPr="00EE059C">
        <w:rPr>
          <w:rFonts w:ascii="Arial" w:hAnsi="Arial" w:cs="Arial"/>
          <w:spacing w:val="6"/>
          <w:sz w:val="22"/>
          <w:szCs w:val="22"/>
          <w:lang w:eastAsia="en-US"/>
        </w:rPr>
        <w:t xml:space="preserve"> o cumprimento da legislação ambiental e das políticas socioambientais do BID, info</w:t>
      </w:r>
      <w:r w:rsidR="00EA0C3A">
        <w:rPr>
          <w:rFonts w:ascii="Arial" w:hAnsi="Arial" w:cs="Arial"/>
          <w:spacing w:val="6"/>
          <w:sz w:val="22"/>
          <w:szCs w:val="22"/>
          <w:lang w:eastAsia="en-US"/>
        </w:rPr>
        <w:t>rmando a Coordenação Geral da UG</w:t>
      </w:r>
      <w:r w:rsidR="00A32EF2" w:rsidRPr="00EE059C">
        <w:rPr>
          <w:rFonts w:ascii="Arial" w:hAnsi="Arial" w:cs="Arial"/>
          <w:spacing w:val="6"/>
          <w:sz w:val="22"/>
          <w:szCs w:val="22"/>
          <w:lang w:eastAsia="en-US"/>
        </w:rPr>
        <w:t>P;</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Propor</w:t>
      </w:r>
      <w:r w:rsidR="00A32EF2" w:rsidRPr="00EE059C">
        <w:rPr>
          <w:rFonts w:ascii="Arial" w:hAnsi="Arial" w:cs="Arial"/>
          <w:spacing w:val="6"/>
          <w:sz w:val="22"/>
          <w:szCs w:val="22"/>
          <w:lang w:eastAsia="en-US"/>
        </w:rPr>
        <w:t xml:space="preserve"> à Coordenação Executiv</w:t>
      </w:r>
      <w:r w:rsidR="007C07DA">
        <w:rPr>
          <w:rFonts w:ascii="Arial" w:hAnsi="Arial" w:cs="Arial"/>
          <w:spacing w:val="6"/>
          <w:sz w:val="22"/>
          <w:szCs w:val="22"/>
          <w:lang w:eastAsia="en-US"/>
        </w:rPr>
        <w:t>a da UG</w:t>
      </w:r>
      <w:r w:rsidR="00A32EF2" w:rsidRPr="00EE059C">
        <w:rPr>
          <w:rFonts w:ascii="Arial" w:hAnsi="Arial" w:cs="Arial"/>
          <w:spacing w:val="6"/>
          <w:sz w:val="22"/>
          <w:szCs w:val="22"/>
          <w:lang w:eastAsia="en-US"/>
        </w:rPr>
        <w:t>P, normas e procedimentos socioambientais necessários à melhoria da qualidade ambiental dos empreendimentos;</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Avaliar</w:t>
      </w:r>
      <w:r w:rsidR="00A32EF2" w:rsidRPr="00EE059C">
        <w:rPr>
          <w:rFonts w:ascii="Arial" w:hAnsi="Arial" w:cs="Arial"/>
          <w:spacing w:val="6"/>
          <w:sz w:val="22"/>
          <w:szCs w:val="22"/>
          <w:lang w:eastAsia="en-US"/>
        </w:rPr>
        <w:t xml:space="preserve"> o cumprimento dos procedimentos, dos formulários e das metas do SGA;</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2"/>
          <w:sz w:val="22"/>
          <w:szCs w:val="22"/>
          <w:lang w:eastAsia="en-US"/>
        </w:rPr>
      </w:pPr>
      <w:r w:rsidRPr="00DF2262">
        <w:rPr>
          <w:rFonts w:ascii="Arial" w:hAnsi="Arial" w:cs="Arial"/>
          <w:spacing w:val="2"/>
          <w:sz w:val="22"/>
          <w:szCs w:val="22"/>
          <w:lang w:eastAsia="en-US"/>
        </w:rPr>
        <w:t>Apontar</w:t>
      </w:r>
      <w:r w:rsidR="00A32EF2" w:rsidRPr="00DF2262">
        <w:rPr>
          <w:rFonts w:ascii="Arial" w:hAnsi="Arial" w:cs="Arial"/>
          <w:spacing w:val="2"/>
          <w:sz w:val="22"/>
          <w:szCs w:val="22"/>
          <w:lang w:eastAsia="en-US"/>
        </w:rPr>
        <w:t xml:space="preserve"> os elementos técnicos ambientais para a tomada de dec</w:t>
      </w:r>
      <w:r w:rsidR="007C07DA">
        <w:rPr>
          <w:rFonts w:ascii="Arial" w:hAnsi="Arial" w:cs="Arial"/>
          <w:spacing w:val="2"/>
          <w:sz w:val="22"/>
          <w:szCs w:val="22"/>
          <w:lang w:eastAsia="en-US"/>
        </w:rPr>
        <w:t>isões no âmbito da UG</w:t>
      </w:r>
      <w:r w:rsidR="00A32EF2" w:rsidRPr="00DF2262">
        <w:rPr>
          <w:rFonts w:ascii="Arial" w:hAnsi="Arial" w:cs="Arial"/>
          <w:spacing w:val="2"/>
          <w:sz w:val="22"/>
          <w:szCs w:val="22"/>
          <w:lang w:eastAsia="en-US"/>
        </w:rPr>
        <w:t>P;</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Propor</w:t>
      </w:r>
      <w:r w:rsidR="00A32EF2" w:rsidRPr="00EE059C">
        <w:rPr>
          <w:rFonts w:ascii="Arial" w:hAnsi="Arial" w:cs="Arial"/>
          <w:spacing w:val="6"/>
          <w:sz w:val="22"/>
          <w:szCs w:val="22"/>
          <w:lang w:eastAsia="en-US"/>
        </w:rPr>
        <w:t xml:space="preserve"> os programas de capacitação ambiental necessários ao cumprimento dos procedimentos socioambientais do SGA;</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Fornecer</w:t>
      </w:r>
      <w:r w:rsidR="00A32EF2" w:rsidRPr="00EE059C">
        <w:rPr>
          <w:rFonts w:ascii="Arial" w:hAnsi="Arial" w:cs="Arial"/>
          <w:spacing w:val="6"/>
          <w:sz w:val="22"/>
          <w:szCs w:val="22"/>
          <w:lang w:eastAsia="en-US"/>
        </w:rPr>
        <w:t xml:space="preserve"> informação e contribuir com o aprimoramento do Sistema de Gestão do Programa; </w:t>
      </w:r>
    </w:p>
    <w:p w:rsidR="005713D8" w:rsidRDefault="00A32EF2" w:rsidP="00313EBC">
      <w:pPr>
        <w:pStyle w:val="PargrafodaLista"/>
        <w:numPr>
          <w:ilvl w:val="0"/>
          <w:numId w:val="12"/>
        </w:numPr>
        <w:spacing w:after="0" w:line="360" w:lineRule="auto"/>
        <w:ind w:left="0" w:hanging="284"/>
        <w:jc w:val="both"/>
        <w:rPr>
          <w:rFonts w:ascii="Arial" w:eastAsia="Times New Roman" w:hAnsi="Arial" w:cs="Arial"/>
          <w:spacing w:val="8"/>
          <w:sz w:val="20"/>
          <w:szCs w:val="20"/>
          <w:lang w:eastAsia="en-US"/>
        </w:rPr>
      </w:pPr>
      <w:r w:rsidRPr="00653266">
        <w:rPr>
          <w:rFonts w:ascii="Arial" w:eastAsia="Times New Roman" w:hAnsi="Arial" w:cs="Arial"/>
          <w:color w:val="000000"/>
          <w:spacing w:val="8"/>
          <w:sz w:val="22"/>
          <w:szCs w:val="22"/>
          <w:lang w:eastAsia="en-US"/>
        </w:rPr>
        <w:t xml:space="preserve">elaborar relatórios periódicos que também serão encaminhados ao BID, contendo pelo menos os seguintes itens: i) as principais atividades desenvolvidas no período; ii) o detalhamento do andamento e da situação das ações socioambientais; iii) as justificativas, quando couber, das alterações ocorridas nos procedimentos socioambientais e cronogramas; iv) o cronograma executivo atualizado; v) os aspectos relevantes da implantação dos programas/procedimentos socioambientais; vi) as ocorrências apontadas como não-conformidades e registradas no diário de obras; e vii) as conclusões e recomendações. Esses relatórios poderão integrar os Relatórios Semestrais de andamento do Programa, habitualmente enviados para a análise </w:t>
      </w:r>
      <w:r w:rsidR="00313EBC" w:rsidRPr="00653266">
        <w:rPr>
          <w:rFonts w:ascii="Arial" w:eastAsia="Times New Roman" w:hAnsi="Arial" w:cs="Arial"/>
          <w:color w:val="000000"/>
          <w:spacing w:val="8"/>
          <w:sz w:val="22"/>
          <w:szCs w:val="22"/>
          <w:lang w:eastAsia="en-US"/>
        </w:rPr>
        <w:t>do BID</w:t>
      </w:r>
      <w:r w:rsidRPr="00653266">
        <w:rPr>
          <w:rFonts w:ascii="Arial" w:eastAsia="Times New Roman" w:hAnsi="Arial" w:cs="Arial"/>
          <w:color w:val="000000"/>
          <w:spacing w:val="8"/>
          <w:sz w:val="22"/>
          <w:szCs w:val="22"/>
          <w:lang w:eastAsia="en-US"/>
        </w:rPr>
        <w:t>.</w:t>
      </w:r>
    </w:p>
    <w:p w:rsidR="005713D8" w:rsidRDefault="00313EBC" w:rsidP="00313EBC">
      <w:pPr>
        <w:pStyle w:val="PargrafodaLista"/>
        <w:widowControl w:val="0"/>
        <w:numPr>
          <w:ilvl w:val="0"/>
          <w:numId w:val="12"/>
        </w:numPr>
        <w:autoSpaceDE w:val="0"/>
        <w:autoSpaceDN w:val="0"/>
        <w:adjustRightInd w:val="0"/>
        <w:spacing w:after="0" w:line="360" w:lineRule="auto"/>
        <w:ind w:left="0" w:hanging="284"/>
        <w:jc w:val="both"/>
        <w:rPr>
          <w:rFonts w:ascii="Arial" w:hAnsi="Arial" w:cs="Arial"/>
          <w:spacing w:val="6"/>
          <w:sz w:val="22"/>
          <w:szCs w:val="22"/>
          <w:lang w:eastAsia="en-US"/>
        </w:rPr>
      </w:pPr>
      <w:r w:rsidRPr="00EE059C">
        <w:rPr>
          <w:rFonts w:ascii="Arial" w:hAnsi="Arial" w:cs="Arial"/>
          <w:spacing w:val="6"/>
          <w:sz w:val="22"/>
          <w:szCs w:val="22"/>
          <w:lang w:eastAsia="en-US"/>
        </w:rPr>
        <w:t>Demais</w:t>
      </w:r>
      <w:r w:rsidR="00A32EF2" w:rsidRPr="00EE059C">
        <w:rPr>
          <w:rFonts w:ascii="Arial" w:hAnsi="Arial" w:cs="Arial"/>
          <w:spacing w:val="6"/>
          <w:sz w:val="22"/>
          <w:szCs w:val="22"/>
          <w:lang w:eastAsia="en-US"/>
        </w:rPr>
        <w:t xml:space="preserve"> atividades ambientais próprias do seu âmbito.</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lang w:eastAsia="en-US"/>
        </w:rPr>
      </w:pPr>
    </w:p>
    <w:p w:rsidR="00A32EF2" w:rsidRPr="00EE059C" w:rsidRDefault="00A32EF2" w:rsidP="00A32EF2">
      <w:pPr>
        <w:pStyle w:val="NormalWeb"/>
        <w:spacing w:before="0" w:beforeAutospacing="0" w:after="0" w:afterAutospacing="0"/>
        <w:jc w:val="both"/>
        <w:rPr>
          <w:rFonts w:ascii="Arial" w:hAnsi="Arial" w:cs="Arial"/>
          <w:b/>
          <w:color w:val="000000"/>
          <w:spacing w:val="6"/>
          <w:sz w:val="22"/>
          <w:szCs w:val="22"/>
        </w:rPr>
      </w:pPr>
      <w:r w:rsidRPr="00EE059C">
        <w:rPr>
          <w:rFonts w:ascii="Arial" w:hAnsi="Arial" w:cs="Arial"/>
          <w:b/>
          <w:color w:val="000000"/>
          <w:spacing w:val="6"/>
          <w:sz w:val="22"/>
          <w:szCs w:val="22"/>
        </w:rPr>
        <w:t xml:space="preserve">IV.2. </w:t>
      </w:r>
      <w:r w:rsidRPr="00EE059C">
        <w:rPr>
          <w:rFonts w:ascii="Arial" w:hAnsi="Arial" w:cs="Arial"/>
          <w:b/>
          <w:color w:val="000000"/>
          <w:spacing w:val="6"/>
          <w:sz w:val="22"/>
          <w:szCs w:val="22"/>
          <w:u w:val="single"/>
        </w:rPr>
        <w:t>Objetivos e Metas do SGA</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lang w:eastAsia="en-US"/>
        </w:rPr>
      </w:pPr>
    </w:p>
    <w:p w:rsidR="00A32EF2" w:rsidRPr="00EE059C" w:rsidRDefault="00A32EF2" w:rsidP="00A32EF2">
      <w:pPr>
        <w:widowControl w:val="0"/>
        <w:autoSpaceDE w:val="0"/>
        <w:autoSpaceDN w:val="0"/>
        <w:adjustRightInd w:val="0"/>
        <w:spacing w:after="0"/>
        <w:jc w:val="both"/>
        <w:rPr>
          <w:rFonts w:ascii="Arial" w:hAnsi="Arial" w:cs="Arial"/>
          <w:b/>
          <w:i/>
          <w:spacing w:val="6"/>
          <w:sz w:val="22"/>
          <w:szCs w:val="22"/>
        </w:rPr>
      </w:pPr>
      <w:r w:rsidRPr="00EE059C">
        <w:rPr>
          <w:rFonts w:ascii="Arial" w:hAnsi="Arial" w:cs="Arial"/>
          <w:b/>
          <w:i/>
          <w:spacing w:val="6"/>
          <w:sz w:val="22"/>
          <w:szCs w:val="22"/>
        </w:rPr>
        <w:t>a) Objetivos</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rPr>
      </w:pPr>
    </w:p>
    <w:p w:rsidR="00A32EF2" w:rsidRPr="00EE059C" w:rsidRDefault="00A32EF2" w:rsidP="00A32EF2">
      <w:pPr>
        <w:widowControl w:val="0"/>
        <w:autoSpaceDE w:val="0"/>
        <w:autoSpaceDN w:val="0"/>
        <w:adjustRightInd w:val="0"/>
        <w:spacing w:after="0"/>
        <w:jc w:val="both"/>
        <w:rPr>
          <w:rFonts w:ascii="Arial" w:hAnsi="Arial" w:cs="Arial"/>
          <w:spacing w:val="6"/>
          <w:sz w:val="22"/>
          <w:szCs w:val="22"/>
        </w:rPr>
      </w:pPr>
      <w:r w:rsidRPr="00EE059C">
        <w:rPr>
          <w:rFonts w:ascii="Arial" w:hAnsi="Arial" w:cs="Arial"/>
          <w:spacing w:val="6"/>
          <w:sz w:val="22"/>
          <w:szCs w:val="22"/>
        </w:rPr>
        <w:t xml:space="preserve">Os objetivos do SGA são: </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rPr>
      </w:pPr>
    </w:p>
    <w:p w:rsidR="005713D8" w:rsidRDefault="00313EBC" w:rsidP="00313EBC">
      <w:pPr>
        <w:pStyle w:val="PargrafodaLista"/>
        <w:widowControl w:val="0"/>
        <w:numPr>
          <w:ilvl w:val="0"/>
          <w:numId w:val="13"/>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Assegurar</w:t>
      </w:r>
      <w:r w:rsidR="00A32EF2" w:rsidRPr="00EE059C">
        <w:rPr>
          <w:rFonts w:ascii="Arial" w:hAnsi="Arial" w:cs="Arial"/>
          <w:spacing w:val="6"/>
          <w:sz w:val="22"/>
          <w:szCs w:val="22"/>
        </w:rPr>
        <w:t xml:space="preserve"> que os projetos, as atividades, os processos e os serviços do Programa sejam conduzidos considerando as melhores práticas ambientais; </w:t>
      </w:r>
    </w:p>
    <w:p w:rsidR="005713D8" w:rsidRDefault="00313EBC" w:rsidP="00313EBC">
      <w:pPr>
        <w:pStyle w:val="PargrafodaLista"/>
        <w:widowControl w:val="0"/>
        <w:numPr>
          <w:ilvl w:val="0"/>
          <w:numId w:val="13"/>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Atendimento</w:t>
      </w:r>
      <w:r w:rsidR="00A32EF2" w:rsidRPr="00EE059C">
        <w:rPr>
          <w:rFonts w:ascii="Arial" w:hAnsi="Arial" w:cs="Arial"/>
          <w:spacing w:val="6"/>
          <w:sz w:val="22"/>
          <w:szCs w:val="22"/>
        </w:rPr>
        <w:t xml:space="preserve"> às exigências contratuais e legais; </w:t>
      </w:r>
    </w:p>
    <w:p w:rsidR="005713D8" w:rsidRDefault="00313EBC" w:rsidP="00313EBC">
      <w:pPr>
        <w:pStyle w:val="PargrafodaLista"/>
        <w:widowControl w:val="0"/>
        <w:numPr>
          <w:ilvl w:val="0"/>
          <w:numId w:val="13"/>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Mitigação</w:t>
      </w:r>
      <w:r w:rsidR="00A32EF2" w:rsidRPr="00EE059C">
        <w:rPr>
          <w:rFonts w:ascii="Arial" w:hAnsi="Arial" w:cs="Arial"/>
          <w:spacing w:val="6"/>
          <w:sz w:val="22"/>
          <w:szCs w:val="22"/>
        </w:rPr>
        <w:t xml:space="preserve"> dos impactos socioambientais e controle ambiental; </w:t>
      </w:r>
    </w:p>
    <w:p w:rsidR="005713D8" w:rsidRDefault="00313EBC" w:rsidP="00313EBC">
      <w:pPr>
        <w:pStyle w:val="PargrafodaLista"/>
        <w:widowControl w:val="0"/>
        <w:numPr>
          <w:ilvl w:val="0"/>
          <w:numId w:val="13"/>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Conservação</w:t>
      </w:r>
      <w:r w:rsidR="00A32EF2" w:rsidRPr="00EE059C">
        <w:rPr>
          <w:rFonts w:ascii="Arial" w:hAnsi="Arial" w:cs="Arial"/>
          <w:spacing w:val="6"/>
          <w:sz w:val="22"/>
          <w:szCs w:val="22"/>
        </w:rPr>
        <w:t xml:space="preserve"> ambiental; e </w:t>
      </w:r>
    </w:p>
    <w:p w:rsidR="005713D8" w:rsidRDefault="00313EBC" w:rsidP="00313EBC">
      <w:pPr>
        <w:pStyle w:val="PargrafodaLista"/>
        <w:widowControl w:val="0"/>
        <w:numPr>
          <w:ilvl w:val="0"/>
          <w:numId w:val="13"/>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Prevenção</w:t>
      </w:r>
      <w:r w:rsidR="00A32EF2" w:rsidRPr="00EE059C">
        <w:rPr>
          <w:rFonts w:ascii="Arial" w:hAnsi="Arial" w:cs="Arial"/>
          <w:spacing w:val="6"/>
          <w:sz w:val="22"/>
          <w:szCs w:val="22"/>
        </w:rPr>
        <w:t xml:space="preserve"> de acidentes e doenças operacionais.</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rPr>
      </w:pPr>
    </w:p>
    <w:p w:rsidR="00A32EF2" w:rsidRPr="00EE059C" w:rsidRDefault="00A32EF2" w:rsidP="00A32EF2">
      <w:pPr>
        <w:widowControl w:val="0"/>
        <w:autoSpaceDE w:val="0"/>
        <w:autoSpaceDN w:val="0"/>
        <w:adjustRightInd w:val="0"/>
        <w:spacing w:after="0"/>
        <w:jc w:val="both"/>
        <w:rPr>
          <w:rFonts w:ascii="Arial" w:hAnsi="Arial" w:cs="Arial"/>
          <w:b/>
          <w:i/>
          <w:spacing w:val="6"/>
          <w:sz w:val="22"/>
          <w:szCs w:val="22"/>
        </w:rPr>
      </w:pPr>
      <w:r w:rsidRPr="00EE059C">
        <w:rPr>
          <w:rFonts w:ascii="Arial" w:hAnsi="Arial" w:cs="Arial"/>
          <w:b/>
          <w:i/>
          <w:spacing w:val="6"/>
          <w:sz w:val="22"/>
          <w:szCs w:val="22"/>
        </w:rPr>
        <w:t>b) Metas</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rPr>
      </w:pPr>
    </w:p>
    <w:p w:rsidR="00A32EF2" w:rsidRPr="007875DE" w:rsidRDefault="00A32EF2" w:rsidP="007875DE">
      <w:pPr>
        <w:pStyle w:val="PargrafodaLista"/>
        <w:widowControl w:val="0"/>
        <w:autoSpaceDE w:val="0"/>
        <w:autoSpaceDN w:val="0"/>
        <w:adjustRightInd w:val="0"/>
        <w:spacing w:line="360" w:lineRule="auto"/>
        <w:ind w:left="0" w:firstLine="709"/>
        <w:jc w:val="both"/>
        <w:rPr>
          <w:rFonts w:ascii="Arial" w:hAnsi="Arial" w:cs="Arial"/>
          <w:spacing w:val="4"/>
          <w:sz w:val="22"/>
          <w:szCs w:val="22"/>
        </w:rPr>
      </w:pPr>
      <w:r w:rsidRPr="00E90A93">
        <w:rPr>
          <w:rFonts w:ascii="Arial" w:hAnsi="Arial" w:cs="Arial"/>
          <w:spacing w:val="4"/>
          <w:sz w:val="22"/>
          <w:szCs w:val="22"/>
        </w:rPr>
        <w:t>Para o cumprimentos dos objetivos e metas (Quadro N</w:t>
      </w:r>
      <w:r w:rsidRPr="00E90A93">
        <w:rPr>
          <w:rFonts w:ascii="Arial" w:hAnsi="Arial" w:cs="Arial"/>
          <w:spacing w:val="4"/>
          <w:sz w:val="22"/>
          <w:szCs w:val="22"/>
          <w:vertAlign w:val="superscript"/>
        </w:rPr>
        <w:t>o</w:t>
      </w:r>
      <w:r w:rsidRPr="00E90A93">
        <w:rPr>
          <w:rFonts w:ascii="Arial" w:hAnsi="Arial" w:cs="Arial"/>
          <w:spacing w:val="4"/>
          <w:sz w:val="22"/>
          <w:szCs w:val="22"/>
        </w:rPr>
        <w:t xml:space="preserve"> 1) foram criados procedimentos baseados nos programas de mitigação de impactos e controle ambiental do </w:t>
      </w:r>
      <w:r w:rsidR="00145B7C">
        <w:rPr>
          <w:rFonts w:ascii="Arial" w:hAnsi="Arial" w:cs="Arial"/>
          <w:spacing w:val="4"/>
          <w:sz w:val="22"/>
          <w:szCs w:val="22"/>
        </w:rPr>
        <w:t>P</w:t>
      </w:r>
      <w:r w:rsidRPr="00E90A93">
        <w:rPr>
          <w:rFonts w:ascii="Arial" w:hAnsi="Arial" w:cs="Arial"/>
          <w:spacing w:val="4"/>
          <w:sz w:val="22"/>
          <w:szCs w:val="22"/>
        </w:rPr>
        <w:t>GAS (incluído no RAA</w:t>
      </w:r>
      <w:r w:rsidR="00302EAC">
        <w:rPr>
          <w:rFonts w:ascii="Arial" w:hAnsi="Arial" w:cs="Arial"/>
          <w:spacing w:val="4"/>
          <w:sz w:val="22"/>
          <w:szCs w:val="22"/>
        </w:rPr>
        <w:t>S</w:t>
      </w:r>
      <w:r w:rsidRPr="00E90A93">
        <w:rPr>
          <w:rFonts w:ascii="Arial" w:hAnsi="Arial" w:cs="Arial"/>
          <w:spacing w:val="4"/>
          <w:sz w:val="22"/>
          <w:szCs w:val="22"/>
        </w:rPr>
        <w:t xml:space="preserve">), na legislação ambiental, nas condicionantes das licenças ambientais e nas políticas socioambientais do BID, com definição das responsabilidades, dos meios e prazos </w:t>
      </w:r>
      <w:r w:rsidRPr="00E90A93">
        <w:rPr>
          <w:rFonts w:ascii="Arial" w:hAnsi="Arial" w:cs="Arial"/>
          <w:spacing w:val="4"/>
          <w:sz w:val="22"/>
          <w:szCs w:val="22"/>
        </w:rPr>
        <w:lastRenderedPageBreak/>
        <w:t>necessários para alcançá-las. Estes procedimentos são apresentados no Manual do SGA.</w:t>
      </w:r>
    </w:p>
    <w:p w:rsidR="00787F6A" w:rsidRPr="007875DE" w:rsidRDefault="00A32EF2" w:rsidP="007875DE">
      <w:pPr>
        <w:pStyle w:val="PargrafodaLista"/>
        <w:widowControl w:val="0"/>
        <w:autoSpaceDE w:val="0"/>
        <w:autoSpaceDN w:val="0"/>
        <w:adjustRightInd w:val="0"/>
        <w:spacing w:line="360" w:lineRule="auto"/>
        <w:ind w:left="0" w:firstLine="709"/>
        <w:jc w:val="both"/>
        <w:rPr>
          <w:rFonts w:ascii="Arial" w:hAnsi="Arial" w:cs="Arial"/>
          <w:spacing w:val="6"/>
          <w:sz w:val="22"/>
          <w:szCs w:val="22"/>
        </w:rPr>
      </w:pPr>
      <w:r w:rsidRPr="00EE059C">
        <w:rPr>
          <w:rFonts w:ascii="Arial" w:hAnsi="Arial" w:cs="Arial"/>
          <w:spacing w:val="6"/>
          <w:sz w:val="22"/>
          <w:szCs w:val="22"/>
        </w:rPr>
        <w:t>No SGA também são considerados os documentos de gestão socioambiental e os estudos socioambientais realizados para o cumprimento da OP-703 do BID</w:t>
      </w:r>
      <w:r w:rsidR="00787F6A">
        <w:rPr>
          <w:rFonts w:ascii="Arial" w:hAnsi="Arial" w:cs="Arial"/>
          <w:spacing w:val="6"/>
          <w:sz w:val="22"/>
          <w:szCs w:val="22"/>
        </w:rPr>
        <w:t>.</w:t>
      </w:r>
    </w:p>
    <w:p w:rsidR="00A32EF2" w:rsidRDefault="00A32EF2" w:rsidP="007875DE">
      <w:pPr>
        <w:pStyle w:val="PargrafodaLista"/>
        <w:widowControl w:val="0"/>
        <w:autoSpaceDE w:val="0"/>
        <w:autoSpaceDN w:val="0"/>
        <w:adjustRightInd w:val="0"/>
        <w:spacing w:after="0" w:line="360" w:lineRule="auto"/>
        <w:ind w:left="0" w:firstLine="709"/>
        <w:jc w:val="both"/>
        <w:rPr>
          <w:rFonts w:ascii="Arial" w:hAnsi="Arial" w:cs="Arial"/>
          <w:spacing w:val="6"/>
          <w:sz w:val="22"/>
          <w:szCs w:val="22"/>
        </w:rPr>
      </w:pPr>
      <w:r w:rsidRPr="00EE059C">
        <w:rPr>
          <w:rFonts w:ascii="Arial" w:hAnsi="Arial" w:cs="Arial"/>
          <w:spacing w:val="6"/>
          <w:sz w:val="22"/>
          <w:szCs w:val="22"/>
        </w:rPr>
        <w:t xml:space="preserve">O acompanhamento dos </w:t>
      </w:r>
      <w:r w:rsidR="00787F6A">
        <w:rPr>
          <w:rFonts w:ascii="Arial" w:hAnsi="Arial" w:cs="Arial"/>
          <w:spacing w:val="6"/>
          <w:sz w:val="22"/>
          <w:szCs w:val="22"/>
        </w:rPr>
        <w:t>programas</w:t>
      </w:r>
      <w:r w:rsidRPr="00EE059C">
        <w:rPr>
          <w:rFonts w:ascii="Arial" w:hAnsi="Arial" w:cs="Arial"/>
          <w:spacing w:val="6"/>
          <w:sz w:val="22"/>
          <w:szCs w:val="22"/>
        </w:rPr>
        <w:t xml:space="preserve"> também é uma ferramenta de monitoramento das atividades dos programas </w:t>
      </w:r>
      <w:r w:rsidR="00871669" w:rsidRPr="00EE059C">
        <w:rPr>
          <w:rFonts w:ascii="Arial" w:hAnsi="Arial" w:cs="Arial"/>
          <w:spacing w:val="6"/>
          <w:sz w:val="22"/>
          <w:szCs w:val="22"/>
        </w:rPr>
        <w:t>socioambientais de</w:t>
      </w:r>
      <w:r w:rsidRPr="00EE059C">
        <w:rPr>
          <w:rFonts w:ascii="Arial" w:hAnsi="Arial" w:cs="Arial"/>
          <w:spacing w:val="6"/>
          <w:sz w:val="22"/>
          <w:szCs w:val="22"/>
        </w:rPr>
        <w:t xml:space="preserve"> obras, visando a avaliação da sua eficácia em relação controle dos impactos ambientais. </w:t>
      </w:r>
    </w:p>
    <w:p w:rsidR="00A32EF2" w:rsidRPr="00EE059C" w:rsidRDefault="00A32EF2" w:rsidP="007875DE">
      <w:pPr>
        <w:pStyle w:val="PargrafodaLista"/>
        <w:widowControl w:val="0"/>
        <w:autoSpaceDE w:val="0"/>
        <w:autoSpaceDN w:val="0"/>
        <w:adjustRightInd w:val="0"/>
        <w:spacing w:after="0" w:line="360" w:lineRule="auto"/>
        <w:ind w:left="0" w:firstLine="709"/>
        <w:jc w:val="both"/>
        <w:rPr>
          <w:rFonts w:ascii="Arial" w:hAnsi="Arial" w:cs="Arial"/>
          <w:spacing w:val="6"/>
          <w:sz w:val="22"/>
          <w:szCs w:val="22"/>
        </w:rPr>
      </w:pPr>
    </w:p>
    <w:p w:rsidR="00A32EF2" w:rsidRPr="007A797A" w:rsidRDefault="0058381A" w:rsidP="00A32EF2">
      <w:pPr>
        <w:shd w:val="clear" w:color="auto" w:fill="1F497D" w:themeFill="text2"/>
        <w:spacing w:after="0"/>
        <w:rPr>
          <w:rFonts w:ascii="Arial" w:hAnsi="Arial" w:cs="Arial"/>
          <w:b/>
          <w:color w:val="FFFFFF" w:themeColor="background1"/>
          <w:spacing w:val="6"/>
          <w:sz w:val="22"/>
          <w:szCs w:val="22"/>
        </w:rPr>
      </w:pPr>
      <w:r>
        <w:rPr>
          <w:rFonts w:ascii="Arial" w:hAnsi="Arial" w:cs="Arial"/>
          <w:b/>
          <w:color w:val="FFFFFF" w:themeColor="background1"/>
          <w:spacing w:val="6"/>
          <w:sz w:val="22"/>
          <w:szCs w:val="22"/>
        </w:rPr>
        <w:t xml:space="preserve">V. </w:t>
      </w:r>
      <w:r w:rsidR="00A32EF2" w:rsidRPr="00EE059C">
        <w:rPr>
          <w:rFonts w:ascii="Arial" w:hAnsi="Arial" w:cs="Arial"/>
          <w:b/>
          <w:color w:val="FFFFFF" w:themeColor="background1"/>
          <w:spacing w:val="6"/>
          <w:sz w:val="22"/>
          <w:szCs w:val="22"/>
        </w:rPr>
        <w:t>TREINAMENTO, CONSCIENTIZAÇÃO E COMPROMETIMENTO</w:t>
      </w:r>
    </w:p>
    <w:p w:rsidR="00B34E9A" w:rsidRDefault="00B34E9A" w:rsidP="00A32EF2">
      <w:pPr>
        <w:pStyle w:val="PargrafodaLista"/>
        <w:widowControl w:val="0"/>
        <w:autoSpaceDE w:val="0"/>
        <w:autoSpaceDN w:val="0"/>
        <w:adjustRightInd w:val="0"/>
        <w:spacing w:after="0"/>
        <w:ind w:left="0"/>
        <w:jc w:val="both"/>
        <w:rPr>
          <w:rFonts w:ascii="Arial" w:hAnsi="Arial" w:cs="Arial"/>
          <w:b/>
          <w:spacing w:val="6"/>
          <w:sz w:val="22"/>
          <w:szCs w:val="22"/>
        </w:rPr>
      </w:pPr>
    </w:p>
    <w:p w:rsidR="00A32EF2" w:rsidRPr="00EE059C" w:rsidRDefault="00A32EF2" w:rsidP="00A32EF2">
      <w:pPr>
        <w:pStyle w:val="PargrafodaLista"/>
        <w:widowControl w:val="0"/>
        <w:autoSpaceDE w:val="0"/>
        <w:autoSpaceDN w:val="0"/>
        <w:adjustRightInd w:val="0"/>
        <w:spacing w:after="0"/>
        <w:ind w:left="0"/>
        <w:jc w:val="both"/>
        <w:rPr>
          <w:rFonts w:ascii="Arial" w:hAnsi="Arial" w:cs="Arial"/>
          <w:b/>
          <w:spacing w:val="6"/>
          <w:sz w:val="22"/>
          <w:szCs w:val="22"/>
        </w:rPr>
      </w:pPr>
      <w:r w:rsidRPr="00EE059C">
        <w:rPr>
          <w:rFonts w:ascii="Arial" w:hAnsi="Arial" w:cs="Arial"/>
          <w:b/>
          <w:spacing w:val="6"/>
          <w:sz w:val="22"/>
          <w:szCs w:val="22"/>
        </w:rPr>
        <w:t xml:space="preserve">V.1. </w:t>
      </w:r>
      <w:r w:rsidRPr="00EE059C">
        <w:rPr>
          <w:rFonts w:ascii="Arial" w:hAnsi="Arial" w:cs="Arial"/>
          <w:b/>
          <w:spacing w:val="6"/>
          <w:sz w:val="22"/>
          <w:szCs w:val="22"/>
          <w:u w:val="single"/>
        </w:rPr>
        <w:t>Treinamento e Conscientização</w:t>
      </w:r>
    </w:p>
    <w:p w:rsidR="00A32EF2" w:rsidRPr="00EE059C" w:rsidRDefault="00A32EF2" w:rsidP="00A32EF2">
      <w:pPr>
        <w:pStyle w:val="PargrafodaLista"/>
        <w:widowControl w:val="0"/>
        <w:autoSpaceDE w:val="0"/>
        <w:autoSpaceDN w:val="0"/>
        <w:adjustRightInd w:val="0"/>
        <w:spacing w:after="0"/>
        <w:ind w:left="0"/>
        <w:jc w:val="both"/>
        <w:rPr>
          <w:rFonts w:ascii="Arial" w:hAnsi="Arial" w:cs="Arial"/>
          <w:spacing w:val="6"/>
          <w:sz w:val="22"/>
          <w:szCs w:val="22"/>
        </w:rPr>
      </w:pPr>
    </w:p>
    <w:p w:rsidR="00A32EF2" w:rsidRPr="00EE059C" w:rsidRDefault="002B18DF" w:rsidP="007875DE">
      <w:pPr>
        <w:widowControl w:val="0"/>
        <w:autoSpaceDE w:val="0"/>
        <w:autoSpaceDN w:val="0"/>
        <w:adjustRightInd w:val="0"/>
        <w:spacing w:after="0" w:line="360" w:lineRule="auto"/>
        <w:ind w:firstLine="709"/>
        <w:jc w:val="both"/>
        <w:rPr>
          <w:rFonts w:ascii="Arial" w:hAnsi="Arial" w:cs="Arial"/>
          <w:spacing w:val="6"/>
          <w:sz w:val="22"/>
          <w:szCs w:val="22"/>
          <w:lang w:eastAsia="en-US"/>
        </w:rPr>
      </w:pPr>
      <w:r>
        <w:rPr>
          <w:rFonts w:ascii="Arial" w:hAnsi="Arial" w:cs="Arial"/>
          <w:spacing w:val="6"/>
          <w:sz w:val="22"/>
          <w:szCs w:val="22"/>
        </w:rPr>
        <w:t>A UG</w:t>
      </w:r>
      <w:r w:rsidR="00A32EF2" w:rsidRPr="00EE059C">
        <w:rPr>
          <w:rFonts w:ascii="Arial" w:hAnsi="Arial" w:cs="Arial"/>
          <w:spacing w:val="6"/>
          <w:sz w:val="22"/>
          <w:szCs w:val="22"/>
        </w:rPr>
        <w:t xml:space="preserve">P deverá assegurar que todos os seus funcionários e </w:t>
      </w:r>
      <w:r w:rsidR="00A32EF2">
        <w:rPr>
          <w:rFonts w:ascii="Arial" w:hAnsi="Arial" w:cs="Arial"/>
          <w:spacing w:val="6"/>
          <w:sz w:val="22"/>
          <w:szCs w:val="22"/>
        </w:rPr>
        <w:t xml:space="preserve">as </w:t>
      </w:r>
      <w:r w:rsidR="00A32EF2" w:rsidRPr="00EE059C">
        <w:rPr>
          <w:rFonts w:ascii="Arial" w:hAnsi="Arial" w:cs="Arial"/>
          <w:spacing w:val="6"/>
          <w:sz w:val="22"/>
          <w:szCs w:val="22"/>
        </w:rPr>
        <w:t xml:space="preserve">demais pessoas que para ela trabalhem possuem competência, com base em treinamento e experiência, para o desenvolvimento de atividades com potencial de causar impactos ambientais significativos identificados no âmbito </w:t>
      </w:r>
      <w:r w:rsidR="00A32EF2" w:rsidRPr="0058381A">
        <w:rPr>
          <w:rFonts w:ascii="Arial" w:hAnsi="Arial" w:cs="Arial"/>
          <w:spacing w:val="6"/>
          <w:sz w:val="22"/>
          <w:szCs w:val="22"/>
        </w:rPr>
        <w:t>do Programa (Quadro de Impactos do Programa – Anexo do Manu</w:t>
      </w:r>
      <w:r w:rsidR="006D0CA3" w:rsidRPr="0058381A">
        <w:rPr>
          <w:rFonts w:ascii="Arial" w:hAnsi="Arial" w:cs="Arial"/>
          <w:spacing w:val="6"/>
          <w:sz w:val="22"/>
          <w:szCs w:val="22"/>
        </w:rPr>
        <w:t>al do SGA). Estará a cargo da UG</w:t>
      </w:r>
      <w:r w:rsidR="00A32EF2" w:rsidRPr="0058381A">
        <w:rPr>
          <w:rFonts w:ascii="Arial" w:hAnsi="Arial" w:cs="Arial"/>
          <w:spacing w:val="6"/>
          <w:sz w:val="22"/>
          <w:szCs w:val="22"/>
        </w:rPr>
        <w:t>P a manutenção de um histórico</w:t>
      </w:r>
      <w:r w:rsidR="00A32EF2" w:rsidRPr="00EE059C">
        <w:rPr>
          <w:rFonts w:ascii="Arial" w:hAnsi="Arial" w:cs="Arial"/>
          <w:spacing w:val="6"/>
          <w:sz w:val="22"/>
          <w:szCs w:val="22"/>
        </w:rPr>
        <w:t xml:space="preserve"> de treinamentos, </w:t>
      </w:r>
      <w:r w:rsidR="00A32EF2">
        <w:rPr>
          <w:rFonts w:ascii="Arial" w:hAnsi="Arial" w:cs="Arial"/>
          <w:spacing w:val="6"/>
          <w:sz w:val="22"/>
          <w:szCs w:val="22"/>
        </w:rPr>
        <w:t xml:space="preserve">de </w:t>
      </w:r>
      <w:r w:rsidR="00A32EF2" w:rsidRPr="00EE059C">
        <w:rPr>
          <w:rFonts w:ascii="Arial" w:hAnsi="Arial" w:cs="Arial"/>
          <w:spacing w:val="6"/>
          <w:sz w:val="22"/>
          <w:szCs w:val="22"/>
        </w:rPr>
        <w:t xml:space="preserve">experiências e conscientização ambiental dos seus funcionários, bem como </w:t>
      </w:r>
      <w:r w:rsidR="00871669" w:rsidRPr="00EE059C">
        <w:rPr>
          <w:rFonts w:ascii="Arial" w:hAnsi="Arial" w:cs="Arial"/>
          <w:spacing w:val="6"/>
          <w:sz w:val="22"/>
          <w:szCs w:val="22"/>
        </w:rPr>
        <w:t>da consultoria</w:t>
      </w:r>
      <w:r w:rsidR="00A32EF2" w:rsidRPr="00EE059C">
        <w:rPr>
          <w:rFonts w:ascii="Arial" w:hAnsi="Arial" w:cs="Arial"/>
          <w:spacing w:val="6"/>
          <w:sz w:val="22"/>
          <w:szCs w:val="22"/>
        </w:rPr>
        <w:t xml:space="preserve"> contratada para apoio ao gerenciamento das ações do Programa e supervisão das obras.</w:t>
      </w:r>
    </w:p>
    <w:p w:rsidR="00A32EF2" w:rsidRPr="00EE059C" w:rsidRDefault="006C4ED8" w:rsidP="007875DE">
      <w:pPr>
        <w:widowControl w:val="0"/>
        <w:autoSpaceDE w:val="0"/>
        <w:autoSpaceDN w:val="0"/>
        <w:adjustRightInd w:val="0"/>
        <w:spacing w:after="0" w:line="360" w:lineRule="auto"/>
        <w:ind w:firstLine="709"/>
        <w:jc w:val="both"/>
        <w:rPr>
          <w:rFonts w:ascii="Arial" w:hAnsi="Arial" w:cs="Arial"/>
          <w:spacing w:val="6"/>
          <w:sz w:val="22"/>
          <w:szCs w:val="22"/>
          <w:lang w:eastAsia="en-US"/>
        </w:rPr>
      </w:pPr>
      <w:r>
        <w:rPr>
          <w:rFonts w:ascii="Arial" w:hAnsi="Arial" w:cs="Arial"/>
          <w:spacing w:val="6"/>
          <w:sz w:val="22"/>
          <w:szCs w:val="22"/>
          <w:lang w:eastAsia="en-US"/>
        </w:rPr>
        <w:t>Assim, a UG</w:t>
      </w:r>
      <w:r w:rsidR="00A32EF2" w:rsidRPr="00EE059C">
        <w:rPr>
          <w:rFonts w:ascii="Arial" w:hAnsi="Arial" w:cs="Arial"/>
          <w:spacing w:val="6"/>
          <w:sz w:val="22"/>
          <w:szCs w:val="22"/>
          <w:lang w:eastAsia="en-US"/>
        </w:rPr>
        <w:t xml:space="preserve">P deverá identificar a necessidade de treinamento e, </w:t>
      </w:r>
      <w:r w:rsidR="0058381A" w:rsidRPr="00EE059C">
        <w:rPr>
          <w:rFonts w:ascii="Arial" w:hAnsi="Arial" w:cs="Arial"/>
          <w:spacing w:val="6"/>
          <w:sz w:val="22"/>
          <w:szCs w:val="22"/>
          <w:lang w:eastAsia="en-US"/>
        </w:rPr>
        <w:t>consequentemente</w:t>
      </w:r>
      <w:r w:rsidR="00A32EF2" w:rsidRPr="00EE059C">
        <w:rPr>
          <w:rFonts w:ascii="Arial" w:hAnsi="Arial" w:cs="Arial"/>
          <w:spacing w:val="6"/>
          <w:sz w:val="22"/>
          <w:szCs w:val="22"/>
          <w:lang w:eastAsia="en-US"/>
        </w:rPr>
        <w:t xml:space="preserve">, desenvolver processos de capacitação para os funcionários das instituições participantes do SGA, para que estes adquiram consciência sobre as </w:t>
      </w:r>
      <w:r w:rsidR="009A68C3" w:rsidRPr="00EE059C">
        <w:rPr>
          <w:rFonts w:ascii="Arial" w:hAnsi="Arial" w:cs="Arial"/>
          <w:spacing w:val="6"/>
          <w:sz w:val="22"/>
          <w:szCs w:val="22"/>
          <w:lang w:eastAsia="en-US"/>
        </w:rPr>
        <w:t>políticas</w:t>
      </w:r>
      <w:r w:rsidR="00A32EF2" w:rsidRPr="00EE059C">
        <w:rPr>
          <w:rFonts w:ascii="Arial" w:hAnsi="Arial" w:cs="Arial"/>
          <w:spacing w:val="6"/>
          <w:sz w:val="22"/>
          <w:szCs w:val="22"/>
          <w:lang w:eastAsia="en-US"/>
        </w:rPr>
        <w:t>, os planos, as estratégias, os programas os projetos e as atividades que possam gerar impactos sobre o meio ambiente e a sociedade. Nesse sentido, devem estabelecer e manter em dia os procedimentos de conscientização dos funcionários no que se refere aos seguintes aspectos:</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lang w:eastAsia="en-US"/>
        </w:rPr>
      </w:pPr>
    </w:p>
    <w:p w:rsidR="005713D8" w:rsidRDefault="009A68C3" w:rsidP="009A68C3">
      <w:pPr>
        <w:pStyle w:val="PargrafodaLista"/>
        <w:widowControl w:val="0"/>
        <w:numPr>
          <w:ilvl w:val="0"/>
          <w:numId w:val="14"/>
        </w:numPr>
        <w:autoSpaceDE w:val="0"/>
        <w:autoSpaceDN w:val="0"/>
        <w:adjustRightInd w:val="0"/>
        <w:spacing w:after="0" w:line="360" w:lineRule="auto"/>
        <w:ind w:left="0" w:firstLine="0"/>
        <w:jc w:val="both"/>
        <w:rPr>
          <w:rFonts w:ascii="Arial" w:hAnsi="Arial" w:cs="Arial"/>
          <w:spacing w:val="6"/>
          <w:sz w:val="22"/>
          <w:szCs w:val="22"/>
          <w:lang w:eastAsia="en-US"/>
        </w:rPr>
      </w:pPr>
      <w:r w:rsidRPr="00EE059C">
        <w:rPr>
          <w:rFonts w:ascii="Arial" w:hAnsi="Arial" w:cs="Arial"/>
          <w:spacing w:val="6"/>
          <w:sz w:val="22"/>
          <w:szCs w:val="22"/>
          <w:lang w:eastAsia="en-US"/>
        </w:rPr>
        <w:t>A</w:t>
      </w:r>
      <w:r w:rsidR="00A32EF2" w:rsidRPr="00EE059C">
        <w:rPr>
          <w:rFonts w:ascii="Arial" w:hAnsi="Arial" w:cs="Arial"/>
          <w:spacing w:val="6"/>
          <w:sz w:val="22"/>
          <w:szCs w:val="22"/>
          <w:lang w:eastAsia="en-US"/>
        </w:rPr>
        <w:t xml:space="preserve"> importância do cumprimento das políticas ambientais e dos procedimentos do SGA;</w:t>
      </w:r>
    </w:p>
    <w:p w:rsidR="005713D8" w:rsidRDefault="009A68C3" w:rsidP="009A68C3">
      <w:pPr>
        <w:pStyle w:val="PargrafodaLista"/>
        <w:widowControl w:val="0"/>
        <w:numPr>
          <w:ilvl w:val="0"/>
          <w:numId w:val="14"/>
        </w:numPr>
        <w:autoSpaceDE w:val="0"/>
        <w:autoSpaceDN w:val="0"/>
        <w:adjustRightInd w:val="0"/>
        <w:spacing w:after="0" w:line="360" w:lineRule="auto"/>
        <w:ind w:left="0" w:firstLine="0"/>
        <w:jc w:val="both"/>
        <w:rPr>
          <w:rFonts w:ascii="Arial" w:hAnsi="Arial" w:cs="Arial"/>
          <w:spacing w:val="6"/>
          <w:sz w:val="22"/>
          <w:szCs w:val="22"/>
          <w:lang w:eastAsia="en-US"/>
        </w:rPr>
      </w:pPr>
      <w:r w:rsidRPr="00EE059C">
        <w:rPr>
          <w:rFonts w:ascii="Arial" w:hAnsi="Arial" w:cs="Arial"/>
          <w:spacing w:val="6"/>
          <w:sz w:val="22"/>
          <w:szCs w:val="22"/>
          <w:lang w:eastAsia="en-US"/>
        </w:rPr>
        <w:t>Os</w:t>
      </w:r>
      <w:r w:rsidR="00A32EF2" w:rsidRPr="00EE059C">
        <w:rPr>
          <w:rFonts w:ascii="Arial" w:hAnsi="Arial" w:cs="Arial"/>
          <w:spacing w:val="6"/>
          <w:sz w:val="22"/>
          <w:szCs w:val="22"/>
          <w:lang w:eastAsia="en-US"/>
        </w:rPr>
        <w:t xml:space="preserve"> impactos socioambientais significativos e potenciais de suas atividades e os benefícios de um melhor comportamento profissional para o meio ambiente;</w:t>
      </w:r>
    </w:p>
    <w:p w:rsidR="005713D8" w:rsidRDefault="009A68C3" w:rsidP="009A68C3">
      <w:pPr>
        <w:pStyle w:val="PargrafodaLista"/>
        <w:widowControl w:val="0"/>
        <w:numPr>
          <w:ilvl w:val="0"/>
          <w:numId w:val="14"/>
        </w:numPr>
        <w:autoSpaceDE w:val="0"/>
        <w:autoSpaceDN w:val="0"/>
        <w:adjustRightInd w:val="0"/>
        <w:spacing w:after="0" w:line="360" w:lineRule="auto"/>
        <w:ind w:left="0" w:firstLine="0"/>
        <w:jc w:val="both"/>
        <w:rPr>
          <w:rFonts w:ascii="Arial" w:hAnsi="Arial" w:cs="Arial"/>
          <w:spacing w:val="6"/>
          <w:sz w:val="22"/>
          <w:szCs w:val="22"/>
          <w:lang w:eastAsia="en-US"/>
        </w:rPr>
      </w:pPr>
      <w:r w:rsidRPr="00EE059C">
        <w:rPr>
          <w:rFonts w:ascii="Arial" w:hAnsi="Arial" w:cs="Arial"/>
          <w:spacing w:val="6"/>
          <w:sz w:val="22"/>
          <w:szCs w:val="22"/>
        </w:rPr>
        <w:t>A</w:t>
      </w:r>
      <w:r w:rsidR="00A32EF2" w:rsidRPr="00EE059C">
        <w:rPr>
          <w:rFonts w:ascii="Arial" w:hAnsi="Arial" w:cs="Arial"/>
          <w:spacing w:val="6"/>
          <w:sz w:val="22"/>
          <w:szCs w:val="22"/>
        </w:rPr>
        <w:t xml:space="preserve"> contribuição de cada funcionário para alcançar os objetivos do Programa;</w:t>
      </w:r>
    </w:p>
    <w:p w:rsidR="005713D8" w:rsidRDefault="009A68C3" w:rsidP="009A68C3">
      <w:pPr>
        <w:pStyle w:val="PargrafodaLista"/>
        <w:widowControl w:val="0"/>
        <w:numPr>
          <w:ilvl w:val="0"/>
          <w:numId w:val="14"/>
        </w:numPr>
        <w:autoSpaceDE w:val="0"/>
        <w:autoSpaceDN w:val="0"/>
        <w:adjustRightInd w:val="0"/>
        <w:spacing w:after="0" w:line="360" w:lineRule="auto"/>
        <w:ind w:left="0" w:firstLine="0"/>
        <w:jc w:val="both"/>
        <w:rPr>
          <w:rFonts w:ascii="Arial" w:hAnsi="Arial" w:cs="Arial"/>
          <w:spacing w:val="6"/>
          <w:sz w:val="22"/>
          <w:szCs w:val="22"/>
          <w:lang w:eastAsia="en-US"/>
        </w:rPr>
      </w:pPr>
      <w:r w:rsidRPr="00EE059C">
        <w:rPr>
          <w:rFonts w:ascii="Arial" w:hAnsi="Arial" w:cs="Arial"/>
          <w:spacing w:val="6"/>
          <w:sz w:val="22"/>
          <w:szCs w:val="22"/>
          <w:lang w:eastAsia="en-US"/>
        </w:rPr>
        <w:t>Suas</w:t>
      </w:r>
      <w:r w:rsidR="00A32EF2" w:rsidRPr="00EE059C">
        <w:rPr>
          <w:rFonts w:ascii="Arial" w:hAnsi="Arial" w:cs="Arial"/>
          <w:spacing w:val="6"/>
          <w:sz w:val="22"/>
          <w:szCs w:val="22"/>
          <w:lang w:eastAsia="en-US"/>
        </w:rPr>
        <w:t xml:space="preserve"> funções e responsabilidades no cumprimento da política e dos procedimentos ambientais, bem como os requisitos do SGA do Programa; </w:t>
      </w:r>
    </w:p>
    <w:p w:rsidR="005713D8" w:rsidRDefault="009A68C3" w:rsidP="009A68C3">
      <w:pPr>
        <w:pStyle w:val="PargrafodaLista"/>
        <w:widowControl w:val="0"/>
        <w:numPr>
          <w:ilvl w:val="0"/>
          <w:numId w:val="14"/>
        </w:numPr>
        <w:autoSpaceDE w:val="0"/>
        <w:autoSpaceDN w:val="0"/>
        <w:adjustRightInd w:val="0"/>
        <w:spacing w:after="0" w:line="360" w:lineRule="auto"/>
        <w:ind w:left="0" w:firstLine="0"/>
        <w:jc w:val="both"/>
        <w:rPr>
          <w:rFonts w:ascii="Arial" w:hAnsi="Arial" w:cs="Arial"/>
          <w:spacing w:val="6"/>
          <w:sz w:val="22"/>
          <w:szCs w:val="22"/>
          <w:lang w:eastAsia="en-US"/>
        </w:rPr>
      </w:pPr>
      <w:r w:rsidRPr="00EE059C">
        <w:rPr>
          <w:rFonts w:ascii="Arial" w:hAnsi="Arial" w:cs="Arial"/>
          <w:spacing w:val="6"/>
          <w:sz w:val="22"/>
          <w:szCs w:val="22"/>
        </w:rPr>
        <w:t>Os</w:t>
      </w:r>
      <w:r w:rsidR="00A32EF2" w:rsidRPr="00EE059C">
        <w:rPr>
          <w:rFonts w:ascii="Arial" w:hAnsi="Arial" w:cs="Arial"/>
          <w:spacing w:val="6"/>
          <w:sz w:val="22"/>
          <w:szCs w:val="22"/>
        </w:rPr>
        <w:t xml:space="preserve"> impactos socioambientais significativos, reais e potenciais, das atividades do Programa</w:t>
      </w:r>
      <w:r w:rsidR="00A32EF2" w:rsidRPr="00EE059C">
        <w:rPr>
          <w:rFonts w:ascii="Arial" w:hAnsi="Arial" w:cs="Arial"/>
          <w:spacing w:val="6"/>
          <w:sz w:val="22"/>
          <w:szCs w:val="22"/>
          <w:lang w:eastAsia="en-US"/>
        </w:rPr>
        <w:t>; e</w:t>
      </w:r>
    </w:p>
    <w:p w:rsidR="005713D8" w:rsidRDefault="00871669" w:rsidP="009A68C3">
      <w:pPr>
        <w:pStyle w:val="PargrafodaLista"/>
        <w:widowControl w:val="0"/>
        <w:numPr>
          <w:ilvl w:val="0"/>
          <w:numId w:val="14"/>
        </w:numPr>
        <w:autoSpaceDE w:val="0"/>
        <w:autoSpaceDN w:val="0"/>
        <w:adjustRightInd w:val="0"/>
        <w:spacing w:after="0" w:line="360" w:lineRule="auto"/>
        <w:ind w:left="0" w:firstLine="0"/>
        <w:jc w:val="both"/>
        <w:rPr>
          <w:rFonts w:ascii="Arial" w:hAnsi="Arial" w:cs="Arial"/>
          <w:spacing w:val="6"/>
          <w:sz w:val="22"/>
          <w:szCs w:val="22"/>
          <w:lang w:eastAsia="en-US"/>
        </w:rPr>
      </w:pPr>
      <w:r w:rsidRPr="00EE059C">
        <w:rPr>
          <w:rFonts w:ascii="Arial" w:hAnsi="Arial" w:cs="Arial"/>
          <w:spacing w:val="6"/>
          <w:sz w:val="22"/>
          <w:szCs w:val="22"/>
          <w:lang w:eastAsia="en-US"/>
        </w:rPr>
        <w:t>As consequências</w:t>
      </w:r>
      <w:r w:rsidR="00A32EF2" w:rsidRPr="00EE059C">
        <w:rPr>
          <w:rFonts w:ascii="Arial" w:hAnsi="Arial" w:cs="Arial"/>
          <w:spacing w:val="6"/>
          <w:sz w:val="22"/>
          <w:szCs w:val="22"/>
          <w:lang w:eastAsia="en-US"/>
        </w:rPr>
        <w:t xml:space="preserve"> potenciais do não cumprimento dos procedimentos do SGA.</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lang w:eastAsia="en-US"/>
        </w:rPr>
      </w:pPr>
    </w:p>
    <w:p w:rsidR="00A32EF2" w:rsidRPr="00EE059C" w:rsidRDefault="00A32EF2" w:rsidP="007875DE">
      <w:pPr>
        <w:widowControl w:val="0"/>
        <w:autoSpaceDE w:val="0"/>
        <w:autoSpaceDN w:val="0"/>
        <w:adjustRightInd w:val="0"/>
        <w:spacing w:after="0" w:line="360" w:lineRule="auto"/>
        <w:ind w:firstLine="709"/>
        <w:jc w:val="both"/>
        <w:rPr>
          <w:rFonts w:ascii="Arial" w:hAnsi="Arial" w:cs="Arial"/>
          <w:spacing w:val="6"/>
          <w:sz w:val="22"/>
          <w:szCs w:val="22"/>
          <w:lang w:eastAsia="en-US"/>
        </w:rPr>
      </w:pPr>
      <w:r w:rsidRPr="00EE059C">
        <w:rPr>
          <w:rFonts w:ascii="Arial" w:hAnsi="Arial" w:cs="Arial"/>
          <w:spacing w:val="6"/>
          <w:sz w:val="22"/>
          <w:szCs w:val="22"/>
          <w:lang w:eastAsia="en-US"/>
        </w:rPr>
        <w:t>Por outro lado, o pessoal responsável pela implementação do SGA, para prevenir que os projetos e as obras do Programa</w:t>
      </w:r>
      <w:r w:rsidR="00871669">
        <w:rPr>
          <w:rFonts w:ascii="Arial" w:hAnsi="Arial" w:cs="Arial"/>
          <w:spacing w:val="6"/>
          <w:sz w:val="22"/>
          <w:szCs w:val="22"/>
          <w:lang w:eastAsia="en-US"/>
        </w:rPr>
        <w:t xml:space="preserve"> </w:t>
      </w:r>
      <w:r w:rsidRPr="00EE059C">
        <w:rPr>
          <w:rFonts w:ascii="Arial" w:hAnsi="Arial" w:cs="Arial"/>
          <w:spacing w:val="6"/>
          <w:sz w:val="22"/>
          <w:szCs w:val="22"/>
          <w:lang w:eastAsia="en-US"/>
        </w:rPr>
        <w:t>não causem impactos socioambientais negativos, devem ter competência profissional adequada, com base em uma educação, formação e experiência apropriadas. Caso contrário, deverá ser definida uma estratégia de formação progressiva para o pessoal existente, de forma que em curto período de tempo possam executar suas funções ambientais de maneira efetiva.</w:t>
      </w:r>
    </w:p>
    <w:p w:rsidR="00A32EF2" w:rsidRDefault="00A32EF2" w:rsidP="007875DE">
      <w:pPr>
        <w:widowControl w:val="0"/>
        <w:autoSpaceDE w:val="0"/>
        <w:autoSpaceDN w:val="0"/>
        <w:adjustRightInd w:val="0"/>
        <w:spacing w:after="0" w:line="360" w:lineRule="auto"/>
        <w:ind w:firstLine="709"/>
        <w:jc w:val="both"/>
        <w:rPr>
          <w:rFonts w:ascii="Arial" w:hAnsi="Arial" w:cs="Arial"/>
          <w:spacing w:val="6"/>
          <w:sz w:val="22"/>
          <w:szCs w:val="22"/>
        </w:rPr>
      </w:pPr>
      <w:r w:rsidRPr="00EE059C">
        <w:rPr>
          <w:rFonts w:ascii="Arial" w:hAnsi="Arial" w:cs="Arial"/>
          <w:spacing w:val="6"/>
          <w:sz w:val="22"/>
          <w:szCs w:val="22"/>
        </w:rPr>
        <w:t>Por sua vez, as atividades de conscientização devem incluir reuniões periódicas, encontros e treinamento, além da distribuição de folders e fixação de cartazes, quando necessário. Todos os treinamentos e reuniões realizados no âmbito do SGA e nas obras do Programa devem ser registrados em lista de presença (</w:t>
      </w:r>
      <w:r w:rsidRPr="00CC0CF8">
        <w:rPr>
          <w:rFonts w:ascii="Arial" w:hAnsi="Arial" w:cs="Arial"/>
          <w:spacing w:val="6"/>
          <w:sz w:val="22"/>
          <w:szCs w:val="22"/>
        </w:rPr>
        <w:t>Formulário F.G.03 -</w:t>
      </w:r>
      <w:r w:rsidRPr="00EE059C">
        <w:rPr>
          <w:rFonts w:ascii="Arial" w:hAnsi="Arial" w:cs="Arial"/>
          <w:spacing w:val="6"/>
          <w:sz w:val="22"/>
          <w:szCs w:val="22"/>
        </w:rPr>
        <w:t xml:space="preserve"> Lista de Presença - Manual do SGA).</w:t>
      </w:r>
    </w:p>
    <w:p w:rsidR="00025DD6" w:rsidRPr="00EE059C" w:rsidRDefault="00025DD6" w:rsidP="007875DE">
      <w:pPr>
        <w:widowControl w:val="0"/>
        <w:autoSpaceDE w:val="0"/>
        <w:autoSpaceDN w:val="0"/>
        <w:adjustRightInd w:val="0"/>
        <w:spacing w:after="0" w:line="360" w:lineRule="auto"/>
        <w:ind w:firstLine="709"/>
        <w:jc w:val="both"/>
        <w:rPr>
          <w:rFonts w:ascii="Arial" w:hAnsi="Arial" w:cs="Arial"/>
          <w:spacing w:val="6"/>
          <w:sz w:val="22"/>
          <w:szCs w:val="22"/>
        </w:rPr>
      </w:pPr>
    </w:p>
    <w:p w:rsidR="00A32EF2" w:rsidRPr="00EE059C" w:rsidRDefault="00A32EF2" w:rsidP="00A32EF2">
      <w:pPr>
        <w:pStyle w:val="PargrafodaLista"/>
        <w:widowControl w:val="0"/>
        <w:autoSpaceDE w:val="0"/>
        <w:autoSpaceDN w:val="0"/>
        <w:adjustRightInd w:val="0"/>
        <w:spacing w:after="0"/>
        <w:ind w:left="0"/>
        <w:jc w:val="both"/>
        <w:rPr>
          <w:rFonts w:ascii="Arial" w:hAnsi="Arial" w:cs="Arial"/>
          <w:b/>
          <w:spacing w:val="6"/>
          <w:sz w:val="22"/>
          <w:szCs w:val="22"/>
        </w:rPr>
      </w:pPr>
      <w:r w:rsidRPr="00EE059C">
        <w:rPr>
          <w:rFonts w:ascii="Arial" w:hAnsi="Arial" w:cs="Arial"/>
          <w:b/>
          <w:spacing w:val="6"/>
          <w:sz w:val="22"/>
          <w:szCs w:val="22"/>
        </w:rPr>
        <w:lastRenderedPageBreak/>
        <w:t xml:space="preserve">V.2. </w:t>
      </w:r>
      <w:r w:rsidRPr="00EE059C">
        <w:rPr>
          <w:rFonts w:ascii="Arial" w:hAnsi="Arial" w:cs="Arial"/>
          <w:b/>
          <w:spacing w:val="6"/>
          <w:sz w:val="22"/>
          <w:szCs w:val="22"/>
          <w:u w:val="single"/>
        </w:rPr>
        <w:t>Comprometimento</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rPr>
      </w:pPr>
    </w:p>
    <w:p w:rsidR="00A32EF2" w:rsidRPr="00EE059C" w:rsidRDefault="00A32EF2" w:rsidP="007875DE">
      <w:pPr>
        <w:spacing w:after="0" w:line="360" w:lineRule="auto"/>
        <w:ind w:firstLine="709"/>
        <w:jc w:val="both"/>
        <w:rPr>
          <w:rFonts w:ascii="Arial" w:hAnsi="Arial" w:cs="Arial"/>
          <w:spacing w:val="6"/>
          <w:sz w:val="22"/>
          <w:szCs w:val="22"/>
        </w:rPr>
      </w:pPr>
      <w:r w:rsidRPr="00EE059C">
        <w:rPr>
          <w:rFonts w:ascii="Arial" w:hAnsi="Arial" w:cs="Arial"/>
          <w:spacing w:val="6"/>
          <w:sz w:val="22"/>
          <w:szCs w:val="22"/>
        </w:rPr>
        <w:t>O desenvolvimento, a implementação e a manutenção eficaz e eficiente do SGA depende da liderança, do comprometimento e do e</w:t>
      </w:r>
      <w:r w:rsidR="00A235EC">
        <w:rPr>
          <w:rFonts w:ascii="Arial" w:hAnsi="Arial" w:cs="Arial"/>
          <w:spacing w:val="6"/>
          <w:sz w:val="22"/>
          <w:szCs w:val="22"/>
        </w:rPr>
        <w:t>nvolvimento do Coordenador da UG</w:t>
      </w:r>
      <w:r w:rsidRPr="00EE059C">
        <w:rPr>
          <w:rFonts w:ascii="Arial" w:hAnsi="Arial" w:cs="Arial"/>
          <w:spacing w:val="6"/>
          <w:sz w:val="22"/>
          <w:szCs w:val="22"/>
        </w:rPr>
        <w:t>P e de seus colaboradores, evidenciados por meio:</w:t>
      </w:r>
    </w:p>
    <w:p w:rsidR="00A32EF2" w:rsidRPr="00EE059C" w:rsidRDefault="00A32EF2" w:rsidP="007875DE">
      <w:pPr>
        <w:widowControl w:val="0"/>
        <w:autoSpaceDE w:val="0"/>
        <w:autoSpaceDN w:val="0"/>
        <w:adjustRightInd w:val="0"/>
        <w:spacing w:after="0" w:line="360" w:lineRule="auto"/>
        <w:ind w:firstLine="709"/>
        <w:jc w:val="both"/>
        <w:rPr>
          <w:rFonts w:ascii="Arial" w:hAnsi="Arial" w:cs="Arial"/>
          <w:spacing w:val="6"/>
          <w:sz w:val="22"/>
          <w:szCs w:val="22"/>
        </w:rPr>
      </w:pPr>
    </w:p>
    <w:p w:rsidR="005713D8" w:rsidRDefault="00615D89" w:rsidP="00615D89">
      <w:pPr>
        <w:pStyle w:val="PargrafodaLista"/>
        <w:widowControl w:val="0"/>
        <w:numPr>
          <w:ilvl w:val="0"/>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Do</w:t>
      </w:r>
      <w:r w:rsidR="00A32EF2" w:rsidRPr="00EE059C">
        <w:rPr>
          <w:rFonts w:ascii="Arial" w:hAnsi="Arial" w:cs="Arial"/>
          <w:spacing w:val="6"/>
          <w:sz w:val="22"/>
          <w:szCs w:val="22"/>
        </w:rPr>
        <w:t xml:space="preserve"> estabelecimento da política e dos objetivos do SGA;</w:t>
      </w:r>
    </w:p>
    <w:p w:rsidR="005713D8" w:rsidRDefault="00615D89" w:rsidP="00615D89">
      <w:pPr>
        <w:pStyle w:val="PargrafodaLista"/>
        <w:widowControl w:val="0"/>
        <w:numPr>
          <w:ilvl w:val="0"/>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Da</w:t>
      </w:r>
      <w:r w:rsidR="00A32EF2" w:rsidRPr="00EE059C">
        <w:rPr>
          <w:rFonts w:ascii="Arial" w:hAnsi="Arial" w:cs="Arial"/>
          <w:spacing w:val="6"/>
          <w:sz w:val="22"/>
          <w:szCs w:val="22"/>
        </w:rPr>
        <w:t xml:space="preserve"> comunicação, no âmbito do Programa, da importância do atendimento da exigências contratuais e legais, considerando:</w:t>
      </w:r>
    </w:p>
    <w:p w:rsidR="005713D8" w:rsidRDefault="00615D89" w:rsidP="00615D8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Os</w:t>
      </w:r>
      <w:r w:rsidR="00A32EF2" w:rsidRPr="00EE059C">
        <w:rPr>
          <w:rFonts w:ascii="Arial" w:hAnsi="Arial" w:cs="Arial"/>
          <w:spacing w:val="6"/>
          <w:sz w:val="22"/>
          <w:szCs w:val="22"/>
        </w:rPr>
        <w:t xml:space="preserve"> requisitos de conformidade dos produtos e atividades relativas aos projetos;</w:t>
      </w:r>
    </w:p>
    <w:p w:rsidR="005713D8" w:rsidRDefault="00615D89" w:rsidP="00615D8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A</w:t>
      </w:r>
      <w:r w:rsidR="00A32EF2" w:rsidRPr="00EE059C">
        <w:rPr>
          <w:rFonts w:ascii="Arial" w:hAnsi="Arial" w:cs="Arial"/>
          <w:spacing w:val="6"/>
          <w:sz w:val="22"/>
          <w:szCs w:val="22"/>
        </w:rPr>
        <w:t xml:space="preserve"> conservação do meio ambiente;</w:t>
      </w:r>
    </w:p>
    <w:p w:rsidR="005713D8" w:rsidRDefault="00615D89" w:rsidP="00615D8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A</w:t>
      </w:r>
      <w:r w:rsidR="00A32EF2" w:rsidRPr="00EE059C">
        <w:rPr>
          <w:rFonts w:ascii="Arial" w:hAnsi="Arial" w:cs="Arial"/>
          <w:spacing w:val="6"/>
          <w:sz w:val="22"/>
          <w:szCs w:val="22"/>
        </w:rPr>
        <w:t xml:space="preserve"> saúde e segurança do trabalhador; </w:t>
      </w:r>
    </w:p>
    <w:p w:rsidR="005713D8" w:rsidRDefault="00615D89" w:rsidP="00615D8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A</w:t>
      </w:r>
      <w:r w:rsidR="00A32EF2" w:rsidRPr="00EE059C">
        <w:rPr>
          <w:rFonts w:ascii="Arial" w:hAnsi="Arial" w:cs="Arial"/>
          <w:spacing w:val="6"/>
          <w:sz w:val="22"/>
          <w:szCs w:val="22"/>
        </w:rPr>
        <w:t xml:space="preserve"> responsabilidade social;</w:t>
      </w:r>
    </w:p>
    <w:p w:rsidR="005713D8" w:rsidRDefault="00615D89" w:rsidP="00615D8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A</w:t>
      </w:r>
      <w:r w:rsidR="00A32EF2" w:rsidRPr="00EE059C">
        <w:rPr>
          <w:rFonts w:ascii="Arial" w:hAnsi="Arial" w:cs="Arial"/>
          <w:spacing w:val="6"/>
          <w:sz w:val="22"/>
          <w:szCs w:val="22"/>
        </w:rPr>
        <w:t xml:space="preserve"> condução de análises </w:t>
      </w:r>
      <w:r w:rsidRPr="00EE059C">
        <w:rPr>
          <w:rFonts w:ascii="Arial" w:hAnsi="Arial" w:cs="Arial"/>
          <w:spacing w:val="6"/>
          <w:sz w:val="22"/>
          <w:szCs w:val="22"/>
        </w:rPr>
        <w:t>críticas</w:t>
      </w:r>
      <w:r w:rsidR="00A32EF2" w:rsidRPr="00EE059C">
        <w:rPr>
          <w:rFonts w:ascii="Arial" w:hAnsi="Arial" w:cs="Arial"/>
          <w:spacing w:val="6"/>
          <w:sz w:val="22"/>
          <w:szCs w:val="22"/>
        </w:rPr>
        <w:t xml:space="preserve"> periódica para avaliar a eficácia do SGA; e </w:t>
      </w:r>
    </w:p>
    <w:p w:rsidR="005713D8" w:rsidRDefault="00615D89" w:rsidP="00615D8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EE059C">
        <w:rPr>
          <w:rFonts w:ascii="Arial" w:hAnsi="Arial" w:cs="Arial"/>
          <w:spacing w:val="6"/>
          <w:sz w:val="22"/>
          <w:szCs w:val="22"/>
        </w:rPr>
        <w:t>A</w:t>
      </w:r>
      <w:r w:rsidR="00A32EF2" w:rsidRPr="00EE059C">
        <w:rPr>
          <w:rFonts w:ascii="Arial" w:hAnsi="Arial" w:cs="Arial"/>
          <w:spacing w:val="6"/>
          <w:sz w:val="22"/>
          <w:szCs w:val="22"/>
        </w:rPr>
        <w:t xml:space="preserve"> alocação dos recursos necessários.</w:t>
      </w:r>
    </w:p>
    <w:p w:rsidR="00A32EF2" w:rsidRPr="00EE059C" w:rsidRDefault="00A32EF2" w:rsidP="00BD179B">
      <w:pPr>
        <w:spacing w:after="0" w:line="360" w:lineRule="auto"/>
        <w:ind w:left="284" w:firstLine="284"/>
        <w:jc w:val="both"/>
        <w:rPr>
          <w:rFonts w:ascii="Arial" w:hAnsi="Arial" w:cs="Arial"/>
          <w:spacing w:val="6"/>
          <w:sz w:val="22"/>
          <w:szCs w:val="22"/>
        </w:rPr>
      </w:pPr>
    </w:p>
    <w:p w:rsidR="00A32EF2" w:rsidRPr="00EE059C" w:rsidRDefault="00615D89" w:rsidP="00A32EF2">
      <w:pPr>
        <w:spacing w:after="0"/>
        <w:jc w:val="both"/>
        <w:rPr>
          <w:rFonts w:ascii="Arial" w:hAnsi="Arial" w:cs="Arial"/>
          <w:b/>
          <w:spacing w:val="6"/>
          <w:sz w:val="22"/>
          <w:szCs w:val="22"/>
          <w:u w:val="single"/>
        </w:rPr>
      </w:pPr>
      <w:r>
        <w:rPr>
          <w:rFonts w:ascii="Arial" w:hAnsi="Arial" w:cs="Arial"/>
          <w:b/>
          <w:spacing w:val="6"/>
          <w:sz w:val="22"/>
          <w:szCs w:val="22"/>
        </w:rPr>
        <w:t xml:space="preserve">V.3. </w:t>
      </w:r>
      <w:r w:rsidR="00A32EF2" w:rsidRPr="00EE059C">
        <w:rPr>
          <w:rFonts w:ascii="Arial" w:hAnsi="Arial" w:cs="Arial"/>
          <w:b/>
          <w:spacing w:val="6"/>
          <w:sz w:val="22"/>
          <w:szCs w:val="22"/>
          <w:u w:val="single"/>
        </w:rPr>
        <w:t>Comunicação Interna</w:t>
      </w:r>
    </w:p>
    <w:p w:rsidR="00A32EF2" w:rsidRPr="00EE059C" w:rsidRDefault="00A32EF2" w:rsidP="00BD179B">
      <w:pPr>
        <w:spacing w:after="0" w:line="360" w:lineRule="auto"/>
        <w:ind w:firstLine="709"/>
        <w:jc w:val="both"/>
        <w:rPr>
          <w:rFonts w:ascii="Arial" w:hAnsi="Arial" w:cs="Arial"/>
          <w:spacing w:val="6"/>
          <w:sz w:val="22"/>
          <w:szCs w:val="22"/>
          <w:u w:val="single"/>
        </w:rPr>
      </w:pPr>
    </w:p>
    <w:p w:rsidR="00A32EF2" w:rsidRPr="00EE059C" w:rsidRDefault="00A32EF2" w:rsidP="00BD179B">
      <w:pPr>
        <w:spacing w:after="0" w:line="360" w:lineRule="auto"/>
        <w:ind w:firstLine="709"/>
        <w:jc w:val="both"/>
        <w:rPr>
          <w:rFonts w:ascii="Arial" w:hAnsi="Arial" w:cs="Arial"/>
          <w:spacing w:val="6"/>
          <w:sz w:val="22"/>
          <w:szCs w:val="22"/>
        </w:rPr>
      </w:pPr>
      <w:r w:rsidRPr="00EE059C">
        <w:rPr>
          <w:rFonts w:ascii="Arial" w:hAnsi="Arial" w:cs="Arial"/>
          <w:spacing w:val="6"/>
          <w:sz w:val="22"/>
          <w:szCs w:val="22"/>
        </w:rPr>
        <w:t xml:space="preserve">A </w:t>
      </w:r>
      <w:r w:rsidR="00A235EC" w:rsidRPr="006C4ED8">
        <w:rPr>
          <w:rFonts w:ascii="Arial" w:hAnsi="Arial" w:cs="Arial"/>
          <w:spacing w:val="6"/>
          <w:sz w:val="22"/>
          <w:szCs w:val="22"/>
        </w:rPr>
        <w:t>UG</w:t>
      </w:r>
      <w:r w:rsidRPr="006C4ED8">
        <w:rPr>
          <w:rFonts w:ascii="Arial" w:hAnsi="Arial" w:cs="Arial"/>
          <w:spacing w:val="6"/>
          <w:sz w:val="22"/>
          <w:szCs w:val="22"/>
        </w:rPr>
        <w:t>P</w:t>
      </w:r>
      <w:r w:rsidRPr="00EE059C">
        <w:rPr>
          <w:rFonts w:ascii="Arial" w:hAnsi="Arial" w:cs="Arial"/>
          <w:spacing w:val="6"/>
          <w:sz w:val="22"/>
          <w:szCs w:val="22"/>
        </w:rPr>
        <w:t xml:space="preserve"> deverá estabelecer as diversas formas de comunicação interna eficaz, visando o envolvimento direto dos funcionários com o SGA. As principais são:</w:t>
      </w:r>
    </w:p>
    <w:p w:rsidR="00A32EF2" w:rsidRPr="00615D89" w:rsidRDefault="00615D89" w:rsidP="001C401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615D89">
        <w:rPr>
          <w:rFonts w:ascii="Arial" w:hAnsi="Arial" w:cs="Arial"/>
          <w:spacing w:val="6"/>
          <w:sz w:val="22"/>
          <w:szCs w:val="22"/>
        </w:rPr>
        <w:t>N</w:t>
      </w:r>
      <w:r w:rsidR="00A32EF2" w:rsidRPr="00615D89">
        <w:rPr>
          <w:rFonts w:ascii="Arial" w:hAnsi="Arial" w:cs="Arial"/>
          <w:spacing w:val="6"/>
          <w:sz w:val="22"/>
          <w:szCs w:val="22"/>
        </w:rPr>
        <w:t>o Sistema de Gerenciamento do Programa;</w:t>
      </w:r>
    </w:p>
    <w:p w:rsidR="00A32EF2" w:rsidRPr="00615D89" w:rsidRDefault="00615D89" w:rsidP="001C401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615D89">
        <w:rPr>
          <w:rFonts w:ascii="Arial" w:hAnsi="Arial" w:cs="Arial"/>
          <w:spacing w:val="6"/>
          <w:sz w:val="22"/>
          <w:szCs w:val="22"/>
        </w:rPr>
        <w:t>N</w:t>
      </w:r>
      <w:r w:rsidR="00A235EC" w:rsidRPr="00615D89">
        <w:rPr>
          <w:rFonts w:ascii="Arial" w:hAnsi="Arial" w:cs="Arial"/>
          <w:spacing w:val="6"/>
          <w:sz w:val="22"/>
          <w:szCs w:val="22"/>
        </w:rPr>
        <w:t>os murais dos escritórios da UG</w:t>
      </w:r>
      <w:r w:rsidR="00A32EF2" w:rsidRPr="00615D89">
        <w:rPr>
          <w:rFonts w:ascii="Arial" w:hAnsi="Arial" w:cs="Arial"/>
          <w:spacing w:val="6"/>
          <w:sz w:val="22"/>
          <w:szCs w:val="22"/>
        </w:rPr>
        <w:t>P</w:t>
      </w:r>
      <w:r w:rsidR="00871669">
        <w:rPr>
          <w:rFonts w:ascii="Arial" w:hAnsi="Arial" w:cs="Arial"/>
          <w:spacing w:val="6"/>
          <w:sz w:val="22"/>
          <w:szCs w:val="22"/>
        </w:rPr>
        <w:t xml:space="preserve"> </w:t>
      </w:r>
      <w:r w:rsidR="00A32EF2" w:rsidRPr="00615D89">
        <w:rPr>
          <w:rFonts w:ascii="Arial" w:hAnsi="Arial" w:cs="Arial"/>
          <w:spacing w:val="6"/>
          <w:sz w:val="22"/>
          <w:szCs w:val="22"/>
        </w:rPr>
        <w:t>e das empresas construtora e de apoio ao gerenciamento e supervisão de obras;</w:t>
      </w:r>
    </w:p>
    <w:p w:rsidR="00A32EF2" w:rsidRPr="00615D89" w:rsidRDefault="00615D89" w:rsidP="001C401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615D89">
        <w:rPr>
          <w:rFonts w:ascii="Arial" w:hAnsi="Arial" w:cs="Arial"/>
          <w:spacing w:val="6"/>
          <w:sz w:val="22"/>
          <w:szCs w:val="22"/>
        </w:rPr>
        <w:t>Nas</w:t>
      </w:r>
      <w:r w:rsidR="00A32EF2" w:rsidRPr="00615D89">
        <w:rPr>
          <w:rFonts w:ascii="Arial" w:hAnsi="Arial" w:cs="Arial"/>
          <w:spacing w:val="6"/>
          <w:sz w:val="22"/>
          <w:szCs w:val="22"/>
        </w:rPr>
        <w:t xml:space="preserve"> reuniões com as equipes;</w:t>
      </w:r>
    </w:p>
    <w:p w:rsidR="00A32EF2" w:rsidRPr="00615D89" w:rsidRDefault="00615D89" w:rsidP="001C401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sidRPr="00615D89">
        <w:rPr>
          <w:rFonts w:ascii="Arial" w:hAnsi="Arial" w:cs="Arial"/>
          <w:spacing w:val="6"/>
          <w:sz w:val="22"/>
          <w:szCs w:val="22"/>
        </w:rPr>
        <w:t>Nos</w:t>
      </w:r>
      <w:r w:rsidR="00A32EF2" w:rsidRPr="00615D89">
        <w:rPr>
          <w:rFonts w:ascii="Arial" w:hAnsi="Arial" w:cs="Arial"/>
          <w:spacing w:val="6"/>
          <w:sz w:val="22"/>
          <w:szCs w:val="22"/>
        </w:rPr>
        <w:t xml:space="preserve"> registros no Diário de Obras; e</w:t>
      </w:r>
    </w:p>
    <w:p w:rsidR="005713D8" w:rsidRDefault="00615D89" w:rsidP="00615D89">
      <w:pPr>
        <w:pStyle w:val="PargrafodaLista"/>
        <w:widowControl w:val="0"/>
        <w:numPr>
          <w:ilvl w:val="1"/>
          <w:numId w:val="15"/>
        </w:numPr>
        <w:autoSpaceDE w:val="0"/>
        <w:autoSpaceDN w:val="0"/>
        <w:adjustRightInd w:val="0"/>
        <w:spacing w:after="0" w:line="360" w:lineRule="auto"/>
        <w:ind w:left="0" w:firstLine="0"/>
        <w:jc w:val="both"/>
        <w:rPr>
          <w:rFonts w:ascii="Arial" w:hAnsi="Arial" w:cs="Arial"/>
          <w:spacing w:val="6"/>
          <w:sz w:val="22"/>
          <w:szCs w:val="22"/>
        </w:rPr>
      </w:pPr>
      <w:r>
        <w:rPr>
          <w:rFonts w:ascii="Arial" w:hAnsi="Arial" w:cs="Arial"/>
          <w:spacing w:val="6"/>
          <w:sz w:val="22"/>
          <w:szCs w:val="22"/>
        </w:rPr>
        <w:t>N</w:t>
      </w:r>
      <w:r w:rsidR="00A32EF2" w:rsidRPr="00DF2262">
        <w:rPr>
          <w:rFonts w:ascii="Arial" w:hAnsi="Arial" w:cs="Arial"/>
          <w:spacing w:val="6"/>
          <w:sz w:val="22"/>
          <w:szCs w:val="22"/>
        </w:rPr>
        <w:t>as correspondências formais.</w:t>
      </w:r>
    </w:p>
    <w:p w:rsidR="00A32EF2" w:rsidRPr="00DF2262" w:rsidRDefault="00A32EF2" w:rsidP="00A32EF2">
      <w:pPr>
        <w:spacing w:after="0"/>
        <w:jc w:val="both"/>
        <w:rPr>
          <w:rFonts w:ascii="Arial" w:hAnsi="Arial" w:cs="Arial"/>
          <w:spacing w:val="6"/>
          <w:sz w:val="22"/>
          <w:szCs w:val="22"/>
        </w:rPr>
      </w:pPr>
    </w:p>
    <w:p w:rsidR="00A32EF2" w:rsidRPr="0050004D" w:rsidRDefault="00615D89" w:rsidP="00A32EF2">
      <w:pPr>
        <w:spacing w:after="0"/>
        <w:jc w:val="both"/>
        <w:rPr>
          <w:rFonts w:ascii="Arial" w:hAnsi="Arial" w:cs="Arial"/>
          <w:b/>
          <w:spacing w:val="6"/>
          <w:sz w:val="22"/>
          <w:szCs w:val="22"/>
        </w:rPr>
      </w:pPr>
      <w:r>
        <w:rPr>
          <w:rFonts w:ascii="Arial" w:hAnsi="Arial" w:cs="Arial"/>
          <w:b/>
          <w:spacing w:val="6"/>
          <w:sz w:val="22"/>
          <w:szCs w:val="22"/>
        </w:rPr>
        <w:t>V.4.</w:t>
      </w:r>
      <w:r w:rsidR="00A32EF2" w:rsidRPr="0050004D">
        <w:rPr>
          <w:rFonts w:ascii="Arial" w:hAnsi="Arial" w:cs="Arial"/>
          <w:b/>
          <w:spacing w:val="6"/>
          <w:sz w:val="22"/>
          <w:szCs w:val="22"/>
          <w:u w:val="single"/>
        </w:rPr>
        <w:t>Comunicação Externa</w:t>
      </w:r>
    </w:p>
    <w:p w:rsidR="00A32EF2" w:rsidRPr="0050004D" w:rsidRDefault="00A32EF2" w:rsidP="00A32EF2">
      <w:pPr>
        <w:spacing w:after="0"/>
        <w:jc w:val="both"/>
        <w:rPr>
          <w:rFonts w:ascii="Arial" w:hAnsi="Arial" w:cs="Arial"/>
          <w:spacing w:val="6"/>
          <w:sz w:val="22"/>
          <w:szCs w:val="22"/>
        </w:rPr>
      </w:pPr>
    </w:p>
    <w:p w:rsidR="0050004D" w:rsidRPr="0050004D" w:rsidRDefault="00A32EF2" w:rsidP="0050004D">
      <w:pPr>
        <w:spacing w:after="0" w:line="360" w:lineRule="auto"/>
        <w:ind w:firstLine="709"/>
        <w:jc w:val="both"/>
        <w:rPr>
          <w:rFonts w:ascii="Arial" w:hAnsi="Arial" w:cs="Arial"/>
          <w:spacing w:val="6"/>
          <w:sz w:val="22"/>
          <w:szCs w:val="22"/>
        </w:rPr>
      </w:pPr>
      <w:r w:rsidRPr="0050004D">
        <w:rPr>
          <w:rFonts w:ascii="Arial" w:hAnsi="Arial" w:cs="Arial"/>
          <w:spacing w:val="6"/>
          <w:sz w:val="22"/>
          <w:szCs w:val="22"/>
        </w:rPr>
        <w:t xml:space="preserve">A </w:t>
      </w:r>
      <w:r w:rsidR="00A235EC" w:rsidRPr="0050004D">
        <w:rPr>
          <w:rFonts w:ascii="Arial" w:hAnsi="Arial" w:cs="Arial"/>
          <w:spacing w:val="6"/>
          <w:sz w:val="22"/>
          <w:szCs w:val="22"/>
        </w:rPr>
        <w:t>UG</w:t>
      </w:r>
      <w:r w:rsidRPr="0050004D">
        <w:rPr>
          <w:rFonts w:ascii="Arial" w:hAnsi="Arial" w:cs="Arial"/>
          <w:spacing w:val="6"/>
          <w:sz w:val="22"/>
          <w:szCs w:val="22"/>
        </w:rPr>
        <w:t>P deverá estabelecer diversas formas para se comunicar com a comunidade beneficiária pelo Programa de maneira eficaz. As principais são:</w:t>
      </w:r>
    </w:p>
    <w:p w:rsidR="00A32EF2" w:rsidRPr="0050004D" w:rsidRDefault="00A32EF2" w:rsidP="0050004D">
      <w:pPr>
        <w:pStyle w:val="PargrafodaLista"/>
        <w:spacing w:after="0" w:line="360" w:lineRule="auto"/>
        <w:ind w:firstLine="709"/>
        <w:jc w:val="both"/>
        <w:rPr>
          <w:rFonts w:ascii="Arial" w:hAnsi="Arial" w:cs="Arial"/>
          <w:spacing w:val="6"/>
          <w:sz w:val="22"/>
          <w:szCs w:val="22"/>
        </w:rPr>
      </w:pPr>
    </w:p>
    <w:p w:rsidR="0050004D" w:rsidRPr="00615D89" w:rsidRDefault="0050004D" w:rsidP="001C4019">
      <w:pPr>
        <w:pStyle w:val="PargrafodaLista"/>
        <w:numPr>
          <w:ilvl w:val="0"/>
          <w:numId w:val="17"/>
        </w:numPr>
        <w:spacing w:after="0" w:line="360" w:lineRule="auto"/>
        <w:ind w:left="0" w:firstLine="0"/>
        <w:jc w:val="both"/>
        <w:rPr>
          <w:rFonts w:ascii="Arial" w:hAnsi="Arial" w:cs="Arial"/>
          <w:spacing w:val="6"/>
          <w:sz w:val="22"/>
          <w:szCs w:val="22"/>
        </w:rPr>
      </w:pPr>
      <w:r w:rsidRPr="00615D89">
        <w:rPr>
          <w:rFonts w:ascii="Arial" w:hAnsi="Arial" w:cs="Arial"/>
          <w:sz w:val="22"/>
          <w:szCs w:val="22"/>
        </w:rPr>
        <w:t>Deverá ser instalado pela PMV, na região da Orla Noroeste, um escritório local (em espaço fixo ou em trailers móveis) com fins de melhorar a comunicação com a comunidade beneficiada e dar encaminhamentos a eventuais queixas para todos os temas que serão ob</w:t>
      </w:r>
      <w:r w:rsidR="00615D89" w:rsidRPr="00615D89">
        <w:rPr>
          <w:rFonts w:ascii="Arial" w:hAnsi="Arial" w:cs="Arial"/>
          <w:sz w:val="22"/>
          <w:szCs w:val="22"/>
        </w:rPr>
        <w:t>jetos de intervenção na região;</w:t>
      </w:r>
    </w:p>
    <w:p w:rsidR="00A32EF2" w:rsidRPr="00615D89" w:rsidRDefault="00615D89" w:rsidP="001C4019">
      <w:pPr>
        <w:pStyle w:val="PargrafodaLista"/>
        <w:numPr>
          <w:ilvl w:val="0"/>
          <w:numId w:val="17"/>
        </w:numPr>
        <w:spacing w:after="0" w:line="360" w:lineRule="auto"/>
        <w:ind w:left="0" w:firstLine="0"/>
        <w:jc w:val="both"/>
        <w:rPr>
          <w:rFonts w:ascii="Arial" w:hAnsi="Arial" w:cs="Arial"/>
          <w:spacing w:val="6"/>
          <w:sz w:val="22"/>
          <w:szCs w:val="22"/>
        </w:rPr>
      </w:pPr>
      <w:r w:rsidRPr="00615D89">
        <w:rPr>
          <w:rFonts w:ascii="Arial" w:hAnsi="Arial" w:cs="Arial"/>
          <w:spacing w:val="6"/>
          <w:sz w:val="22"/>
          <w:szCs w:val="22"/>
        </w:rPr>
        <w:t>Atendimento</w:t>
      </w:r>
      <w:r w:rsidR="00A32EF2" w:rsidRPr="00615D89">
        <w:rPr>
          <w:rFonts w:ascii="Arial" w:hAnsi="Arial" w:cs="Arial"/>
          <w:spacing w:val="6"/>
          <w:sz w:val="22"/>
          <w:szCs w:val="22"/>
        </w:rPr>
        <w:t xml:space="preserve"> telefônico para o esclarecimento de dúvidas; e</w:t>
      </w:r>
    </w:p>
    <w:p w:rsidR="0050004D" w:rsidRPr="00615D89" w:rsidRDefault="00615D89" w:rsidP="001C4019">
      <w:pPr>
        <w:pStyle w:val="PargrafodaLista"/>
        <w:numPr>
          <w:ilvl w:val="0"/>
          <w:numId w:val="17"/>
        </w:numPr>
        <w:spacing w:after="0" w:line="360" w:lineRule="auto"/>
        <w:ind w:left="0" w:firstLine="0"/>
        <w:jc w:val="both"/>
        <w:rPr>
          <w:rFonts w:ascii="Arial" w:hAnsi="Arial" w:cs="Arial"/>
          <w:spacing w:val="6"/>
          <w:sz w:val="22"/>
          <w:szCs w:val="22"/>
        </w:rPr>
      </w:pPr>
      <w:r w:rsidRPr="00615D89">
        <w:rPr>
          <w:rFonts w:ascii="Arial" w:hAnsi="Arial" w:cs="Arial"/>
          <w:spacing w:val="6"/>
          <w:sz w:val="22"/>
          <w:szCs w:val="22"/>
        </w:rPr>
        <w:t>F</w:t>
      </w:r>
      <w:r w:rsidR="00A32EF2" w:rsidRPr="00615D89">
        <w:rPr>
          <w:rFonts w:ascii="Arial" w:hAnsi="Arial" w:cs="Arial"/>
          <w:spacing w:val="6"/>
          <w:sz w:val="22"/>
          <w:szCs w:val="22"/>
        </w:rPr>
        <w:t>olders sobre as atividades do Programa que interferem diretamente com a comunidade, sobretudo na fase de implantação das obras.</w:t>
      </w:r>
    </w:p>
    <w:p w:rsidR="00615D89" w:rsidRDefault="00615D89">
      <w:pPr>
        <w:spacing w:line="276" w:lineRule="auto"/>
        <w:rPr>
          <w:rFonts w:ascii="Arial" w:hAnsi="Arial" w:cs="Arial"/>
          <w:spacing w:val="6"/>
          <w:sz w:val="22"/>
          <w:szCs w:val="22"/>
        </w:rPr>
      </w:pPr>
      <w:r>
        <w:rPr>
          <w:rFonts w:ascii="Arial" w:hAnsi="Arial" w:cs="Arial"/>
          <w:spacing w:val="6"/>
          <w:sz w:val="22"/>
          <w:szCs w:val="22"/>
        </w:rPr>
        <w:br w:type="page"/>
      </w:r>
    </w:p>
    <w:p w:rsidR="00A32EF2" w:rsidRPr="00EE059C" w:rsidRDefault="00615D89" w:rsidP="00A32EF2">
      <w:pPr>
        <w:shd w:val="clear" w:color="auto" w:fill="1F497D" w:themeFill="text2"/>
        <w:spacing w:after="0"/>
        <w:rPr>
          <w:rFonts w:ascii="Arial" w:hAnsi="Arial" w:cs="Arial"/>
          <w:b/>
          <w:color w:val="FFFFFF" w:themeColor="background1"/>
          <w:spacing w:val="6"/>
          <w:sz w:val="22"/>
          <w:szCs w:val="22"/>
        </w:rPr>
      </w:pPr>
      <w:r>
        <w:rPr>
          <w:rFonts w:ascii="Arial" w:hAnsi="Arial" w:cs="Arial"/>
          <w:b/>
          <w:color w:val="FFFFFF" w:themeColor="background1"/>
          <w:spacing w:val="6"/>
          <w:sz w:val="22"/>
          <w:szCs w:val="22"/>
          <w:shd w:val="clear" w:color="auto" w:fill="1F497D" w:themeFill="text2"/>
        </w:rPr>
        <w:lastRenderedPageBreak/>
        <w:t>VI.</w:t>
      </w:r>
      <w:r w:rsidR="00A32EF2" w:rsidRPr="007A797A">
        <w:rPr>
          <w:rFonts w:ascii="Arial" w:hAnsi="Arial" w:cs="Arial"/>
          <w:b/>
          <w:color w:val="FFFFFF" w:themeColor="background1"/>
          <w:spacing w:val="6"/>
          <w:sz w:val="22"/>
          <w:szCs w:val="22"/>
          <w:shd w:val="clear" w:color="auto" w:fill="1F497D" w:themeFill="text2"/>
        </w:rPr>
        <w:t xml:space="preserve"> IDENTIFICAÇÃO DOS PROCESSOS E ASPECTOS AMBIENTAIS</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lang w:eastAsia="en-US"/>
        </w:rPr>
      </w:pPr>
    </w:p>
    <w:p w:rsidR="00A32EF2" w:rsidRPr="00EE059C" w:rsidRDefault="00A32EF2" w:rsidP="00A32EF2">
      <w:pPr>
        <w:widowControl w:val="0"/>
        <w:autoSpaceDE w:val="0"/>
        <w:autoSpaceDN w:val="0"/>
        <w:adjustRightInd w:val="0"/>
        <w:spacing w:after="0"/>
        <w:jc w:val="both"/>
        <w:rPr>
          <w:rFonts w:ascii="Arial" w:hAnsi="Arial" w:cs="Arial"/>
          <w:b/>
          <w:spacing w:val="6"/>
          <w:sz w:val="22"/>
          <w:szCs w:val="22"/>
          <w:u w:val="single"/>
          <w:lang w:eastAsia="en-US"/>
        </w:rPr>
      </w:pPr>
      <w:r w:rsidRPr="00EE059C">
        <w:rPr>
          <w:rFonts w:ascii="Arial" w:hAnsi="Arial" w:cs="Arial"/>
          <w:b/>
          <w:spacing w:val="6"/>
          <w:sz w:val="22"/>
          <w:szCs w:val="22"/>
          <w:lang w:eastAsia="en-US"/>
        </w:rPr>
        <w:t xml:space="preserve">VI.1.  </w:t>
      </w:r>
      <w:r w:rsidRPr="00EE059C">
        <w:rPr>
          <w:rFonts w:ascii="Arial" w:hAnsi="Arial" w:cs="Arial"/>
          <w:b/>
          <w:spacing w:val="6"/>
          <w:sz w:val="22"/>
          <w:szCs w:val="22"/>
          <w:u w:val="single"/>
          <w:lang w:eastAsia="en-US"/>
        </w:rPr>
        <w:t xml:space="preserve">Identificação dos Processos </w:t>
      </w:r>
    </w:p>
    <w:p w:rsidR="00A32EF2" w:rsidRPr="00EE059C" w:rsidRDefault="00A32EF2" w:rsidP="00A32EF2">
      <w:pPr>
        <w:widowControl w:val="0"/>
        <w:autoSpaceDE w:val="0"/>
        <w:autoSpaceDN w:val="0"/>
        <w:adjustRightInd w:val="0"/>
        <w:spacing w:after="0"/>
        <w:jc w:val="both"/>
        <w:rPr>
          <w:rFonts w:ascii="Arial" w:hAnsi="Arial" w:cs="Arial"/>
          <w:spacing w:val="6"/>
          <w:sz w:val="22"/>
          <w:szCs w:val="22"/>
          <w:lang w:eastAsia="en-US"/>
        </w:rPr>
      </w:pPr>
    </w:p>
    <w:p w:rsidR="00DD3BE8" w:rsidRDefault="00A32EF2" w:rsidP="00DD3BE8">
      <w:pPr>
        <w:spacing w:after="0" w:line="360" w:lineRule="auto"/>
        <w:ind w:firstLine="709"/>
        <w:jc w:val="both"/>
        <w:rPr>
          <w:rFonts w:ascii="Arial" w:hAnsi="Arial" w:cs="Arial"/>
          <w:spacing w:val="6"/>
          <w:sz w:val="22"/>
          <w:szCs w:val="22"/>
        </w:rPr>
      </w:pPr>
      <w:r w:rsidRPr="00EE059C">
        <w:rPr>
          <w:rFonts w:ascii="Arial" w:hAnsi="Arial" w:cs="Arial"/>
          <w:spacing w:val="6"/>
          <w:sz w:val="22"/>
          <w:szCs w:val="22"/>
        </w:rPr>
        <w:t>A sequência e interação dos processos de implementação dos projetos e das obras do Programa são definidas de acordo com a Política de Meio Ambiente e Cumprimento de Salvaguardas do BID (OP-703) e estão descritas no fluxograma apresentado</w:t>
      </w:r>
      <w:r>
        <w:rPr>
          <w:rFonts w:ascii="Arial" w:hAnsi="Arial" w:cs="Arial"/>
          <w:spacing w:val="6"/>
          <w:sz w:val="22"/>
          <w:szCs w:val="22"/>
        </w:rPr>
        <w:t xml:space="preserve"> a seguir (</w:t>
      </w:r>
      <w:r w:rsidRPr="00EE059C">
        <w:rPr>
          <w:rFonts w:ascii="Arial" w:hAnsi="Arial" w:cs="Arial"/>
          <w:spacing w:val="6"/>
          <w:sz w:val="22"/>
          <w:szCs w:val="22"/>
        </w:rPr>
        <w:t>Figura N</w:t>
      </w:r>
      <w:r w:rsidRPr="00EE059C">
        <w:rPr>
          <w:rFonts w:ascii="Arial" w:hAnsi="Arial" w:cs="Arial"/>
          <w:spacing w:val="6"/>
          <w:sz w:val="22"/>
          <w:szCs w:val="22"/>
          <w:vertAlign w:val="superscript"/>
        </w:rPr>
        <w:t>o</w:t>
      </w:r>
      <w:r w:rsidR="00DD3BE8">
        <w:rPr>
          <w:rFonts w:ascii="Arial" w:hAnsi="Arial" w:cs="Arial"/>
          <w:spacing w:val="6"/>
          <w:sz w:val="22"/>
          <w:szCs w:val="22"/>
        </w:rPr>
        <w:t xml:space="preserve"> 4</w:t>
      </w:r>
      <w:r>
        <w:rPr>
          <w:rFonts w:ascii="Arial" w:hAnsi="Arial" w:cs="Arial"/>
          <w:spacing w:val="6"/>
          <w:sz w:val="22"/>
          <w:szCs w:val="22"/>
        </w:rPr>
        <w:t>)</w:t>
      </w:r>
      <w:r w:rsidRPr="00EE059C">
        <w:rPr>
          <w:rFonts w:ascii="Arial" w:hAnsi="Arial" w:cs="Arial"/>
          <w:spacing w:val="6"/>
          <w:sz w:val="22"/>
          <w:szCs w:val="22"/>
        </w:rPr>
        <w:t>.</w:t>
      </w:r>
    </w:p>
    <w:p w:rsidR="00DD3BE8" w:rsidRPr="00DD3BE8" w:rsidRDefault="00DC5027" w:rsidP="00DD3BE8">
      <w:pPr>
        <w:spacing w:after="0" w:line="360" w:lineRule="auto"/>
        <w:ind w:firstLine="709"/>
        <w:jc w:val="center"/>
        <w:rPr>
          <w:rFonts w:ascii="Arial" w:hAnsi="Arial" w:cs="Arial"/>
          <w:spacing w:val="6"/>
          <w:sz w:val="22"/>
          <w:szCs w:val="22"/>
        </w:rPr>
      </w:pPr>
      <w:r>
        <w:rPr>
          <w:rFonts w:ascii="Arial" w:hAnsi="Arial" w:cs="Arial"/>
          <w:noProof/>
          <w:color w:val="3366FF"/>
          <w:spacing w:val="4"/>
          <w:lang w:eastAsia="pt-BR"/>
        </w:rPr>
        <mc:AlternateContent>
          <mc:Choice Requires="wps">
            <w:drawing>
              <wp:anchor distT="0" distB="0" distL="114300" distR="114300" simplePos="0" relativeHeight="251719680" behindDoc="1" locked="0" layoutInCell="1" allowOverlap="1">
                <wp:simplePos x="0" y="0"/>
                <wp:positionH relativeFrom="column">
                  <wp:posOffset>545465</wp:posOffset>
                </wp:positionH>
                <wp:positionV relativeFrom="paragraph">
                  <wp:posOffset>194310</wp:posOffset>
                </wp:positionV>
                <wp:extent cx="7569200" cy="6736715"/>
                <wp:effectExtent l="9525" t="10160" r="12700" b="6350"/>
                <wp:wrapNone/>
                <wp:docPr id="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9200" cy="67367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3E804" id="Rectangle 158" o:spid="_x0000_s1026" style="position:absolute;margin-left:42.95pt;margin-top:15.3pt;width:596pt;height:530.4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"/>
            </w:pict>
          </mc:Fallback>
        </mc:AlternateContent>
      </w:r>
      <w:r w:rsidR="00DD3BE8" w:rsidRPr="00DD3BE8">
        <w:rPr>
          <w:rFonts w:ascii="Arial" w:hAnsi="Arial" w:cs="Arial"/>
          <w:b/>
          <w:spacing w:val="6"/>
          <w:sz w:val="22"/>
          <w:szCs w:val="22"/>
        </w:rPr>
        <w:t>Figura N</w:t>
      </w:r>
      <w:r w:rsidR="00DD3BE8" w:rsidRPr="00DD3BE8">
        <w:rPr>
          <w:rFonts w:ascii="Arial" w:hAnsi="Arial" w:cs="Arial"/>
          <w:b/>
          <w:spacing w:val="6"/>
          <w:sz w:val="22"/>
          <w:szCs w:val="22"/>
          <w:vertAlign w:val="superscript"/>
        </w:rPr>
        <w:t>o</w:t>
      </w:r>
      <w:r w:rsidR="00DD3BE8" w:rsidRPr="00DD3BE8">
        <w:rPr>
          <w:rFonts w:ascii="Arial" w:hAnsi="Arial" w:cs="Arial"/>
          <w:b/>
          <w:spacing w:val="6"/>
          <w:sz w:val="22"/>
          <w:szCs w:val="22"/>
        </w:rPr>
        <w:t>4</w:t>
      </w:r>
      <w:r w:rsidR="00DD3BE8" w:rsidRPr="00DD3BE8">
        <w:rPr>
          <w:rFonts w:ascii="Arial" w:hAnsi="Arial" w:cs="Arial"/>
          <w:spacing w:val="6"/>
          <w:sz w:val="22"/>
          <w:szCs w:val="22"/>
        </w:rPr>
        <w:t>: Fluxograma de Procedimentos Ambientais do Programa.</w:t>
      </w:r>
    </w:p>
    <w:p w:rsidR="006C4ED8" w:rsidRDefault="0005275C" w:rsidP="00DD3BE8">
      <w:pPr>
        <w:spacing w:after="0" w:line="360" w:lineRule="auto"/>
        <w:ind w:firstLine="709"/>
        <w:jc w:val="center"/>
        <w:rPr>
          <w:rFonts w:ascii="Arial" w:hAnsi="Arial" w:cs="Arial"/>
          <w:color w:val="3366FF"/>
          <w:spacing w:val="4"/>
        </w:rPr>
      </w:pPr>
      <w:r w:rsidRPr="0005275C">
        <w:rPr>
          <w:rFonts w:ascii="Arial" w:hAnsi="Arial" w:cs="Arial"/>
          <w:noProof/>
          <w:color w:val="3366FF"/>
          <w:spacing w:val="4"/>
          <w:lang w:eastAsia="pt-BR"/>
        </w:rPr>
        <w:drawing>
          <wp:inline distT="0" distB="0" distL="0" distR="0">
            <wp:extent cx="6921795" cy="6570921"/>
            <wp:effectExtent l="19050" t="0" r="0" b="0"/>
            <wp:docPr id="1" name="Picture 9" descr="Sem Título:Users:LuizFernandoGalli:FERNANDO:BID:João Pessoa:2017:SGA:Fluxograma Procedimen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m Título:Users:LuizFernandoGalli:FERNANDO:BID:João Pessoa:2017:SGA:Fluxograma Procedimento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938680" cy="6586950"/>
                    </a:xfrm>
                    <a:prstGeom prst="rect">
                      <a:avLst/>
                    </a:prstGeom>
                    <a:noFill/>
                    <a:ln>
                      <a:noFill/>
                    </a:ln>
                  </pic:spPr>
                </pic:pic>
              </a:graphicData>
            </a:graphic>
          </wp:inline>
        </w:drawing>
      </w:r>
    </w:p>
    <w:p w:rsidR="00025DD6" w:rsidRDefault="00025DD6" w:rsidP="004D6518">
      <w:pPr>
        <w:pStyle w:val="Corpodetexto"/>
        <w:tabs>
          <w:tab w:val="num" w:pos="585"/>
        </w:tabs>
        <w:spacing w:after="0"/>
        <w:jc w:val="both"/>
        <w:rPr>
          <w:rFonts w:ascii="Arial" w:hAnsi="Arial" w:cs="Arial"/>
          <w:b/>
          <w:sz w:val="16"/>
          <w:szCs w:val="16"/>
        </w:rPr>
      </w:pPr>
    </w:p>
    <w:p w:rsidR="004D6518" w:rsidRDefault="004D6518" w:rsidP="004D6518">
      <w:pPr>
        <w:pStyle w:val="Corpodetexto"/>
        <w:tabs>
          <w:tab w:val="num" w:pos="585"/>
        </w:tabs>
        <w:spacing w:after="0"/>
        <w:jc w:val="both"/>
        <w:rPr>
          <w:rFonts w:ascii="Arial" w:hAnsi="Arial" w:cs="Arial"/>
          <w:b/>
          <w:sz w:val="16"/>
          <w:szCs w:val="16"/>
        </w:rPr>
      </w:pPr>
      <w:r w:rsidRPr="00E121A9">
        <w:rPr>
          <w:rFonts w:ascii="Arial" w:hAnsi="Arial" w:cs="Arial"/>
          <w:b/>
          <w:sz w:val="16"/>
          <w:szCs w:val="16"/>
        </w:rPr>
        <w:t xml:space="preserve"> FONTE – CODIGO DE CONDUTA</w:t>
      </w:r>
    </w:p>
    <w:p w:rsidR="00871669" w:rsidRDefault="00871669">
      <w:pPr>
        <w:spacing w:line="276" w:lineRule="auto"/>
        <w:rPr>
          <w:rFonts w:ascii="Arial" w:hAnsi="Arial" w:cs="Arial"/>
          <w:b/>
          <w:sz w:val="16"/>
          <w:szCs w:val="16"/>
        </w:rPr>
      </w:pPr>
      <w:r>
        <w:rPr>
          <w:rFonts w:ascii="Arial" w:hAnsi="Arial" w:cs="Arial"/>
          <w:b/>
          <w:sz w:val="16"/>
          <w:szCs w:val="16"/>
        </w:rPr>
        <w:br w:type="page"/>
      </w:r>
    </w:p>
    <w:p w:rsidR="00A32EF2" w:rsidRPr="00EE059C" w:rsidRDefault="00A32EF2" w:rsidP="00A32EF2">
      <w:pPr>
        <w:widowControl w:val="0"/>
        <w:autoSpaceDE w:val="0"/>
        <w:autoSpaceDN w:val="0"/>
        <w:adjustRightInd w:val="0"/>
        <w:spacing w:after="0"/>
        <w:jc w:val="both"/>
        <w:rPr>
          <w:rFonts w:ascii="Arial" w:hAnsi="Arial" w:cs="Arial"/>
          <w:b/>
          <w:spacing w:val="6"/>
          <w:sz w:val="22"/>
          <w:szCs w:val="22"/>
          <w:u w:val="single"/>
          <w:lang w:eastAsia="en-US"/>
        </w:rPr>
      </w:pPr>
      <w:r w:rsidRPr="00EE059C">
        <w:rPr>
          <w:rFonts w:ascii="Arial" w:hAnsi="Arial" w:cs="Arial"/>
          <w:b/>
          <w:spacing w:val="6"/>
          <w:sz w:val="22"/>
          <w:szCs w:val="22"/>
          <w:lang w:eastAsia="en-US"/>
        </w:rPr>
        <w:lastRenderedPageBreak/>
        <w:t xml:space="preserve">VI.2.  </w:t>
      </w:r>
      <w:r w:rsidRPr="00EE059C">
        <w:rPr>
          <w:rFonts w:ascii="Arial" w:hAnsi="Arial" w:cs="Arial"/>
          <w:b/>
          <w:spacing w:val="6"/>
          <w:sz w:val="22"/>
          <w:szCs w:val="22"/>
          <w:u w:val="single"/>
          <w:lang w:eastAsia="en-US"/>
        </w:rPr>
        <w:t xml:space="preserve">Identificação dos Aspectos e Impactos Ambientais </w:t>
      </w:r>
    </w:p>
    <w:p w:rsidR="00A32EF2" w:rsidRPr="00E121A9" w:rsidRDefault="00A32EF2" w:rsidP="00A32EF2">
      <w:pPr>
        <w:spacing w:after="0"/>
        <w:jc w:val="both"/>
        <w:rPr>
          <w:rFonts w:ascii="Arial" w:hAnsi="Arial" w:cs="Arial"/>
          <w:spacing w:val="6"/>
          <w:sz w:val="22"/>
          <w:szCs w:val="22"/>
        </w:rPr>
      </w:pPr>
    </w:p>
    <w:p w:rsidR="00A32EF2" w:rsidRPr="00E121A9" w:rsidRDefault="00A32EF2" w:rsidP="0050004D">
      <w:pPr>
        <w:spacing w:after="0" w:line="360" w:lineRule="auto"/>
        <w:ind w:firstLine="709"/>
        <w:jc w:val="both"/>
        <w:rPr>
          <w:rFonts w:ascii="Arial" w:hAnsi="Arial" w:cs="Arial"/>
          <w:spacing w:val="6"/>
          <w:sz w:val="22"/>
          <w:szCs w:val="22"/>
        </w:rPr>
      </w:pPr>
      <w:r w:rsidRPr="00E121A9">
        <w:rPr>
          <w:rFonts w:ascii="Arial" w:hAnsi="Arial" w:cs="Arial"/>
          <w:spacing w:val="6"/>
          <w:sz w:val="22"/>
          <w:szCs w:val="22"/>
        </w:rPr>
        <w:t xml:space="preserve">No Programa de </w:t>
      </w:r>
      <w:r w:rsidR="006C4ED8" w:rsidRPr="00E121A9">
        <w:rPr>
          <w:rFonts w:ascii="Arial" w:hAnsi="Arial" w:cs="Arial"/>
          <w:spacing w:val="6"/>
          <w:sz w:val="22"/>
          <w:szCs w:val="22"/>
        </w:rPr>
        <w:t>Requalificação Urbana da orla Noroeste</w:t>
      </w:r>
      <w:r w:rsidRPr="00E121A9">
        <w:rPr>
          <w:rFonts w:ascii="Arial" w:hAnsi="Arial" w:cs="Arial"/>
          <w:spacing w:val="6"/>
          <w:sz w:val="22"/>
          <w:szCs w:val="22"/>
        </w:rPr>
        <w:t xml:space="preserve"> de </w:t>
      </w:r>
      <w:r w:rsidR="00A235EC" w:rsidRPr="00E121A9">
        <w:rPr>
          <w:rFonts w:ascii="Arial" w:hAnsi="Arial" w:cs="Arial"/>
          <w:spacing w:val="6"/>
          <w:sz w:val="22"/>
          <w:szCs w:val="22"/>
        </w:rPr>
        <w:t>Vitoria/</w:t>
      </w:r>
      <w:r w:rsidRPr="00E121A9">
        <w:rPr>
          <w:rFonts w:ascii="Arial" w:hAnsi="Arial" w:cs="Arial"/>
          <w:spacing w:val="6"/>
          <w:sz w:val="22"/>
          <w:szCs w:val="22"/>
        </w:rPr>
        <w:t>ES</w:t>
      </w:r>
      <w:r w:rsidR="006C4ED8" w:rsidRPr="00E121A9">
        <w:rPr>
          <w:rFonts w:ascii="Arial" w:hAnsi="Arial" w:cs="Arial"/>
          <w:spacing w:val="6"/>
          <w:sz w:val="22"/>
          <w:szCs w:val="22"/>
        </w:rPr>
        <w:t xml:space="preserve">, os </w:t>
      </w:r>
      <w:r w:rsidRPr="00E121A9">
        <w:rPr>
          <w:rFonts w:ascii="Arial" w:hAnsi="Arial" w:cs="Arial"/>
          <w:spacing w:val="6"/>
          <w:sz w:val="22"/>
          <w:szCs w:val="22"/>
        </w:rPr>
        <w:t>aspectos ambientais de seus componentes e suas atividades, produtos e serviços que podem gerar impactos significativos ao meio ambiente e à comunidade são identificados por meio da Quadro de Impactos</w:t>
      </w:r>
      <w:r w:rsidR="00D26472">
        <w:rPr>
          <w:rFonts w:ascii="Arial" w:hAnsi="Arial" w:cs="Arial"/>
          <w:spacing w:val="6"/>
          <w:sz w:val="22"/>
          <w:szCs w:val="22"/>
        </w:rPr>
        <w:t xml:space="preserve"> </w:t>
      </w:r>
      <w:r w:rsidRPr="00E121A9">
        <w:rPr>
          <w:rFonts w:ascii="Arial" w:hAnsi="Arial" w:cs="Arial"/>
          <w:spacing w:val="6"/>
          <w:sz w:val="22"/>
          <w:szCs w:val="22"/>
        </w:rPr>
        <w:t>do Programa, que deverá ser reavaliado periodicamente, sempre que forem identificadas necessidades de ajustes ou impactos não previstos.</w:t>
      </w:r>
    </w:p>
    <w:p w:rsidR="00A32EF2" w:rsidRDefault="00A32EF2" w:rsidP="0050004D">
      <w:pPr>
        <w:pStyle w:val="NormalWeb"/>
        <w:spacing w:before="0" w:beforeAutospacing="0" w:after="0" w:afterAutospacing="0" w:line="360" w:lineRule="auto"/>
        <w:ind w:firstLine="709"/>
        <w:jc w:val="both"/>
        <w:rPr>
          <w:rFonts w:ascii="Arial" w:hAnsi="Arial" w:cs="Arial"/>
          <w:position w:val="-2"/>
          <w:sz w:val="22"/>
          <w:szCs w:val="22"/>
        </w:rPr>
      </w:pPr>
      <w:r w:rsidRPr="00E121A9">
        <w:rPr>
          <w:rFonts w:ascii="Arial" w:hAnsi="Arial" w:cs="Arial"/>
          <w:spacing w:val="6"/>
          <w:sz w:val="22"/>
          <w:szCs w:val="22"/>
        </w:rPr>
        <w:t xml:space="preserve">No que se refere ao cumprimento da legislação ambiental, </w:t>
      </w:r>
      <w:r w:rsidR="00E35CDB" w:rsidRPr="00E121A9">
        <w:rPr>
          <w:rFonts w:ascii="Arial" w:hAnsi="Arial" w:cs="Arial"/>
          <w:spacing w:val="6"/>
          <w:position w:val="-2"/>
          <w:sz w:val="22"/>
          <w:szCs w:val="22"/>
        </w:rPr>
        <w:t>compete à UG</w:t>
      </w:r>
      <w:r w:rsidRPr="00E121A9">
        <w:rPr>
          <w:rFonts w:ascii="Arial" w:hAnsi="Arial" w:cs="Arial"/>
          <w:spacing w:val="6"/>
          <w:position w:val="-2"/>
          <w:sz w:val="22"/>
          <w:szCs w:val="22"/>
        </w:rPr>
        <w:t>P o levantamento e a atualização da legislação ambiental que deve ser atendida pelo Programa</w:t>
      </w:r>
      <w:r w:rsidR="006C4ED8" w:rsidRPr="00E121A9">
        <w:rPr>
          <w:rFonts w:ascii="Arial" w:hAnsi="Arial" w:cs="Arial"/>
          <w:spacing w:val="6"/>
          <w:position w:val="-2"/>
          <w:sz w:val="22"/>
          <w:szCs w:val="22"/>
        </w:rPr>
        <w:t>.</w:t>
      </w:r>
    </w:p>
    <w:p w:rsidR="00A32EF2" w:rsidRPr="00FF3AB1" w:rsidRDefault="00A32EF2" w:rsidP="00A32EF2">
      <w:pPr>
        <w:shd w:val="clear" w:color="auto" w:fill="1F497D" w:themeFill="text2"/>
        <w:spacing w:after="0"/>
        <w:rPr>
          <w:rFonts w:ascii="Arial" w:hAnsi="Arial" w:cs="Arial"/>
          <w:b/>
          <w:color w:val="FFFFFF" w:themeColor="background1"/>
          <w:spacing w:val="4"/>
          <w:sz w:val="22"/>
          <w:szCs w:val="22"/>
        </w:rPr>
      </w:pPr>
      <w:r>
        <w:rPr>
          <w:rFonts w:ascii="Arial" w:hAnsi="Arial" w:cs="Arial"/>
          <w:b/>
          <w:color w:val="FFFFFF" w:themeColor="background1"/>
          <w:spacing w:val="4"/>
          <w:sz w:val="22"/>
          <w:szCs w:val="22"/>
        </w:rPr>
        <w:t>VII</w:t>
      </w:r>
      <w:r w:rsidR="00E536A5">
        <w:rPr>
          <w:rFonts w:ascii="Arial" w:hAnsi="Arial" w:cs="Arial"/>
          <w:b/>
          <w:color w:val="FFFFFF" w:themeColor="background1"/>
          <w:spacing w:val="4"/>
          <w:sz w:val="22"/>
          <w:szCs w:val="22"/>
        </w:rPr>
        <w:t>.</w:t>
      </w:r>
      <w:r>
        <w:rPr>
          <w:rFonts w:ascii="Arial" w:hAnsi="Arial" w:cs="Arial"/>
          <w:b/>
          <w:color w:val="FFFFFF" w:themeColor="background1"/>
          <w:spacing w:val="4"/>
          <w:sz w:val="22"/>
          <w:szCs w:val="22"/>
        </w:rPr>
        <w:t>PLANEJAMENTO</w:t>
      </w:r>
    </w:p>
    <w:p w:rsidR="00A32EF2" w:rsidRDefault="00A32EF2" w:rsidP="00A32EF2">
      <w:pPr>
        <w:spacing w:after="0"/>
        <w:rPr>
          <w:rFonts w:ascii="Arial" w:hAnsi="Arial"/>
          <w:color w:val="000000"/>
          <w:spacing w:val="-2"/>
          <w:sz w:val="22"/>
          <w:szCs w:val="22"/>
        </w:rPr>
      </w:pPr>
    </w:p>
    <w:p w:rsidR="00A32EF2" w:rsidRPr="00EE059C" w:rsidRDefault="00E536A5" w:rsidP="00A32EF2">
      <w:pPr>
        <w:spacing w:after="0"/>
        <w:rPr>
          <w:rFonts w:ascii="Arial" w:hAnsi="Arial" w:cs="Arial"/>
          <w:b/>
          <w:sz w:val="22"/>
          <w:szCs w:val="22"/>
        </w:rPr>
      </w:pPr>
      <w:r>
        <w:rPr>
          <w:rFonts w:ascii="Arial" w:hAnsi="Arial" w:cs="Arial"/>
          <w:b/>
          <w:sz w:val="22"/>
          <w:szCs w:val="22"/>
        </w:rPr>
        <w:t>VII.1.</w:t>
      </w:r>
      <w:r w:rsidR="00A32EF2" w:rsidRPr="00EE059C">
        <w:rPr>
          <w:rFonts w:ascii="Arial" w:hAnsi="Arial" w:cs="Arial"/>
          <w:b/>
          <w:sz w:val="22"/>
          <w:szCs w:val="22"/>
        </w:rPr>
        <w:t>Planejamento do SGA</w:t>
      </w:r>
    </w:p>
    <w:p w:rsidR="00A32EF2" w:rsidRPr="00EE059C" w:rsidRDefault="00A32EF2" w:rsidP="00A32EF2">
      <w:pPr>
        <w:spacing w:after="0"/>
        <w:rPr>
          <w:rFonts w:ascii="Arial" w:hAnsi="Arial" w:cs="Arial"/>
          <w:sz w:val="22"/>
          <w:szCs w:val="22"/>
        </w:rPr>
      </w:pPr>
    </w:p>
    <w:p w:rsidR="00A32EF2" w:rsidRPr="00EE059C" w:rsidRDefault="00A32EF2" w:rsidP="0050004D">
      <w:pPr>
        <w:spacing w:after="0" w:line="360" w:lineRule="auto"/>
        <w:ind w:firstLine="709"/>
        <w:jc w:val="both"/>
        <w:rPr>
          <w:rFonts w:ascii="Arial" w:hAnsi="Arial" w:cs="Arial"/>
          <w:sz w:val="22"/>
          <w:szCs w:val="22"/>
        </w:rPr>
      </w:pPr>
      <w:r w:rsidRPr="00EE059C">
        <w:rPr>
          <w:rFonts w:ascii="Arial" w:hAnsi="Arial" w:cs="Arial"/>
          <w:sz w:val="22"/>
          <w:szCs w:val="22"/>
        </w:rPr>
        <w:t>O planejamento do SGA deve ocorrer de forma a assegurar a qualidade ambiental do Programa, o cumprimento da legislação ambiental e a implementação da OP – 703 do BID. Há que se considerar, também, que a integridade do SGA deve ser mantida sempre que mudanças planejadas ocorrerem.</w:t>
      </w:r>
    </w:p>
    <w:p w:rsidR="00A32EF2" w:rsidRPr="008F06A2" w:rsidRDefault="00A32EF2" w:rsidP="0050004D">
      <w:pPr>
        <w:spacing w:after="0" w:line="360" w:lineRule="auto"/>
        <w:ind w:firstLine="709"/>
        <w:jc w:val="both"/>
        <w:rPr>
          <w:rFonts w:ascii="Arial" w:hAnsi="Arial" w:cs="Arial"/>
          <w:sz w:val="16"/>
          <w:szCs w:val="16"/>
        </w:rPr>
      </w:pPr>
    </w:p>
    <w:p w:rsidR="00A32EF2" w:rsidRPr="00445C02" w:rsidRDefault="00A32EF2" w:rsidP="0050004D">
      <w:pPr>
        <w:spacing w:after="0" w:line="360" w:lineRule="auto"/>
        <w:ind w:firstLine="709"/>
        <w:jc w:val="both"/>
        <w:rPr>
          <w:rFonts w:ascii="Arial" w:hAnsi="Arial" w:cs="Arial"/>
          <w:sz w:val="22"/>
          <w:szCs w:val="22"/>
        </w:rPr>
      </w:pPr>
      <w:r w:rsidRPr="00445C02">
        <w:rPr>
          <w:rFonts w:ascii="Arial" w:hAnsi="Arial" w:cs="Arial"/>
          <w:sz w:val="22"/>
          <w:szCs w:val="22"/>
        </w:rPr>
        <w:t xml:space="preserve">Neste planejamento, devem ser considerados basicamente os seguintes aspectos: </w:t>
      </w:r>
    </w:p>
    <w:p w:rsidR="00A32EF2" w:rsidRDefault="00A32EF2" w:rsidP="00E536A5">
      <w:pPr>
        <w:spacing w:after="0" w:line="360" w:lineRule="auto"/>
        <w:jc w:val="both"/>
        <w:rPr>
          <w:rFonts w:ascii="Arial" w:hAnsi="Arial" w:cs="Arial"/>
          <w:sz w:val="14"/>
          <w:szCs w:val="14"/>
        </w:rPr>
      </w:pP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Objetivos</w:t>
      </w:r>
      <w:r w:rsidR="00A32EF2" w:rsidRPr="00E536A5">
        <w:rPr>
          <w:rFonts w:ascii="Arial" w:hAnsi="Arial" w:cs="Arial"/>
          <w:spacing w:val="-8"/>
          <w:sz w:val="22"/>
          <w:szCs w:val="22"/>
        </w:rPr>
        <w:t xml:space="preserve"> do SGA e metas estabelecidos pela </w:t>
      </w:r>
      <w:r w:rsidR="00C26600" w:rsidRPr="00E536A5">
        <w:rPr>
          <w:rFonts w:ascii="Arial" w:hAnsi="Arial" w:cs="Arial"/>
          <w:spacing w:val="-8"/>
          <w:sz w:val="22"/>
          <w:szCs w:val="22"/>
        </w:rPr>
        <w:t>UG</w:t>
      </w:r>
      <w:r w:rsidR="00A32EF2" w:rsidRPr="00E536A5">
        <w:rPr>
          <w:rFonts w:ascii="Arial" w:hAnsi="Arial" w:cs="Arial"/>
          <w:spacing w:val="-8"/>
          <w:sz w:val="22"/>
          <w:szCs w:val="22"/>
        </w:rPr>
        <w:t>P;</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N</w:t>
      </w:r>
      <w:r w:rsidR="00A32EF2" w:rsidRPr="00E536A5">
        <w:rPr>
          <w:rFonts w:ascii="Arial" w:hAnsi="Arial" w:cs="Arial"/>
          <w:spacing w:val="-8"/>
          <w:sz w:val="22"/>
          <w:szCs w:val="22"/>
        </w:rPr>
        <w:t>ecessidades e expectativas definidas pelas partes interessadas e relacionadas ao meio ambiente, saúde e segurança;</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Identificação</w:t>
      </w:r>
      <w:r w:rsidR="00A32EF2" w:rsidRPr="00E536A5">
        <w:rPr>
          <w:rFonts w:ascii="Arial" w:hAnsi="Arial" w:cs="Arial"/>
          <w:spacing w:val="-8"/>
          <w:sz w:val="22"/>
          <w:szCs w:val="22"/>
        </w:rPr>
        <w:t xml:space="preserve"> dos processos, das informações e dos recursos necessários à implementação do SGA;</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Identificação</w:t>
      </w:r>
      <w:r w:rsidR="00A32EF2" w:rsidRPr="00E536A5">
        <w:rPr>
          <w:rFonts w:ascii="Arial" w:hAnsi="Arial" w:cs="Arial"/>
          <w:spacing w:val="-8"/>
          <w:sz w:val="22"/>
          <w:szCs w:val="22"/>
        </w:rPr>
        <w:t xml:space="preserve"> dos requisitos legais aplicáveis;</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Identificação</w:t>
      </w:r>
      <w:r w:rsidR="00A32EF2" w:rsidRPr="00E536A5">
        <w:rPr>
          <w:rFonts w:ascii="Arial" w:hAnsi="Arial" w:cs="Arial"/>
          <w:spacing w:val="-8"/>
          <w:sz w:val="22"/>
          <w:szCs w:val="22"/>
        </w:rPr>
        <w:t xml:space="preserve"> dos aspectos socioambientais e riscos relacionados à saúde e segurança do trabalho, decorrentes das atividades do Programa;</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Determinação</w:t>
      </w:r>
      <w:r w:rsidR="00A32EF2" w:rsidRPr="00E536A5">
        <w:rPr>
          <w:rFonts w:ascii="Arial" w:hAnsi="Arial" w:cs="Arial"/>
          <w:spacing w:val="-8"/>
          <w:sz w:val="22"/>
          <w:szCs w:val="22"/>
        </w:rPr>
        <w:t xml:space="preserve"> dos critérios, métodos e controles necessários para assegurar a eficácia do SGA;</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Definição</w:t>
      </w:r>
      <w:r w:rsidR="00A32EF2" w:rsidRPr="00E536A5">
        <w:rPr>
          <w:rFonts w:ascii="Arial" w:hAnsi="Arial" w:cs="Arial"/>
          <w:spacing w:val="-8"/>
          <w:sz w:val="22"/>
          <w:szCs w:val="22"/>
        </w:rPr>
        <w:t xml:space="preserve"> da documentação necessária para assegurar a eficácia e conformidade do SGA;</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Estabelecimento</w:t>
      </w:r>
      <w:r w:rsidR="00A32EF2" w:rsidRPr="00E536A5">
        <w:rPr>
          <w:rFonts w:ascii="Arial" w:hAnsi="Arial" w:cs="Arial"/>
          <w:spacing w:val="-8"/>
          <w:sz w:val="22"/>
          <w:szCs w:val="22"/>
        </w:rPr>
        <w:t xml:space="preserve"> das ações de monitoramento, medição e análise dos processos relevantes;</w:t>
      </w:r>
    </w:p>
    <w:p w:rsidR="00A32EF2" w:rsidRPr="00E536A5" w:rsidRDefault="00E536A5" w:rsidP="001C4019">
      <w:pPr>
        <w:pStyle w:val="PargrafodaLista"/>
        <w:numPr>
          <w:ilvl w:val="0"/>
          <w:numId w:val="18"/>
        </w:numPr>
        <w:spacing w:after="0" w:line="360" w:lineRule="auto"/>
        <w:ind w:left="0" w:firstLine="0"/>
        <w:jc w:val="both"/>
        <w:rPr>
          <w:rFonts w:ascii="Arial" w:hAnsi="Arial" w:cs="Arial"/>
          <w:spacing w:val="-8"/>
          <w:sz w:val="14"/>
          <w:szCs w:val="14"/>
        </w:rPr>
      </w:pPr>
      <w:r w:rsidRPr="00E536A5">
        <w:rPr>
          <w:rFonts w:ascii="Arial" w:hAnsi="Arial" w:cs="Arial"/>
          <w:spacing w:val="-8"/>
          <w:sz w:val="22"/>
          <w:szCs w:val="22"/>
        </w:rPr>
        <w:t>Cumprimento</w:t>
      </w:r>
      <w:r w:rsidR="00A32EF2" w:rsidRPr="00E536A5">
        <w:rPr>
          <w:rFonts w:ascii="Arial" w:hAnsi="Arial" w:cs="Arial"/>
          <w:spacing w:val="-8"/>
          <w:sz w:val="22"/>
          <w:szCs w:val="22"/>
        </w:rPr>
        <w:t xml:space="preserve"> dos objetivos e metas e melhoria contínua de desempenho considerando:</w:t>
      </w:r>
    </w:p>
    <w:p w:rsidR="005713D8" w:rsidRDefault="00E536A5" w:rsidP="00E536A5">
      <w:pPr>
        <w:pStyle w:val="PargrafodaLista"/>
        <w:numPr>
          <w:ilvl w:val="1"/>
          <w:numId w:val="18"/>
        </w:numPr>
        <w:spacing w:after="0" w:line="360" w:lineRule="auto"/>
        <w:ind w:left="0" w:firstLine="0"/>
        <w:jc w:val="both"/>
        <w:rPr>
          <w:rFonts w:ascii="Arial" w:hAnsi="Arial" w:cs="Arial"/>
          <w:spacing w:val="-8"/>
          <w:sz w:val="18"/>
          <w:szCs w:val="18"/>
        </w:rPr>
      </w:pPr>
      <w:r w:rsidRPr="00007A55">
        <w:rPr>
          <w:rFonts w:ascii="Arial" w:hAnsi="Arial" w:cs="Arial"/>
          <w:spacing w:val="-8"/>
          <w:sz w:val="22"/>
          <w:szCs w:val="22"/>
        </w:rPr>
        <w:t>Os</w:t>
      </w:r>
      <w:r w:rsidR="00A32EF2" w:rsidRPr="00007A55">
        <w:rPr>
          <w:rFonts w:ascii="Arial" w:hAnsi="Arial" w:cs="Arial"/>
          <w:spacing w:val="-8"/>
          <w:sz w:val="22"/>
          <w:szCs w:val="22"/>
        </w:rPr>
        <w:t xml:space="preserve"> resultados de desempenho dos processos e produtos;</w:t>
      </w:r>
    </w:p>
    <w:p w:rsidR="005713D8" w:rsidRDefault="00E536A5" w:rsidP="00E536A5">
      <w:pPr>
        <w:pStyle w:val="PargrafodaLista"/>
        <w:numPr>
          <w:ilvl w:val="1"/>
          <w:numId w:val="18"/>
        </w:numPr>
        <w:spacing w:after="0" w:line="360" w:lineRule="auto"/>
        <w:ind w:left="0" w:firstLine="0"/>
        <w:jc w:val="both"/>
        <w:rPr>
          <w:rFonts w:ascii="Arial" w:hAnsi="Arial" w:cs="Arial"/>
          <w:spacing w:val="-8"/>
          <w:sz w:val="18"/>
          <w:szCs w:val="18"/>
        </w:rPr>
      </w:pPr>
      <w:r w:rsidRPr="00007A55">
        <w:rPr>
          <w:rFonts w:ascii="Arial" w:hAnsi="Arial" w:cs="Arial"/>
          <w:spacing w:val="-8"/>
          <w:sz w:val="22"/>
          <w:szCs w:val="22"/>
        </w:rPr>
        <w:t>As</w:t>
      </w:r>
      <w:r w:rsidR="00A32EF2" w:rsidRPr="00007A55">
        <w:rPr>
          <w:rFonts w:ascii="Arial" w:hAnsi="Arial" w:cs="Arial"/>
          <w:spacing w:val="-8"/>
          <w:sz w:val="22"/>
          <w:szCs w:val="22"/>
        </w:rPr>
        <w:t xml:space="preserve"> oportunidades de melhorias identificadas; e</w:t>
      </w:r>
    </w:p>
    <w:p w:rsidR="005713D8" w:rsidRDefault="00E536A5" w:rsidP="00E536A5">
      <w:pPr>
        <w:pStyle w:val="PargrafodaLista"/>
        <w:numPr>
          <w:ilvl w:val="1"/>
          <w:numId w:val="18"/>
        </w:numPr>
        <w:spacing w:after="0" w:line="360" w:lineRule="auto"/>
        <w:ind w:left="0" w:firstLine="0"/>
        <w:jc w:val="both"/>
        <w:rPr>
          <w:rFonts w:ascii="Arial" w:hAnsi="Arial" w:cs="Arial"/>
          <w:spacing w:val="-8"/>
          <w:sz w:val="18"/>
          <w:szCs w:val="18"/>
        </w:rPr>
      </w:pPr>
      <w:r w:rsidRPr="00007A55">
        <w:rPr>
          <w:rFonts w:ascii="Arial" w:hAnsi="Arial" w:cs="Arial"/>
          <w:spacing w:val="-8"/>
          <w:sz w:val="22"/>
          <w:szCs w:val="22"/>
        </w:rPr>
        <w:t>Os</w:t>
      </w:r>
      <w:r w:rsidR="00A32EF2" w:rsidRPr="00007A55">
        <w:rPr>
          <w:rFonts w:ascii="Arial" w:hAnsi="Arial" w:cs="Arial"/>
          <w:spacing w:val="-8"/>
          <w:sz w:val="22"/>
          <w:szCs w:val="22"/>
        </w:rPr>
        <w:t xml:space="preserve"> dados relacionados à análise e avaliação de riscos.</w:t>
      </w:r>
    </w:p>
    <w:p w:rsidR="00A32EF2" w:rsidRDefault="00A32EF2" w:rsidP="00A32EF2">
      <w:pPr>
        <w:pStyle w:val="PargrafodaLista"/>
        <w:spacing w:after="0"/>
        <w:ind w:left="1080"/>
        <w:jc w:val="both"/>
        <w:rPr>
          <w:rFonts w:ascii="Arial" w:hAnsi="Arial" w:cs="Arial"/>
          <w:spacing w:val="-8"/>
          <w:sz w:val="18"/>
          <w:szCs w:val="18"/>
        </w:rPr>
      </w:pPr>
    </w:p>
    <w:p w:rsidR="00A32EF2" w:rsidRDefault="00A32EF2" w:rsidP="00E536A5">
      <w:pPr>
        <w:pStyle w:val="PargrafodaLista"/>
        <w:spacing w:after="0" w:line="360" w:lineRule="auto"/>
        <w:ind w:left="0" w:firstLine="709"/>
        <w:jc w:val="both"/>
        <w:rPr>
          <w:rFonts w:ascii="Arial" w:hAnsi="Arial" w:cs="Arial"/>
          <w:spacing w:val="-8"/>
          <w:sz w:val="22"/>
          <w:szCs w:val="22"/>
        </w:rPr>
      </w:pPr>
      <w:r w:rsidRPr="0050004D">
        <w:rPr>
          <w:rFonts w:ascii="Arial" w:hAnsi="Arial" w:cs="Arial"/>
          <w:spacing w:val="-8"/>
          <w:sz w:val="22"/>
          <w:szCs w:val="22"/>
        </w:rPr>
        <w:t xml:space="preserve">O Manual de Procedimentos do SGA, documento adjunto deste Relatório, contempla todos os procedimentos e formulários do Sistema, divididos em Procedimentos e Formulários Gerais, Procedimentos e Formulários e Procedimentos de </w:t>
      </w:r>
      <w:r w:rsidR="0050004D" w:rsidRPr="0050004D">
        <w:rPr>
          <w:rFonts w:ascii="Arial" w:hAnsi="Arial" w:cs="Arial"/>
          <w:spacing w:val="-8"/>
          <w:sz w:val="22"/>
          <w:szCs w:val="22"/>
        </w:rPr>
        <w:t>Obras</w:t>
      </w:r>
      <w:r w:rsidRPr="0050004D">
        <w:rPr>
          <w:rFonts w:ascii="Arial" w:hAnsi="Arial" w:cs="Arial"/>
          <w:spacing w:val="-8"/>
          <w:sz w:val="22"/>
          <w:szCs w:val="22"/>
        </w:rPr>
        <w:t>.</w:t>
      </w:r>
    </w:p>
    <w:p w:rsidR="00A32EF2" w:rsidRPr="00150BBA" w:rsidRDefault="00A32EF2" w:rsidP="00A32EF2">
      <w:pPr>
        <w:spacing w:after="0"/>
        <w:rPr>
          <w:rFonts w:ascii="Arial" w:hAnsi="Arial" w:cs="Arial"/>
          <w:b/>
          <w:sz w:val="16"/>
          <w:szCs w:val="16"/>
        </w:rPr>
      </w:pPr>
    </w:p>
    <w:p w:rsidR="00A32EF2" w:rsidRPr="007A1271" w:rsidRDefault="00A32EF2" w:rsidP="00A32EF2">
      <w:pPr>
        <w:spacing w:after="0"/>
        <w:rPr>
          <w:rFonts w:ascii="Arial" w:hAnsi="Arial" w:cs="Arial"/>
          <w:b/>
          <w:sz w:val="22"/>
          <w:szCs w:val="22"/>
        </w:rPr>
      </w:pPr>
      <w:r>
        <w:rPr>
          <w:rFonts w:ascii="Arial" w:hAnsi="Arial" w:cs="Arial"/>
          <w:b/>
          <w:sz w:val="22"/>
          <w:szCs w:val="22"/>
        </w:rPr>
        <w:t xml:space="preserve">VII.2. </w:t>
      </w:r>
      <w:r w:rsidRPr="00AF3E8C">
        <w:rPr>
          <w:rFonts w:ascii="Arial" w:hAnsi="Arial" w:cs="Arial"/>
          <w:b/>
          <w:sz w:val="22"/>
          <w:szCs w:val="22"/>
        </w:rPr>
        <w:t>Planejamento e Execução de Obras</w:t>
      </w:r>
    </w:p>
    <w:p w:rsidR="00A32EF2" w:rsidRPr="00931609" w:rsidRDefault="00A32EF2" w:rsidP="00A32EF2">
      <w:pPr>
        <w:pStyle w:val="PargrafodaLista"/>
        <w:spacing w:after="0"/>
        <w:ind w:left="1080"/>
        <w:jc w:val="both"/>
        <w:rPr>
          <w:rFonts w:ascii="Arial" w:hAnsi="Arial" w:cs="Arial"/>
          <w:spacing w:val="-8"/>
          <w:sz w:val="16"/>
          <w:szCs w:val="16"/>
        </w:rPr>
      </w:pPr>
    </w:p>
    <w:p w:rsidR="00A32EF2" w:rsidRPr="0050004D" w:rsidRDefault="00A32EF2" w:rsidP="0050004D">
      <w:pPr>
        <w:spacing w:after="0" w:line="360" w:lineRule="auto"/>
        <w:ind w:firstLine="709"/>
        <w:jc w:val="both"/>
        <w:rPr>
          <w:rFonts w:ascii="Arial" w:hAnsi="Arial" w:cs="Arial"/>
          <w:b/>
          <w:spacing w:val="4"/>
          <w:sz w:val="22"/>
          <w:szCs w:val="22"/>
        </w:rPr>
      </w:pPr>
      <w:r w:rsidRPr="00653266">
        <w:rPr>
          <w:rFonts w:ascii="Arial" w:hAnsi="Arial" w:cs="Arial"/>
          <w:spacing w:val="4"/>
          <w:sz w:val="22"/>
          <w:szCs w:val="22"/>
        </w:rPr>
        <w:t xml:space="preserve">A implantação das obras estará a cargo das empresas Construtoras contratadas, selecionadas com base nas suas capacidades em atender os requisitos de qualidade e conservação do meio ambiente, apresentados detalhadamente no edital de licitação e no contrato de construção. </w:t>
      </w:r>
    </w:p>
    <w:p w:rsidR="00A32EF2" w:rsidRPr="008F06A2" w:rsidRDefault="00A32EF2" w:rsidP="0050004D">
      <w:pPr>
        <w:spacing w:after="0" w:line="360" w:lineRule="auto"/>
        <w:ind w:firstLine="709"/>
        <w:jc w:val="both"/>
        <w:rPr>
          <w:rFonts w:ascii="Arial" w:hAnsi="Arial" w:cs="Arial"/>
          <w:sz w:val="22"/>
          <w:szCs w:val="22"/>
        </w:rPr>
      </w:pPr>
      <w:r w:rsidRPr="008F06A2">
        <w:rPr>
          <w:rFonts w:ascii="Arial" w:hAnsi="Arial" w:cs="Arial"/>
          <w:sz w:val="22"/>
          <w:szCs w:val="22"/>
        </w:rPr>
        <w:t xml:space="preserve">Para garantir o controle dos processos durante as obras, foram estabelecidos os seguintes procedimentos identificados pela sigla </w:t>
      </w:r>
      <w:r w:rsidR="00E536A5" w:rsidRPr="008F06A2">
        <w:rPr>
          <w:rFonts w:ascii="Arial" w:hAnsi="Arial" w:cs="Arial"/>
          <w:sz w:val="22"/>
          <w:szCs w:val="22"/>
        </w:rPr>
        <w:t>P.O.N</w:t>
      </w:r>
      <w:r w:rsidR="00E536A5" w:rsidRPr="008F06A2">
        <w:rPr>
          <w:rFonts w:ascii="Arial" w:hAnsi="Arial" w:cs="Arial"/>
          <w:sz w:val="22"/>
          <w:szCs w:val="22"/>
          <w:vertAlign w:val="superscript"/>
        </w:rPr>
        <w:t>o</w:t>
      </w:r>
      <w:r w:rsidR="00E536A5" w:rsidRPr="008F06A2">
        <w:rPr>
          <w:rFonts w:ascii="Arial" w:hAnsi="Arial" w:cs="Arial"/>
          <w:sz w:val="22"/>
          <w:szCs w:val="22"/>
        </w:rPr>
        <w:t xml:space="preserve"> (</w:t>
      </w:r>
      <w:r w:rsidRPr="008F06A2">
        <w:rPr>
          <w:rFonts w:ascii="Arial" w:hAnsi="Arial" w:cs="Arial"/>
          <w:sz w:val="22"/>
          <w:szCs w:val="22"/>
        </w:rPr>
        <w:t>Procedimentos de Obra N</w:t>
      </w:r>
      <w:r w:rsidRPr="008F06A2">
        <w:rPr>
          <w:rFonts w:ascii="Arial" w:hAnsi="Arial" w:cs="Arial"/>
          <w:sz w:val="22"/>
          <w:szCs w:val="22"/>
          <w:vertAlign w:val="superscript"/>
        </w:rPr>
        <w:t>o</w:t>
      </w:r>
      <w:r w:rsidRPr="008F06A2">
        <w:rPr>
          <w:rFonts w:ascii="Arial" w:hAnsi="Arial" w:cs="Arial"/>
          <w:sz w:val="22"/>
          <w:szCs w:val="22"/>
        </w:rPr>
        <w:t xml:space="preserve">), conforme segue: </w:t>
      </w:r>
    </w:p>
    <w:p w:rsidR="00A32EF2" w:rsidRDefault="00A32EF2" w:rsidP="00A32EF2">
      <w:pPr>
        <w:spacing w:after="0"/>
        <w:jc w:val="both"/>
        <w:rPr>
          <w:rFonts w:ascii="Arial" w:hAnsi="Arial" w:cs="Arial"/>
          <w:spacing w:val="4"/>
          <w:sz w:val="14"/>
          <w:szCs w:val="14"/>
        </w:rPr>
      </w:pPr>
    </w:p>
    <w:p w:rsidR="00E536A5" w:rsidRPr="001040AF" w:rsidRDefault="00E536A5" w:rsidP="00A32EF2">
      <w:pPr>
        <w:spacing w:after="0"/>
        <w:jc w:val="both"/>
        <w:rPr>
          <w:rFonts w:ascii="Arial" w:hAnsi="Arial" w:cs="Arial"/>
          <w:spacing w:val="4"/>
          <w:sz w:val="14"/>
          <w:szCs w:val="14"/>
        </w:rPr>
      </w:pPr>
    </w:p>
    <w:p w:rsidR="00BA7017" w:rsidRPr="00BA7017" w:rsidRDefault="00BA7017" w:rsidP="00BA7017">
      <w:pPr>
        <w:pStyle w:val="PargrafodaLista"/>
        <w:numPr>
          <w:ilvl w:val="0"/>
          <w:numId w:val="19"/>
        </w:numPr>
        <w:autoSpaceDE w:val="0"/>
        <w:autoSpaceDN w:val="0"/>
        <w:adjustRightInd w:val="0"/>
        <w:spacing w:after="0" w:line="360" w:lineRule="auto"/>
        <w:rPr>
          <w:rFonts w:ascii="Arial" w:hAnsi="Arial" w:cs="Arial"/>
          <w:sz w:val="22"/>
          <w:szCs w:val="22"/>
        </w:rPr>
      </w:pPr>
      <w:r w:rsidRPr="00BA7017">
        <w:rPr>
          <w:rFonts w:ascii="Arial" w:hAnsi="Arial" w:cs="Arial"/>
          <w:sz w:val="22"/>
          <w:szCs w:val="22"/>
        </w:rPr>
        <w:t>P.01 Programa de Planejamento e Gerenciamento Ambiental</w:t>
      </w:r>
    </w:p>
    <w:p w:rsidR="00BA7017" w:rsidRPr="00BA7017" w:rsidRDefault="00BA7017" w:rsidP="00BA7017">
      <w:pPr>
        <w:pStyle w:val="PargrafodaLista"/>
        <w:numPr>
          <w:ilvl w:val="0"/>
          <w:numId w:val="19"/>
        </w:numPr>
        <w:autoSpaceDE w:val="0"/>
        <w:autoSpaceDN w:val="0"/>
        <w:adjustRightInd w:val="0"/>
        <w:spacing w:after="0" w:line="360" w:lineRule="auto"/>
        <w:rPr>
          <w:rFonts w:ascii="Arial" w:hAnsi="Arial" w:cs="Arial"/>
          <w:sz w:val="22"/>
          <w:szCs w:val="22"/>
        </w:rPr>
      </w:pPr>
      <w:r w:rsidRPr="00BA7017">
        <w:rPr>
          <w:rFonts w:ascii="Arial" w:hAnsi="Arial" w:cs="Arial"/>
          <w:sz w:val="22"/>
          <w:szCs w:val="22"/>
        </w:rPr>
        <w:lastRenderedPageBreak/>
        <w:t>P</w:t>
      </w:r>
      <w:r w:rsidR="00413FE3">
        <w:rPr>
          <w:rFonts w:ascii="Arial" w:hAnsi="Arial" w:cs="Arial"/>
          <w:sz w:val="22"/>
          <w:szCs w:val="22"/>
        </w:rPr>
        <w:t>.O-</w:t>
      </w:r>
      <w:r w:rsidRPr="00BA7017">
        <w:rPr>
          <w:rFonts w:ascii="Arial" w:hAnsi="Arial" w:cs="Arial"/>
          <w:sz w:val="22"/>
          <w:szCs w:val="22"/>
        </w:rPr>
        <w:t xml:space="preserve">02 Programa de Controle Ambiental de Obras </w:t>
      </w:r>
    </w:p>
    <w:p w:rsidR="00BA7017" w:rsidRPr="00BA7017" w:rsidRDefault="00BA7017" w:rsidP="00BA7017">
      <w:pPr>
        <w:pStyle w:val="PargrafodaLista"/>
        <w:numPr>
          <w:ilvl w:val="0"/>
          <w:numId w:val="19"/>
        </w:numPr>
        <w:autoSpaceDE w:val="0"/>
        <w:autoSpaceDN w:val="0"/>
        <w:adjustRightInd w:val="0"/>
        <w:spacing w:after="0" w:line="360" w:lineRule="auto"/>
        <w:rPr>
          <w:rFonts w:ascii="Arial" w:hAnsi="Arial" w:cs="Arial"/>
          <w:sz w:val="22"/>
          <w:szCs w:val="22"/>
        </w:rPr>
      </w:pPr>
      <w:r w:rsidRPr="00BA7017">
        <w:rPr>
          <w:rFonts w:ascii="Arial" w:hAnsi="Arial" w:cs="Arial"/>
          <w:sz w:val="22"/>
          <w:szCs w:val="22"/>
        </w:rPr>
        <w:t>P.</w:t>
      </w:r>
      <w:r w:rsidR="00413FE3">
        <w:rPr>
          <w:rFonts w:ascii="Arial" w:hAnsi="Arial" w:cs="Arial"/>
          <w:sz w:val="22"/>
          <w:szCs w:val="22"/>
        </w:rPr>
        <w:t>O-</w:t>
      </w:r>
      <w:r w:rsidRPr="00BA7017">
        <w:rPr>
          <w:rFonts w:ascii="Arial" w:hAnsi="Arial" w:cs="Arial"/>
          <w:sz w:val="22"/>
          <w:szCs w:val="22"/>
        </w:rPr>
        <w:t xml:space="preserve">03 Programa de Gestão em Saúde e Segurança do Trabalho </w:t>
      </w:r>
    </w:p>
    <w:p w:rsidR="00BA7017" w:rsidRPr="00BA7017" w:rsidRDefault="00BA7017" w:rsidP="00BA7017">
      <w:pPr>
        <w:pStyle w:val="PargrafodaLista"/>
        <w:numPr>
          <w:ilvl w:val="0"/>
          <w:numId w:val="19"/>
        </w:numPr>
        <w:autoSpaceDE w:val="0"/>
        <w:autoSpaceDN w:val="0"/>
        <w:adjustRightInd w:val="0"/>
        <w:spacing w:after="0" w:line="360" w:lineRule="auto"/>
        <w:rPr>
          <w:rFonts w:ascii="Arial" w:hAnsi="Arial" w:cs="Arial"/>
          <w:sz w:val="22"/>
          <w:szCs w:val="22"/>
        </w:rPr>
      </w:pPr>
      <w:r w:rsidRPr="00BA7017">
        <w:rPr>
          <w:rFonts w:ascii="Arial" w:hAnsi="Arial" w:cs="Arial"/>
          <w:sz w:val="22"/>
          <w:szCs w:val="22"/>
        </w:rPr>
        <w:t>P.</w:t>
      </w:r>
      <w:r w:rsidR="00413FE3">
        <w:rPr>
          <w:rFonts w:ascii="Arial" w:hAnsi="Arial" w:cs="Arial"/>
          <w:sz w:val="22"/>
          <w:szCs w:val="22"/>
        </w:rPr>
        <w:t>O-</w:t>
      </w:r>
      <w:r w:rsidRPr="00BA7017">
        <w:rPr>
          <w:rFonts w:ascii="Arial" w:hAnsi="Arial" w:cs="Arial"/>
          <w:sz w:val="22"/>
          <w:szCs w:val="22"/>
        </w:rPr>
        <w:t xml:space="preserve">04 Programa de Supervisão Ambiental da Construção </w:t>
      </w:r>
    </w:p>
    <w:p w:rsidR="00BA7017" w:rsidRPr="00BA7017" w:rsidRDefault="00BA7017" w:rsidP="00BA7017">
      <w:pPr>
        <w:pStyle w:val="PargrafodaLista"/>
        <w:numPr>
          <w:ilvl w:val="0"/>
          <w:numId w:val="19"/>
        </w:numPr>
        <w:autoSpaceDE w:val="0"/>
        <w:autoSpaceDN w:val="0"/>
        <w:adjustRightInd w:val="0"/>
        <w:spacing w:after="0" w:line="360" w:lineRule="auto"/>
        <w:rPr>
          <w:rFonts w:ascii="Arial" w:hAnsi="Arial" w:cs="Arial"/>
          <w:sz w:val="22"/>
          <w:szCs w:val="22"/>
        </w:rPr>
      </w:pPr>
      <w:r w:rsidRPr="00BA7017">
        <w:rPr>
          <w:rFonts w:ascii="Arial" w:hAnsi="Arial" w:cs="Arial"/>
          <w:sz w:val="22"/>
          <w:szCs w:val="22"/>
        </w:rPr>
        <w:t>P.</w:t>
      </w:r>
      <w:r w:rsidR="00413FE3">
        <w:rPr>
          <w:rFonts w:ascii="Arial" w:hAnsi="Arial" w:cs="Arial"/>
          <w:sz w:val="22"/>
          <w:szCs w:val="22"/>
        </w:rPr>
        <w:t>O-</w:t>
      </w:r>
      <w:r w:rsidRPr="00BA7017">
        <w:rPr>
          <w:rFonts w:ascii="Arial" w:hAnsi="Arial" w:cs="Arial"/>
          <w:sz w:val="22"/>
          <w:szCs w:val="22"/>
        </w:rPr>
        <w:t>05 Programa de Remediação do Terreno do Centro de Cooperação da Cidade</w:t>
      </w:r>
    </w:p>
    <w:p w:rsidR="00BA7017" w:rsidRPr="00BA7017" w:rsidRDefault="00BA7017" w:rsidP="00BA7017">
      <w:pPr>
        <w:pStyle w:val="PargrafodaLista"/>
        <w:numPr>
          <w:ilvl w:val="0"/>
          <w:numId w:val="19"/>
        </w:numPr>
        <w:autoSpaceDE w:val="0"/>
        <w:autoSpaceDN w:val="0"/>
        <w:adjustRightInd w:val="0"/>
        <w:spacing w:after="0" w:line="360" w:lineRule="auto"/>
        <w:rPr>
          <w:rFonts w:ascii="Arial" w:hAnsi="Arial" w:cs="Arial"/>
          <w:sz w:val="22"/>
          <w:szCs w:val="22"/>
        </w:rPr>
      </w:pPr>
      <w:r w:rsidRPr="00BA7017">
        <w:rPr>
          <w:rFonts w:ascii="Arial" w:hAnsi="Arial" w:cs="Arial"/>
          <w:sz w:val="22"/>
          <w:szCs w:val="22"/>
        </w:rPr>
        <w:t>P.</w:t>
      </w:r>
      <w:r w:rsidR="00413FE3">
        <w:rPr>
          <w:rFonts w:ascii="Arial" w:hAnsi="Arial" w:cs="Arial"/>
          <w:sz w:val="22"/>
          <w:szCs w:val="22"/>
        </w:rPr>
        <w:t>O-</w:t>
      </w:r>
      <w:r w:rsidRPr="00BA7017">
        <w:rPr>
          <w:rFonts w:ascii="Arial" w:hAnsi="Arial" w:cs="Arial"/>
          <w:sz w:val="22"/>
          <w:szCs w:val="22"/>
        </w:rPr>
        <w:t>06 Programa de Comunicação Social</w:t>
      </w:r>
    </w:p>
    <w:p w:rsidR="00BA7017" w:rsidRPr="00BA7017" w:rsidRDefault="00BA7017" w:rsidP="00BA7017">
      <w:pPr>
        <w:pStyle w:val="PargrafodaLista"/>
        <w:numPr>
          <w:ilvl w:val="0"/>
          <w:numId w:val="19"/>
        </w:numPr>
        <w:autoSpaceDE w:val="0"/>
        <w:autoSpaceDN w:val="0"/>
        <w:adjustRightInd w:val="0"/>
        <w:spacing w:after="0" w:line="360" w:lineRule="auto"/>
        <w:rPr>
          <w:rFonts w:ascii="Arial" w:hAnsi="Arial" w:cs="Arial"/>
          <w:sz w:val="22"/>
          <w:szCs w:val="22"/>
        </w:rPr>
      </w:pPr>
      <w:r w:rsidRPr="00BA7017">
        <w:rPr>
          <w:rFonts w:ascii="Arial" w:hAnsi="Arial" w:cs="Arial"/>
          <w:sz w:val="22"/>
          <w:szCs w:val="22"/>
        </w:rPr>
        <w:t>P.</w:t>
      </w:r>
      <w:r w:rsidR="00413FE3">
        <w:rPr>
          <w:rFonts w:ascii="Arial" w:hAnsi="Arial" w:cs="Arial"/>
          <w:sz w:val="22"/>
          <w:szCs w:val="22"/>
        </w:rPr>
        <w:t>O-</w:t>
      </w:r>
      <w:r w:rsidRPr="00BA7017">
        <w:rPr>
          <w:rFonts w:ascii="Arial" w:hAnsi="Arial" w:cs="Arial"/>
          <w:sz w:val="22"/>
          <w:szCs w:val="22"/>
        </w:rPr>
        <w:t>07 Programa de Educação Ambiental e Sanitária</w:t>
      </w:r>
    </w:p>
    <w:p w:rsidR="00BA7017" w:rsidRPr="00BA7017" w:rsidRDefault="00BA7017" w:rsidP="00BA7017">
      <w:pPr>
        <w:pStyle w:val="PargrafodaLista"/>
        <w:numPr>
          <w:ilvl w:val="0"/>
          <w:numId w:val="19"/>
        </w:numPr>
        <w:spacing w:line="360" w:lineRule="auto"/>
        <w:rPr>
          <w:rFonts w:ascii="Arial" w:hAnsi="Arial" w:cs="Arial"/>
          <w:sz w:val="22"/>
          <w:szCs w:val="22"/>
        </w:rPr>
      </w:pPr>
      <w:r w:rsidRPr="00BA7017">
        <w:rPr>
          <w:rFonts w:ascii="Arial" w:hAnsi="Arial" w:cs="Arial"/>
          <w:sz w:val="22"/>
          <w:szCs w:val="22"/>
        </w:rPr>
        <w:t>P.</w:t>
      </w:r>
      <w:r w:rsidR="00413FE3">
        <w:rPr>
          <w:rFonts w:ascii="Arial" w:hAnsi="Arial" w:cs="Arial"/>
          <w:sz w:val="22"/>
          <w:szCs w:val="22"/>
        </w:rPr>
        <w:t>O-</w:t>
      </w:r>
      <w:r w:rsidRPr="00BA7017">
        <w:rPr>
          <w:rFonts w:ascii="Arial" w:hAnsi="Arial" w:cs="Arial"/>
          <w:sz w:val="22"/>
          <w:szCs w:val="22"/>
        </w:rPr>
        <w:t xml:space="preserve">08 Programa de Proteção e Recuperação da Vegetação de Mangue nas Áreas Afetadas                                 </w:t>
      </w:r>
    </w:p>
    <w:p w:rsidR="00BA7017" w:rsidRPr="00BA7017" w:rsidRDefault="00BA7017" w:rsidP="00BA7017">
      <w:pPr>
        <w:pStyle w:val="PargrafodaLista"/>
        <w:numPr>
          <w:ilvl w:val="0"/>
          <w:numId w:val="19"/>
        </w:numPr>
        <w:spacing w:line="360" w:lineRule="auto"/>
        <w:rPr>
          <w:rFonts w:ascii="Arial" w:hAnsi="Arial" w:cs="Arial"/>
          <w:sz w:val="22"/>
          <w:szCs w:val="22"/>
        </w:rPr>
      </w:pPr>
      <w:r w:rsidRPr="00BA7017">
        <w:rPr>
          <w:rFonts w:ascii="Arial" w:hAnsi="Arial" w:cs="Arial"/>
          <w:sz w:val="22"/>
          <w:szCs w:val="22"/>
        </w:rPr>
        <w:t xml:space="preserve"> P.</w:t>
      </w:r>
      <w:r w:rsidR="00413FE3">
        <w:rPr>
          <w:rFonts w:ascii="Arial" w:hAnsi="Arial" w:cs="Arial"/>
          <w:sz w:val="22"/>
          <w:szCs w:val="22"/>
        </w:rPr>
        <w:t>O-</w:t>
      </w:r>
      <w:r w:rsidRPr="00BA7017">
        <w:rPr>
          <w:rFonts w:ascii="Arial" w:hAnsi="Arial" w:cs="Arial"/>
          <w:sz w:val="22"/>
          <w:szCs w:val="22"/>
        </w:rPr>
        <w:t>09 Programa de Apoio a Atividades Produtivas da Orla Noroeste</w:t>
      </w:r>
    </w:p>
    <w:p w:rsidR="00A32EF2" w:rsidRPr="005A4852" w:rsidRDefault="00F47ED4" w:rsidP="00A32EF2">
      <w:pPr>
        <w:shd w:val="clear" w:color="auto" w:fill="1F497D" w:themeFill="text2"/>
        <w:spacing w:after="0"/>
        <w:rPr>
          <w:rFonts w:ascii="Arial" w:hAnsi="Arial" w:cs="Arial"/>
          <w:b/>
          <w:color w:val="FFFFFF" w:themeColor="background1"/>
          <w:spacing w:val="4"/>
          <w:sz w:val="22"/>
          <w:szCs w:val="22"/>
        </w:rPr>
      </w:pPr>
      <w:r>
        <w:rPr>
          <w:rFonts w:ascii="Arial" w:hAnsi="Arial" w:cs="Arial"/>
          <w:b/>
          <w:color w:val="FFFFFF" w:themeColor="background1"/>
          <w:spacing w:val="4"/>
          <w:sz w:val="22"/>
          <w:szCs w:val="22"/>
        </w:rPr>
        <w:t>VIII.</w:t>
      </w:r>
      <w:r w:rsidR="00A32EF2" w:rsidRPr="005A4852">
        <w:rPr>
          <w:rFonts w:ascii="Arial" w:hAnsi="Arial" w:cs="Arial"/>
          <w:b/>
          <w:color w:val="FFFFFF" w:themeColor="background1"/>
          <w:spacing w:val="4"/>
          <w:sz w:val="22"/>
          <w:szCs w:val="22"/>
        </w:rPr>
        <w:t>ANÁLISE DE MELHORIA</w:t>
      </w:r>
    </w:p>
    <w:p w:rsidR="00A32EF2" w:rsidRPr="00F036C7" w:rsidRDefault="00A32EF2" w:rsidP="00A32EF2">
      <w:pPr>
        <w:pStyle w:val="PargrafodaLista"/>
        <w:spacing w:after="0"/>
        <w:jc w:val="both"/>
        <w:rPr>
          <w:rFonts w:ascii="Arial" w:hAnsi="Arial" w:cs="Arial"/>
          <w:spacing w:val="6"/>
          <w:sz w:val="16"/>
          <w:szCs w:val="16"/>
        </w:rPr>
      </w:pPr>
    </w:p>
    <w:p w:rsidR="00A32EF2" w:rsidRPr="005A4852" w:rsidRDefault="00F47ED4" w:rsidP="00A32EF2">
      <w:pPr>
        <w:spacing w:after="0"/>
        <w:rPr>
          <w:rFonts w:ascii="Arial" w:hAnsi="Arial" w:cs="Arial"/>
          <w:b/>
          <w:sz w:val="22"/>
          <w:szCs w:val="22"/>
        </w:rPr>
      </w:pPr>
      <w:r>
        <w:rPr>
          <w:rFonts w:ascii="Arial" w:hAnsi="Arial" w:cs="Arial"/>
          <w:b/>
          <w:sz w:val="22"/>
          <w:szCs w:val="22"/>
        </w:rPr>
        <w:t>VIII.1.</w:t>
      </w:r>
      <w:r w:rsidR="00A32EF2" w:rsidRPr="005A4852">
        <w:rPr>
          <w:rFonts w:ascii="Arial" w:hAnsi="Arial" w:cs="Arial"/>
          <w:b/>
          <w:sz w:val="22"/>
          <w:szCs w:val="22"/>
        </w:rPr>
        <w:t xml:space="preserve"> Inspeções Ambientais </w:t>
      </w:r>
    </w:p>
    <w:p w:rsidR="00A32EF2" w:rsidRPr="00D5543D" w:rsidRDefault="00A32EF2" w:rsidP="00A32EF2">
      <w:pPr>
        <w:spacing w:after="0"/>
        <w:rPr>
          <w:rFonts w:ascii="Arial" w:hAnsi="Arial" w:cs="Arial"/>
          <w:b/>
          <w:sz w:val="16"/>
          <w:szCs w:val="16"/>
        </w:rPr>
      </w:pPr>
    </w:p>
    <w:p w:rsidR="00A32EF2" w:rsidRPr="0050004D" w:rsidRDefault="00A32EF2" w:rsidP="0050004D">
      <w:pPr>
        <w:spacing w:after="0" w:line="360" w:lineRule="auto"/>
        <w:ind w:firstLine="709"/>
        <w:jc w:val="both"/>
        <w:rPr>
          <w:rFonts w:ascii="Arial" w:hAnsi="Arial" w:cs="Arial"/>
          <w:sz w:val="22"/>
          <w:szCs w:val="22"/>
        </w:rPr>
      </w:pPr>
      <w:r w:rsidRPr="005A4852">
        <w:rPr>
          <w:rFonts w:ascii="Arial" w:hAnsi="Arial" w:cs="Arial"/>
          <w:sz w:val="22"/>
          <w:szCs w:val="22"/>
        </w:rPr>
        <w:t>As inspeções ambientais nas obras do Programa deverão ser realizadas pelo menos quinzenalmente, pelos espe</w:t>
      </w:r>
      <w:r w:rsidR="00EA0C3A">
        <w:rPr>
          <w:rFonts w:ascii="Arial" w:hAnsi="Arial" w:cs="Arial"/>
          <w:sz w:val="22"/>
          <w:szCs w:val="22"/>
        </w:rPr>
        <w:t>cialistas em meio ambiente da UG</w:t>
      </w:r>
      <w:r w:rsidRPr="005A4852">
        <w:rPr>
          <w:rFonts w:ascii="Arial" w:hAnsi="Arial" w:cs="Arial"/>
          <w:sz w:val="22"/>
          <w:szCs w:val="22"/>
        </w:rPr>
        <w:t>P e</w:t>
      </w:r>
      <w:r w:rsidR="00D26472">
        <w:rPr>
          <w:rFonts w:ascii="Arial" w:hAnsi="Arial" w:cs="Arial"/>
          <w:sz w:val="22"/>
          <w:szCs w:val="22"/>
        </w:rPr>
        <w:t xml:space="preserve"> </w:t>
      </w:r>
      <w:r>
        <w:rPr>
          <w:rFonts w:ascii="Arial" w:hAnsi="Arial" w:cs="Arial"/>
          <w:sz w:val="22"/>
          <w:szCs w:val="22"/>
        </w:rPr>
        <w:t>consultora contratada para o apoio ao g</w:t>
      </w:r>
      <w:r w:rsidRPr="005A4852">
        <w:rPr>
          <w:rFonts w:ascii="Arial" w:hAnsi="Arial" w:cs="Arial"/>
          <w:sz w:val="22"/>
          <w:szCs w:val="22"/>
        </w:rPr>
        <w:t>erencia</w:t>
      </w:r>
      <w:r>
        <w:rPr>
          <w:rFonts w:ascii="Arial" w:hAnsi="Arial" w:cs="Arial"/>
          <w:sz w:val="22"/>
          <w:szCs w:val="22"/>
        </w:rPr>
        <w:t>mento e supervisão das obras</w:t>
      </w:r>
      <w:r w:rsidRPr="005A4852">
        <w:rPr>
          <w:rFonts w:ascii="Arial" w:hAnsi="Arial" w:cs="Arial"/>
          <w:sz w:val="22"/>
          <w:szCs w:val="22"/>
        </w:rPr>
        <w:t xml:space="preserve">, com os objetivos de verificar </w:t>
      </w:r>
      <w:r w:rsidR="00871669" w:rsidRPr="005A4852">
        <w:rPr>
          <w:rFonts w:ascii="Arial" w:hAnsi="Arial" w:cs="Arial"/>
          <w:sz w:val="22"/>
          <w:szCs w:val="22"/>
        </w:rPr>
        <w:t>a conformidade</w:t>
      </w:r>
      <w:r w:rsidRPr="005A4852">
        <w:rPr>
          <w:rFonts w:ascii="Arial" w:hAnsi="Arial" w:cs="Arial"/>
          <w:sz w:val="22"/>
          <w:szCs w:val="22"/>
        </w:rPr>
        <w:t xml:space="preserve"> da implantação das obras com as exigências do SGA e avaliar, tecnicamente, a implementação dos programas ambientais estabelecidos.</w:t>
      </w:r>
    </w:p>
    <w:p w:rsidR="00A32EF2" w:rsidRPr="0050004D" w:rsidRDefault="00A32EF2" w:rsidP="0050004D">
      <w:pPr>
        <w:spacing w:after="0" w:line="360" w:lineRule="auto"/>
        <w:ind w:firstLine="709"/>
        <w:jc w:val="both"/>
        <w:rPr>
          <w:rFonts w:ascii="Arial" w:hAnsi="Arial" w:cs="Arial"/>
          <w:sz w:val="22"/>
          <w:szCs w:val="22"/>
        </w:rPr>
      </w:pPr>
      <w:r w:rsidRPr="00323170">
        <w:rPr>
          <w:rFonts w:ascii="Arial" w:hAnsi="Arial" w:cs="Arial"/>
          <w:sz w:val="22"/>
          <w:szCs w:val="22"/>
        </w:rPr>
        <w:t xml:space="preserve">Após a reunião encerramento da Inspeção Ambiental </w:t>
      </w:r>
      <w:r>
        <w:rPr>
          <w:rFonts w:ascii="Arial" w:hAnsi="Arial" w:cs="Arial"/>
          <w:sz w:val="22"/>
          <w:szCs w:val="22"/>
        </w:rPr>
        <w:t xml:space="preserve">com </w:t>
      </w:r>
      <w:r w:rsidRPr="00323170">
        <w:rPr>
          <w:rFonts w:ascii="Arial" w:hAnsi="Arial" w:cs="Arial"/>
          <w:sz w:val="22"/>
          <w:szCs w:val="22"/>
        </w:rPr>
        <w:t xml:space="preserve">as empresas </w:t>
      </w:r>
      <w:r>
        <w:rPr>
          <w:rFonts w:ascii="Arial" w:hAnsi="Arial" w:cs="Arial"/>
          <w:sz w:val="22"/>
          <w:szCs w:val="22"/>
        </w:rPr>
        <w:t>apoio ao gerenciamento e supervisão de obras e c</w:t>
      </w:r>
      <w:r w:rsidRPr="00323170">
        <w:rPr>
          <w:rFonts w:ascii="Arial" w:hAnsi="Arial" w:cs="Arial"/>
          <w:sz w:val="22"/>
          <w:szCs w:val="22"/>
        </w:rPr>
        <w:t>onstrutora, na qual serão discutidos os pontos levantados na inspeção, s</w:t>
      </w:r>
      <w:r>
        <w:rPr>
          <w:rFonts w:ascii="Arial" w:hAnsi="Arial" w:cs="Arial"/>
          <w:sz w:val="22"/>
          <w:szCs w:val="22"/>
        </w:rPr>
        <w:t>erá envia</w:t>
      </w:r>
      <w:r w:rsidR="00EA0C3A">
        <w:rPr>
          <w:rFonts w:ascii="Arial" w:hAnsi="Arial" w:cs="Arial"/>
          <w:sz w:val="22"/>
          <w:szCs w:val="22"/>
        </w:rPr>
        <w:t>do à Coordenação Executiva da UG</w:t>
      </w:r>
      <w:r w:rsidRPr="00323170">
        <w:rPr>
          <w:rFonts w:ascii="Arial" w:hAnsi="Arial" w:cs="Arial"/>
          <w:sz w:val="22"/>
          <w:szCs w:val="22"/>
        </w:rPr>
        <w:t xml:space="preserve">P um relatório com os resultados dessas verificações e com as providências que deverão ser tomadas para melhorias. </w:t>
      </w:r>
    </w:p>
    <w:p w:rsidR="00A32EF2" w:rsidRPr="0050004D" w:rsidRDefault="00A32EF2" w:rsidP="0050004D">
      <w:pPr>
        <w:spacing w:after="0" w:line="360" w:lineRule="auto"/>
        <w:ind w:firstLine="709"/>
        <w:jc w:val="both"/>
        <w:rPr>
          <w:rFonts w:ascii="Arial" w:hAnsi="Arial" w:cs="Arial"/>
          <w:spacing w:val="6"/>
          <w:sz w:val="22"/>
          <w:szCs w:val="22"/>
        </w:rPr>
      </w:pPr>
      <w:r w:rsidRPr="00C751F7">
        <w:rPr>
          <w:rFonts w:ascii="Arial" w:hAnsi="Arial" w:cs="Arial"/>
          <w:spacing w:val="4"/>
          <w:sz w:val="22"/>
          <w:szCs w:val="22"/>
        </w:rPr>
        <w:t xml:space="preserve">A Inspeção Ambiental </w:t>
      </w:r>
      <w:r>
        <w:rPr>
          <w:rFonts w:ascii="Arial" w:hAnsi="Arial" w:cs="Arial"/>
          <w:spacing w:val="4"/>
          <w:sz w:val="22"/>
          <w:szCs w:val="22"/>
        </w:rPr>
        <w:t>tem</w:t>
      </w:r>
      <w:r w:rsidRPr="00C751F7">
        <w:rPr>
          <w:rFonts w:ascii="Arial" w:hAnsi="Arial" w:cs="Arial"/>
          <w:spacing w:val="4"/>
          <w:sz w:val="22"/>
          <w:szCs w:val="22"/>
        </w:rPr>
        <w:t xml:space="preserve"> duas características: i) a de uma </w:t>
      </w:r>
      <w:r w:rsidRPr="00C751F7">
        <w:rPr>
          <w:rFonts w:ascii="Arial" w:hAnsi="Arial" w:cs="Arial"/>
          <w:i/>
          <w:spacing w:val="4"/>
          <w:sz w:val="22"/>
          <w:szCs w:val="22"/>
        </w:rPr>
        <w:t>auditoria ambiental</w:t>
      </w:r>
      <w:r w:rsidRPr="00C751F7">
        <w:rPr>
          <w:rFonts w:ascii="Arial" w:hAnsi="Arial" w:cs="Arial"/>
          <w:spacing w:val="4"/>
          <w:sz w:val="22"/>
          <w:szCs w:val="22"/>
        </w:rPr>
        <w:t xml:space="preserve">, onde os programas de mitigação de impacto e qualidade ambiental e o funcionamento do SGA são avaliados, </w:t>
      </w:r>
      <w:r>
        <w:rPr>
          <w:rFonts w:ascii="Arial" w:hAnsi="Arial" w:cs="Arial"/>
          <w:spacing w:val="4"/>
          <w:sz w:val="22"/>
          <w:szCs w:val="22"/>
        </w:rPr>
        <w:t>com relação</w:t>
      </w:r>
      <w:r w:rsidRPr="00C751F7">
        <w:rPr>
          <w:rFonts w:ascii="Arial" w:hAnsi="Arial" w:cs="Arial"/>
          <w:spacing w:val="4"/>
          <w:sz w:val="22"/>
          <w:szCs w:val="22"/>
        </w:rPr>
        <w:t xml:space="preserve"> ao cumprimento dos objetivos e procedimentos, ao desenvolvimento das atividades, ao atendimento do cronograma etc.; e ii) a de uma </w:t>
      </w:r>
      <w:r w:rsidRPr="00C751F7">
        <w:rPr>
          <w:rFonts w:ascii="Arial" w:hAnsi="Arial" w:cs="Arial"/>
          <w:i/>
          <w:spacing w:val="4"/>
          <w:sz w:val="22"/>
          <w:szCs w:val="22"/>
        </w:rPr>
        <w:t>consultoria técnica</w:t>
      </w:r>
      <w:r w:rsidRPr="00C751F7">
        <w:rPr>
          <w:rFonts w:ascii="Arial" w:hAnsi="Arial" w:cs="Arial"/>
          <w:spacing w:val="4"/>
          <w:sz w:val="22"/>
          <w:szCs w:val="22"/>
        </w:rPr>
        <w:t xml:space="preserve">, que inclui a avaliação técnica dos resultados, além de eventuais </w:t>
      </w:r>
      <w:r w:rsidRPr="004D3CBE">
        <w:rPr>
          <w:rFonts w:ascii="Arial" w:hAnsi="Arial" w:cs="Arial"/>
          <w:spacing w:val="6"/>
          <w:sz w:val="22"/>
          <w:szCs w:val="22"/>
        </w:rPr>
        <w:t>sugestões de ajustes e retificações na implementação dos programas e cumprimento das exigências ambientais.</w:t>
      </w:r>
    </w:p>
    <w:p w:rsidR="00A32EF2" w:rsidRPr="004D3CBE" w:rsidRDefault="00A32EF2" w:rsidP="0050004D">
      <w:pPr>
        <w:spacing w:after="0" w:line="360" w:lineRule="auto"/>
        <w:ind w:firstLine="709"/>
        <w:jc w:val="both"/>
        <w:rPr>
          <w:rFonts w:ascii="Arial" w:hAnsi="Arial" w:cs="Arial"/>
          <w:spacing w:val="6"/>
          <w:sz w:val="22"/>
          <w:szCs w:val="22"/>
        </w:rPr>
      </w:pPr>
      <w:r w:rsidRPr="004D3CBE">
        <w:rPr>
          <w:rFonts w:ascii="Arial" w:hAnsi="Arial" w:cs="Arial"/>
          <w:spacing w:val="6"/>
          <w:sz w:val="22"/>
          <w:szCs w:val="22"/>
        </w:rPr>
        <w:t xml:space="preserve">O trabalho de inspeção ambiental, por envolver um processo de consultoria participativa, não deve ser qualificado como auditoria do SGA nos moldes definidos pela ISO 14000, uma vez que </w:t>
      </w:r>
      <w:r w:rsidR="00F47ED4">
        <w:rPr>
          <w:rFonts w:ascii="Arial" w:hAnsi="Arial" w:cs="Arial"/>
          <w:spacing w:val="6"/>
          <w:sz w:val="22"/>
          <w:szCs w:val="22"/>
        </w:rPr>
        <w:t>esta</w:t>
      </w:r>
      <w:r w:rsidRPr="004D3CBE">
        <w:rPr>
          <w:rFonts w:ascii="Arial" w:hAnsi="Arial" w:cs="Arial"/>
          <w:spacing w:val="6"/>
          <w:sz w:val="22"/>
          <w:szCs w:val="22"/>
        </w:rPr>
        <w:t xml:space="preserve"> determina que os auditores atuem de forma imparcial e independente. A</w:t>
      </w:r>
      <w:r>
        <w:rPr>
          <w:rFonts w:ascii="Arial" w:hAnsi="Arial" w:cs="Arial"/>
          <w:spacing w:val="6"/>
          <w:sz w:val="22"/>
          <w:szCs w:val="22"/>
        </w:rPr>
        <w:t xml:space="preserve">ssim, </w:t>
      </w:r>
      <w:r w:rsidR="00871669">
        <w:rPr>
          <w:rFonts w:ascii="Arial" w:hAnsi="Arial" w:cs="Arial"/>
          <w:spacing w:val="6"/>
          <w:sz w:val="22"/>
          <w:szCs w:val="22"/>
        </w:rPr>
        <w:t>a Inspeção</w:t>
      </w:r>
      <w:r>
        <w:rPr>
          <w:rFonts w:ascii="Arial" w:hAnsi="Arial" w:cs="Arial"/>
          <w:spacing w:val="6"/>
          <w:sz w:val="22"/>
          <w:szCs w:val="22"/>
        </w:rPr>
        <w:t xml:space="preserve"> Ambiental</w:t>
      </w:r>
      <w:r w:rsidRPr="004D3CBE">
        <w:rPr>
          <w:rFonts w:ascii="Arial" w:hAnsi="Arial" w:cs="Arial"/>
          <w:spacing w:val="6"/>
          <w:sz w:val="22"/>
          <w:szCs w:val="22"/>
        </w:rPr>
        <w:t xml:space="preserve"> não </w:t>
      </w:r>
      <w:r>
        <w:rPr>
          <w:rFonts w:ascii="Arial" w:hAnsi="Arial" w:cs="Arial"/>
          <w:spacing w:val="6"/>
          <w:sz w:val="22"/>
          <w:szCs w:val="22"/>
        </w:rPr>
        <w:t>se caracteriza como uma</w:t>
      </w:r>
      <w:r w:rsidRPr="004D3CBE">
        <w:rPr>
          <w:rFonts w:ascii="Arial" w:hAnsi="Arial" w:cs="Arial"/>
          <w:spacing w:val="6"/>
          <w:sz w:val="22"/>
          <w:szCs w:val="22"/>
        </w:rPr>
        <w:t xml:space="preserve"> auditoria independente, q</w:t>
      </w:r>
      <w:r w:rsidR="00EA0C3A">
        <w:rPr>
          <w:rFonts w:ascii="Arial" w:hAnsi="Arial" w:cs="Arial"/>
          <w:spacing w:val="6"/>
          <w:sz w:val="22"/>
          <w:szCs w:val="22"/>
        </w:rPr>
        <w:t>ue poderá ser solicitada pela UG</w:t>
      </w:r>
      <w:r w:rsidRPr="004D3CBE">
        <w:rPr>
          <w:rFonts w:ascii="Arial" w:hAnsi="Arial" w:cs="Arial"/>
          <w:spacing w:val="6"/>
          <w:sz w:val="22"/>
          <w:szCs w:val="22"/>
        </w:rPr>
        <w:t>P e pelo BID.</w:t>
      </w:r>
    </w:p>
    <w:p w:rsidR="00A32EF2" w:rsidRPr="00D5543D" w:rsidRDefault="00A32EF2" w:rsidP="00A32EF2">
      <w:pPr>
        <w:spacing w:after="0"/>
        <w:rPr>
          <w:rFonts w:ascii="Arial" w:hAnsi="Arial" w:cs="Arial"/>
          <w:spacing w:val="6"/>
          <w:sz w:val="16"/>
          <w:szCs w:val="16"/>
        </w:rPr>
      </w:pPr>
    </w:p>
    <w:p w:rsidR="00A32EF2" w:rsidRPr="004D3CBE" w:rsidRDefault="00A32EF2" w:rsidP="00A32EF2">
      <w:pPr>
        <w:spacing w:after="0"/>
        <w:rPr>
          <w:rFonts w:ascii="Arial" w:hAnsi="Arial" w:cs="Arial"/>
          <w:b/>
          <w:spacing w:val="6"/>
          <w:sz w:val="22"/>
          <w:szCs w:val="22"/>
        </w:rPr>
      </w:pPr>
      <w:r w:rsidRPr="004D3CBE">
        <w:rPr>
          <w:rFonts w:ascii="Arial" w:hAnsi="Arial" w:cs="Arial"/>
          <w:b/>
          <w:spacing w:val="6"/>
          <w:sz w:val="22"/>
          <w:szCs w:val="22"/>
        </w:rPr>
        <w:t>VI</w:t>
      </w:r>
      <w:r>
        <w:rPr>
          <w:rFonts w:ascii="Arial" w:hAnsi="Arial" w:cs="Arial"/>
          <w:b/>
          <w:spacing w:val="6"/>
          <w:sz w:val="22"/>
          <w:szCs w:val="22"/>
        </w:rPr>
        <w:t>II.2.</w:t>
      </w:r>
      <w:r w:rsidR="00EA0C3A">
        <w:rPr>
          <w:rFonts w:ascii="Arial" w:hAnsi="Arial" w:cs="Arial"/>
          <w:b/>
          <w:spacing w:val="6"/>
          <w:sz w:val="22"/>
          <w:szCs w:val="22"/>
        </w:rPr>
        <w:t xml:space="preserve">  Análise </w:t>
      </w:r>
      <w:r w:rsidR="00F47ED4">
        <w:rPr>
          <w:rFonts w:ascii="Arial" w:hAnsi="Arial" w:cs="Arial"/>
          <w:b/>
          <w:spacing w:val="6"/>
          <w:sz w:val="22"/>
          <w:szCs w:val="22"/>
        </w:rPr>
        <w:t>Crítica</w:t>
      </w:r>
      <w:r w:rsidR="00EA0C3A">
        <w:rPr>
          <w:rFonts w:ascii="Arial" w:hAnsi="Arial" w:cs="Arial"/>
          <w:b/>
          <w:spacing w:val="6"/>
          <w:sz w:val="22"/>
          <w:szCs w:val="22"/>
        </w:rPr>
        <w:t xml:space="preserve"> do SGA pela UG</w:t>
      </w:r>
      <w:r w:rsidRPr="004D3CBE">
        <w:rPr>
          <w:rFonts w:ascii="Arial" w:hAnsi="Arial" w:cs="Arial"/>
          <w:b/>
          <w:spacing w:val="6"/>
          <w:sz w:val="22"/>
          <w:szCs w:val="22"/>
        </w:rPr>
        <w:t>P</w:t>
      </w:r>
    </w:p>
    <w:p w:rsidR="00A32EF2" w:rsidRPr="004D3CBE" w:rsidRDefault="00A32EF2" w:rsidP="00A32EF2">
      <w:pPr>
        <w:spacing w:after="0"/>
        <w:jc w:val="both"/>
        <w:rPr>
          <w:rFonts w:ascii="Arial" w:hAnsi="Arial" w:cs="Arial"/>
          <w:spacing w:val="6"/>
          <w:sz w:val="16"/>
          <w:szCs w:val="16"/>
        </w:rPr>
      </w:pPr>
    </w:p>
    <w:p w:rsidR="00A32EF2" w:rsidRPr="004D3CBE" w:rsidRDefault="00A32EF2" w:rsidP="0050004D">
      <w:pPr>
        <w:spacing w:after="0" w:line="360" w:lineRule="auto"/>
        <w:ind w:firstLine="709"/>
        <w:jc w:val="both"/>
        <w:rPr>
          <w:rFonts w:ascii="Arial" w:hAnsi="Arial" w:cs="Arial"/>
          <w:spacing w:val="6"/>
          <w:sz w:val="22"/>
          <w:szCs w:val="22"/>
        </w:rPr>
      </w:pPr>
      <w:r w:rsidRPr="004D3CBE">
        <w:rPr>
          <w:rFonts w:ascii="Arial" w:hAnsi="Arial" w:cs="Arial"/>
          <w:spacing w:val="6"/>
          <w:sz w:val="22"/>
          <w:szCs w:val="22"/>
        </w:rPr>
        <w:t xml:space="preserve">O SGA deverá ser analisado pela </w:t>
      </w:r>
      <w:r w:rsidR="00EA0C3A">
        <w:rPr>
          <w:rFonts w:ascii="Arial" w:hAnsi="Arial" w:cs="Arial"/>
          <w:spacing w:val="6"/>
          <w:sz w:val="22"/>
          <w:szCs w:val="22"/>
        </w:rPr>
        <w:t>UG</w:t>
      </w:r>
      <w:r w:rsidRPr="004D3CBE">
        <w:rPr>
          <w:rFonts w:ascii="Arial" w:hAnsi="Arial" w:cs="Arial"/>
          <w:spacing w:val="6"/>
          <w:sz w:val="22"/>
          <w:szCs w:val="22"/>
        </w:rPr>
        <w:t xml:space="preserve">P </w:t>
      </w:r>
      <w:r>
        <w:rPr>
          <w:rFonts w:ascii="Arial" w:hAnsi="Arial" w:cs="Arial"/>
          <w:spacing w:val="6"/>
          <w:sz w:val="22"/>
          <w:szCs w:val="22"/>
        </w:rPr>
        <w:t>trimestralmente</w:t>
      </w:r>
      <w:r w:rsidRPr="004D3CBE">
        <w:rPr>
          <w:rFonts w:ascii="Arial" w:hAnsi="Arial" w:cs="Arial"/>
          <w:spacing w:val="6"/>
          <w:sz w:val="22"/>
          <w:szCs w:val="22"/>
        </w:rPr>
        <w:t>, com a participação de todos os participantes do Sistema, de acordo com o desenvolvimento das atividades e o andamento das obras. Os principais objetivos desta análise são assegurar a contínua</w:t>
      </w:r>
      <w:r w:rsidR="00405667">
        <w:rPr>
          <w:rFonts w:ascii="Arial" w:hAnsi="Arial" w:cs="Arial"/>
          <w:spacing w:val="6"/>
          <w:sz w:val="22"/>
          <w:szCs w:val="22"/>
        </w:rPr>
        <w:t xml:space="preserve"> adequação e eficácia do Sistema</w:t>
      </w:r>
      <w:r w:rsidRPr="004D3CBE">
        <w:rPr>
          <w:rFonts w:ascii="Arial" w:hAnsi="Arial" w:cs="Arial"/>
          <w:spacing w:val="6"/>
          <w:sz w:val="22"/>
          <w:szCs w:val="22"/>
        </w:rPr>
        <w:t xml:space="preserve"> e identificar oportunidades de melhoria.</w:t>
      </w:r>
    </w:p>
    <w:p w:rsidR="00A32EF2" w:rsidRPr="00D5543D" w:rsidRDefault="00A32EF2" w:rsidP="00A32EF2">
      <w:pPr>
        <w:spacing w:after="0"/>
        <w:jc w:val="both"/>
        <w:rPr>
          <w:rFonts w:ascii="Arial" w:hAnsi="Arial" w:cs="Arial"/>
          <w:spacing w:val="6"/>
          <w:sz w:val="16"/>
          <w:szCs w:val="16"/>
        </w:rPr>
      </w:pPr>
    </w:p>
    <w:p w:rsidR="00A32EF2" w:rsidRDefault="00A32EF2" w:rsidP="00A32EF2">
      <w:pPr>
        <w:spacing w:after="0"/>
        <w:jc w:val="both"/>
        <w:rPr>
          <w:rFonts w:ascii="Arial" w:hAnsi="Arial" w:cs="Arial"/>
          <w:spacing w:val="6"/>
          <w:sz w:val="22"/>
          <w:szCs w:val="22"/>
        </w:rPr>
      </w:pPr>
      <w:r w:rsidRPr="004D3CBE">
        <w:rPr>
          <w:rFonts w:ascii="Arial" w:hAnsi="Arial" w:cs="Arial"/>
          <w:spacing w:val="6"/>
          <w:sz w:val="22"/>
          <w:szCs w:val="22"/>
        </w:rPr>
        <w:t>Os seguintes itens deverão ser analisados:</w:t>
      </w:r>
    </w:p>
    <w:p w:rsidR="00F47ED4" w:rsidRPr="004D3CBE" w:rsidRDefault="00F47ED4" w:rsidP="00A32EF2">
      <w:pPr>
        <w:spacing w:after="0"/>
        <w:jc w:val="both"/>
        <w:rPr>
          <w:rFonts w:ascii="Arial" w:hAnsi="Arial" w:cs="Arial"/>
          <w:spacing w:val="6"/>
          <w:sz w:val="22"/>
          <w:szCs w:val="22"/>
        </w:rPr>
      </w:pP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O</w:t>
      </w:r>
      <w:r w:rsidR="00A32EF2" w:rsidRPr="004D3CBE">
        <w:rPr>
          <w:rFonts w:ascii="Arial" w:hAnsi="Arial" w:cs="Arial"/>
          <w:spacing w:val="6"/>
          <w:sz w:val="22"/>
          <w:szCs w:val="22"/>
        </w:rPr>
        <w:t xml:space="preserve"> resultado das inspeções ambientais;</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O</w:t>
      </w:r>
      <w:r w:rsidR="00A32EF2" w:rsidRPr="004D3CBE">
        <w:rPr>
          <w:rFonts w:ascii="Arial" w:hAnsi="Arial" w:cs="Arial"/>
          <w:spacing w:val="6"/>
          <w:sz w:val="22"/>
          <w:szCs w:val="22"/>
        </w:rPr>
        <w:t xml:space="preserve"> cumprimentos dos objetivos, metas e seus indicadores, se for o caso;</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O</w:t>
      </w:r>
      <w:r w:rsidR="00A32EF2" w:rsidRPr="004D3CBE">
        <w:rPr>
          <w:rFonts w:ascii="Arial" w:hAnsi="Arial" w:cs="Arial"/>
          <w:spacing w:val="6"/>
          <w:sz w:val="22"/>
          <w:szCs w:val="22"/>
        </w:rPr>
        <w:t xml:space="preserve"> desempenho ambiental do Programa;</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w:t>
      </w:r>
      <w:r w:rsidR="00A32EF2" w:rsidRPr="004D3CBE">
        <w:rPr>
          <w:rFonts w:ascii="Arial" w:hAnsi="Arial" w:cs="Arial"/>
          <w:spacing w:val="6"/>
          <w:sz w:val="22"/>
          <w:szCs w:val="22"/>
        </w:rPr>
        <w:t xml:space="preserve"> adequação dos recursos disponibilizados;</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Os</w:t>
      </w:r>
      <w:r w:rsidR="00A32EF2" w:rsidRPr="004D3CBE">
        <w:rPr>
          <w:rFonts w:ascii="Arial" w:hAnsi="Arial" w:cs="Arial"/>
          <w:spacing w:val="6"/>
          <w:sz w:val="22"/>
          <w:szCs w:val="22"/>
        </w:rPr>
        <w:t xml:space="preserve"> resultados das avaliações dos requisitos legais e da OP-703;</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Pr>
          <w:rFonts w:ascii="Arial" w:hAnsi="Arial" w:cs="Arial"/>
          <w:spacing w:val="6"/>
          <w:sz w:val="22"/>
          <w:szCs w:val="22"/>
        </w:rPr>
        <w:lastRenderedPageBreak/>
        <w:t>A</w:t>
      </w:r>
      <w:r w:rsidR="00A32EF2" w:rsidRPr="004D3CBE">
        <w:rPr>
          <w:rFonts w:ascii="Arial" w:hAnsi="Arial" w:cs="Arial"/>
          <w:spacing w:val="6"/>
          <w:sz w:val="22"/>
          <w:szCs w:val="22"/>
        </w:rPr>
        <w:t>s comunicações feitas às partes interessadas;</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As</w:t>
      </w:r>
      <w:r w:rsidR="00A32EF2" w:rsidRPr="004D3CBE">
        <w:rPr>
          <w:rFonts w:ascii="Arial" w:hAnsi="Arial" w:cs="Arial"/>
          <w:spacing w:val="6"/>
          <w:sz w:val="22"/>
          <w:szCs w:val="22"/>
        </w:rPr>
        <w:t xml:space="preserve"> ações preventivas e corretivas adotadas;</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As</w:t>
      </w:r>
      <w:r w:rsidR="00A32EF2" w:rsidRPr="004D3CBE">
        <w:rPr>
          <w:rFonts w:ascii="Arial" w:hAnsi="Arial" w:cs="Arial"/>
          <w:spacing w:val="6"/>
          <w:sz w:val="22"/>
          <w:szCs w:val="22"/>
        </w:rPr>
        <w:t xml:space="preserve"> ações decorrentes de reuniões anteriores;</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As</w:t>
      </w:r>
      <w:r w:rsidR="00A32EF2" w:rsidRPr="004D3CBE">
        <w:rPr>
          <w:rFonts w:ascii="Arial" w:hAnsi="Arial" w:cs="Arial"/>
          <w:spacing w:val="6"/>
          <w:sz w:val="22"/>
          <w:szCs w:val="22"/>
        </w:rPr>
        <w:t xml:space="preserve"> mudanças que possam afetar o SGA, inclusive legais; e</w:t>
      </w:r>
    </w:p>
    <w:p w:rsidR="005713D8" w:rsidRDefault="00F47ED4" w:rsidP="00F47ED4">
      <w:pPr>
        <w:pStyle w:val="PargrafodaLista"/>
        <w:numPr>
          <w:ilvl w:val="0"/>
          <w:numId w:val="20"/>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w:t>
      </w:r>
      <w:r w:rsidR="00A32EF2" w:rsidRPr="004D3CBE">
        <w:rPr>
          <w:rFonts w:ascii="Arial" w:hAnsi="Arial" w:cs="Arial"/>
          <w:spacing w:val="6"/>
          <w:sz w:val="22"/>
          <w:szCs w:val="22"/>
        </w:rPr>
        <w:t xml:space="preserve"> proposição de melhorias.</w:t>
      </w:r>
    </w:p>
    <w:p w:rsidR="00A32EF2" w:rsidRPr="00D5543D" w:rsidRDefault="00A32EF2" w:rsidP="00A32EF2">
      <w:pPr>
        <w:pStyle w:val="PargrafodaLista"/>
        <w:spacing w:after="0"/>
        <w:ind w:left="851"/>
        <w:rPr>
          <w:rFonts w:ascii="Arial" w:hAnsi="Arial" w:cs="Arial"/>
          <w:spacing w:val="6"/>
          <w:sz w:val="16"/>
          <w:szCs w:val="16"/>
        </w:rPr>
      </w:pPr>
    </w:p>
    <w:p w:rsidR="00A32EF2" w:rsidRPr="00F036C7" w:rsidRDefault="00A32EF2" w:rsidP="0050004D">
      <w:pPr>
        <w:spacing w:after="0" w:line="360" w:lineRule="auto"/>
        <w:ind w:firstLine="709"/>
        <w:jc w:val="both"/>
        <w:rPr>
          <w:rFonts w:ascii="Arial" w:hAnsi="Arial" w:cs="Arial"/>
          <w:spacing w:val="2"/>
          <w:sz w:val="22"/>
          <w:szCs w:val="22"/>
        </w:rPr>
      </w:pPr>
      <w:r w:rsidRPr="00F036C7">
        <w:rPr>
          <w:rFonts w:ascii="Arial" w:hAnsi="Arial" w:cs="Arial"/>
          <w:spacing w:val="2"/>
          <w:sz w:val="22"/>
          <w:szCs w:val="22"/>
        </w:rPr>
        <w:t>Os res</w:t>
      </w:r>
      <w:r w:rsidR="00EA0C3A">
        <w:rPr>
          <w:rFonts w:ascii="Arial" w:hAnsi="Arial" w:cs="Arial"/>
          <w:spacing w:val="2"/>
          <w:sz w:val="22"/>
          <w:szCs w:val="22"/>
        </w:rPr>
        <w:t>ultados da Análise Crítica da UG</w:t>
      </w:r>
      <w:r w:rsidRPr="00F036C7">
        <w:rPr>
          <w:rFonts w:ascii="Arial" w:hAnsi="Arial" w:cs="Arial"/>
          <w:spacing w:val="2"/>
          <w:sz w:val="22"/>
          <w:szCs w:val="22"/>
        </w:rPr>
        <w:t xml:space="preserve">P são registrados </w:t>
      </w:r>
      <w:r w:rsidRPr="0050004D">
        <w:rPr>
          <w:rFonts w:ascii="Arial" w:hAnsi="Arial" w:cs="Arial"/>
          <w:spacing w:val="2"/>
          <w:sz w:val="22"/>
          <w:szCs w:val="22"/>
        </w:rPr>
        <w:t>no F.G.02 (Formulário Geral N</w:t>
      </w:r>
      <w:r w:rsidRPr="0050004D">
        <w:rPr>
          <w:rFonts w:ascii="Arial" w:hAnsi="Arial" w:cs="Arial"/>
          <w:spacing w:val="2"/>
          <w:sz w:val="22"/>
          <w:szCs w:val="22"/>
          <w:vertAlign w:val="superscript"/>
        </w:rPr>
        <w:t>o</w:t>
      </w:r>
      <w:r w:rsidRPr="0050004D">
        <w:rPr>
          <w:rFonts w:ascii="Arial" w:hAnsi="Arial" w:cs="Arial"/>
          <w:spacing w:val="2"/>
          <w:sz w:val="22"/>
          <w:szCs w:val="22"/>
        </w:rPr>
        <w:t xml:space="preserve"> 2)</w:t>
      </w:r>
      <w:r w:rsidRPr="00F036C7">
        <w:rPr>
          <w:rFonts w:ascii="Arial" w:hAnsi="Arial" w:cs="Arial"/>
          <w:spacing w:val="2"/>
          <w:sz w:val="22"/>
          <w:szCs w:val="22"/>
        </w:rPr>
        <w:t xml:space="preserve"> – Ata de Reun</w:t>
      </w:r>
      <w:r w:rsidR="00EA0C3A">
        <w:rPr>
          <w:rFonts w:ascii="Arial" w:hAnsi="Arial" w:cs="Arial"/>
          <w:spacing w:val="2"/>
          <w:sz w:val="22"/>
          <w:szCs w:val="22"/>
        </w:rPr>
        <w:t xml:space="preserve">ião e divulgados no âmbito da </w:t>
      </w:r>
      <w:r w:rsidR="00F47ED4">
        <w:rPr>
          <w:rFonts w:ascii="Arial" w:hAnsi="Arial" w:cs="Arial"/>
          <w:spacing w:val="2"/>
          <w:sz w:val="22"/>
          <w:szCs w:val="22"/>
        </w:rPr>
        <w:t>UG</w:t>
      </w:r>
      <w:r w:rsidR="00F47ED4" w:rsidRPr="00F036C7">
        <w:rPr>
          <w:rFonts w:ascii="Arial" w:hAnsi="Arial" w:cs="Arial"/>
          <w:spacing w:val="2"/>
          <w:sz w:val="22"/>
          <w:szCs w:val="22"/>
        </w:rPr>
        <w:t>P, consultor</w:t>
      </w:r>
      <w:r w:rsidR="00F47ED4">
        <w:rPr>
          <w:rFonts w:ascii="Arial" w:hAnsi="Arial" w:cs="Arial"/>
          <w:spacing w:val="2"/>
          <w:sz w:val="22"/>
          <w:szCs w:val="22"/>
        </w:rPr>
        <w:t>i</w:t>
      </w:r>
      <w:r w:rsidR="00F47ED4" w:rsidRPr="00F036C7">
        <w:rPr>
          <w:rFonts w:ascii="Arial" w:hAnsi="Arial" w:cs="Arial"/>
          <w:spacing w:val="2"/>
          <w:sz w:val="22"/>
          <w:szCs w:val="22"/>
        </w:rPr>
        <w:t>a</w:t>
      </w:r>
      <w:r w:rsidRPr="00F036C7">
        <w:rPr>
          <w:rFonts w:ascii="Arial" w:hAnsi="Arial" w:cs="Arial"/>
          <w:spacing w:val="2"/>
          <w:sz w:val="22"/>
          <w:szCs w:val="22"/>
        </w:rPr>
        <w:t xml:space="preserve"> de apoio ao gerenciamento e </w:t>
      </w:r>
      <w:r w:rsidR="00F47ED4">
        <w:rPr>
          <w:rFonts w:ascii="Arial" w:hAnsi="Arial" w:cs="Arial"/>
          <w:spacing w:val="2"/>
          <w:sz w:val="22"/>
          <w:szCs w:val="22"/>
        </w:rPr>
        <w:t xml:space="preserve">consultora de </w:t>
      </w:r>
      <w:r w:rsidR="00871669" w:rsidRPr="00F036C7">
        <w:rPr>
          <w:rFonts w:ascii="Arial" w:hAnsi="Arial" w:cs="Arial"/>
          <w:spacing w:val="2"/>
          <w:sz w:val="22"/>
          <w:szCs w:val="22"/>
        </w:rPr>
        <w:t>supervisão das</w:t>
      </w:r>
      <w:r w:rsidRPr="00F036C7">
        <w:rPr>
          <w:rFonts w:ascii="Arial" w:hAnsi="Arial" w:cs="Arial"/>
          <w:spacing w:val="2"/>
          <w:sz w:val="22"/>
          <w:szCs w:val="22"/>
        </w:rPr>
        <w:t xml:space="preserve"> obras e empresa construtora. O registro da referida análise deve conter: </w:t>
      </w:r>
    </w:p>
    <w:p w:rsidR="00A32EF2" w:rsidRPr="004D3CBE" w:rsidRDefault="00A32EF2" w:rsidP="00A32EF2">
      <w:pPr>
        <w:spacing w:after="0"/>
        <w:rPr>
          <w:rFonts w:ascii="Arial" w:hAnsi="Arial" w:cs="Arial"/>
          <w:spacing w:val="6"/>
          <w:sz w:val="14"/>
          <w:szCs w:val="14"/>
        </w:rPr>
      </w:pPr>
    </w:p>
    <w:p w:rsidR="005713D8" w:rsidRDefault="00F47ED4" w:rsidP="00F47ED4">
      <w:pPr>
        <w:pStyle w:val="PargrafodaLista"/>
        <w:numPr>
          <w:ilvl w:val="0"/>
          <w:numId w:val="21"/>
        </w:numPr>
        <w:spacing w:after="0" w:line="360" w:lineRule="auto"/>
        <w:ind w:left="0" w:firstLine="0"/>
        <w:rPr>
          <w:rFonts w:ascii="Arial" w:hAnsi="Arial" w:cs="Arial"/>
          <w:spacing w:val="6"/>
          <w:sz w:val="22"/>
          <w:szCs w:val="22"/>
        </w:rPr>
      </w:pPr>
      <w:r w:rsidRPr="004D3CBE">
        <w:rPr>
          <w:rFonts w:ascii="Arial" w:hAnsi="Arial" w:cs="Arial"/>
          <w:spacing w:val="6"/>
          <w:sz w:val="22"/>
          <w:szCs w:val="22"/>
        </w:rPr>
        <w:t>Relação</w:t>
      </w:r>
      <w:r w:rsidR="00A32EF2" w:rsidRPr="004D3CBE">
        <w:rPr>
          <w:rFonts w:ascii="Arial" w:hAnsi="Arial" w:cs="Arial"/>
          <w:spacing w:val="6"/>
          <w:sz w:val="22"/>
          <w:szCs w:val="22"/>
        </w:rPr>
        <w:t xml:space="preserve"> dos participantes;</w:t>
      </w:r>
    </w:p>
    <w:p w:rsidR="005713D8" w:rsidRDefault="00F47ED4" w:rsidP="00F47ED4">
      <w:pPr>
        <w:pStyle w:val="PargrafodaLista"/>
        <w:numPr>
          <w:ilvl w:val="0"/>
          <w:numId w:val="21"/>
        </w:numPr>
        <w:spacing w:after="0" w:line="360" w:lineRule="auto"/>
        <w:ind w:left="0" w:firstLine="0"/>
        <w:rPr>
          <w:rFonts w:ascii="Arial" w:hAnsi="Arial" w:cs="Arial"/>
          <w:spacing w:val="6"/>
          <w:sz w:val="22"/>
          <w:szCs w:val="22"/>
        </w:rPr>
      </w:pPr>
      <w:r w:rsidRPr="004D3CBE">
        <w:rPr>
          <w:rFonts w:ascii="Arial" w:hAnsi="Arial" w:cs="Arial"/>
          <w:spacing w:val="6"/>
          <w:sz w:val="22"/>
          <w:szCs w:val="22"/>
        </w:rPr>
        <w:t>Aspectos</w:t>
      </w:r>
      <w:r w:rsidR="00A32EF2" w:rsidRPr="004D3CBE">
        <w:rPr>
          <w:rFonts w:ascii="Arial" w:hAnsi="Arial" w:cs="Arial"/>
          <w:spacing w:val="6"/>
          <w:sz w:val="22"/>
          <w:szCs w:val="22"/>
        </w:rPr>
        <w:t xml:space="preserve"> analisados; e</w:t>
      </w:r>
    </w:p>
    <w:p w:rsidR="005713D8" w:rsidRDefault="00F47ED4" w:rsidP="00F47ED4">
      <w:pPr>
        <w:pStyle w:val="PargrafodaLista"/>
        <w:numPr>
          <w:ilvl w:val="0"/>
          <w:numId w:val="21"/>
        </w:numPr>
        <w:spacing w:after="0" w:line="360" w:lineRule="auto"/>
        <w:ind w:left="0" w:firstLine="0"/>
        <w:rPr>
          <w:rFonts w:ascii="Arial" w:hAnsi="Arial" w:cs="Arial"/>
          <w:spacing w:val="6"/>
          <w:sz w:val="22"/>
          <w:szCs w:val="22"/>
        </w:rPr>
      </w:pPr>
      <w:r w:rsidRPr="004D3CBE">
        <w:rPr>
          <w:rFonts w:ascii="Arial" w:hAnsi="Arial" w:cs="Arial"/>
          <w:spacing w:val="6"/>
          <w:sz w:val="22"/>
          <w:szCs w:val="22"/>
        </w:rPr>
        <w:t>Comentários</w:t>
      </w:r>
      <w:r w:rsidR="00A32EF2" w:rsidRPr="004D3CBE">
        <w:rPr>
          <w:rFonts w:ascii="Arial" w:hAnsi="Arial" w:cs="Arial"/>
          <w:spacing w:val="6"/>
          <w:sz w:val="22"/>
          <w:szCs w:val="22"/>
        </w:rPr>
        <w:t xml:space="preserve"> e decisões.</w:t>
      </w:r>
    </w:p>
    <w:p w:rsidR="00A32EF2" w:rsidRPr="00D5543D" w:rsidRDefault="00A32EF2" w:rsidP="00A32EF2">
      <w:pPr>
        <w:pStyle w:val="PargrafodaLista"/>
        <w:spacing w:after="0"/>
        <w:ind w:left="1080"/>
        <w:rPr>
          <w:rFonts w:ascii="Arial" w:hAnsi="Arial" w:cs="Arial"/>
          <w:spacing w:val="6"/>
          <w:sz w:val="16"/>
          <w:szCs w:val="16"/>
        </w:rPr>
      </w:pPr>
    </w:p>
    <w:p w:rsidR="00A32EF2" w:rsidRPr="00BE2AA8" w:rsidRDefault="00EA0C3A" w:rsidP="0050004D">
      <w:pPr>
        <w:spacing w:after="0" w:line="360" w:lineRule="auto"/>
        <w:ind w:firstLine="709"/>
        <w:jc w:val="both"/>
        <w:rPr>
          <w:rFonts w:ascii="Arial" w:hAnsi="Arial" w:cs="Arial"/>
          <w:spacing w:val="2"/>
          <w:sz w:val="22"/>
          <w:szCs w:val="22"/>
        </w:rPr>
      </w:pPr>
      <w:r>
        <w:rPr>
          <w:rFonts w:ascii="Arial" w:hAnsi="Arial" w:cs="Arial"/>
          <w:spacing w:val="6"/>
          <w:sz w:val="22"/>
          <w:szCs w:val="22"/>
        </w:rPr>
        <w:t>A Análise Crítica da UG</w:t>
      </w:r>
      <w:r w:rsidR="00A32EF2" w:rsidRPr="004D3CBE">
        <w:rPr>
          <w:rFonts w:ascii="Arial" w:hAnsi="Arial" w:cs="Arial"/>
          <w:spacing w:val="6"/>
          <w:sz w:val="22"/>
          <w:szCs w:val="22"/>
        </w:rPr>
        <w:t xml:space="preserve">P deve fornecer os subsídios para a tomada de todas as decisões </w:t>
      </w:r>
      <w:r w:rsidR="00A32EF2" w:rsidRPr="00B71435">
        <w:rPr>
          <w:rFonts w:ascii="Arial" w:hAnsi="Arial" w:cs="Arial"/>
          <w:spacing w:val="2"/>
          <w:sz w:val="22"/>
          <w:szCs w:val="22"/>
        </w:rPr>
        <w:t>e ações necessárias à melhoria da eficácia do SGA e dos seus processos, incluindo a definição dos rec</w:t>
      </w:r>
      <w:r w:rsidR="00A32EF2">
        <w:rPr>
          <w:rFonts w:ascii="Arial" w:hAnsi="Arial" w:cs="Arial"/>
          <w:spacing w:val="2"/>
          <w:sz w:val="22"/>
          <w:szCs w:val="22"/>
        </w:rPr>
        <w:t xml:space="preserve">ursos necessários. Os resultados da Análise Crítica devem ser sintetizados em um Relatório de Desempenho Ambiental, a ser encaminhado ao BID. </w:t>
      </w:r>
    </w:p>
    <w:p w:rsidR="00A32EF2" w:rsidRPr="00D5543D" w:rsidRDefault="00A32EF2" w:rsidP="0050004D">
      <w:pPr>
        <w:spacing w:after="0" w:line="360" w:lineRule="auto"/>
        <w:ind w:firstLine="709"/>
        <w:rPr>
          <w:rFonts w:ascii="Arial" w:hAnsi="Arial" w:cs="Arial"/>
          <w:spacing w:val="6"/>
          <w:sz w:val="16"/>
          <w:szCs w:val="16"/>
        </w:rPr>
      </w:pPr>
    </w:p>
    <w:p w:rsidR="00A32EF2" w:rsidRPr="004D3CBE" w:rsidRDefault="00105E9F" w:rsidP="00A32EF2">
      <w:pPr>
        <w:spacing w:after="0"/>
        <w:rPr>
          <w:rFonts w:ascii="Arial" w:hAnsi="Arial" w:cs="Arial"/>
          <w:b/>
          <w:spacing w:val="6"/>
          <w:sz w:val="22"/>
          <w:szCs w:val="22"/>
        </w:rPr>
      </w:pPr>
      <w:r>
        <w:rPr>
          <w:rFonts w:ascii="Arial" w:hAnsi="Arial" w:cs="Arial"/>
          <w:b/>
          <w:spacing w:val="6"/>
          <w:sz w:val="22"/>
          <w:szCs w:val="22"/>
        </w:rPr>
        <w:t xml:space="preserve">VIII.3. </w:t>
      </w:r>
      <w:r w:rsidR="00A32EF2" w:rsidRPr="004D3CBE">
        <w:rPr>
          <w:rFonts w:ascii="Arial" w:hAnsi="Arial" w:cs="Arial"/>
          <w:b/>
          <w:spacing w:val="6"/>
          <w:sz w:val="22"/>
          <w:szCs w:val="22"/>
        </w:rPr>
        <w:t>Melhoria Contínua</w:t>
      </w:r>
    </w:p>
    <w:p w:rsidR="00A32EF2" w:rsidRPr="00D5543D" w:rsidRDefault="00A32EF2" w:rsidP="00A32EF2">
      <w:pPr>
        <w:spacing w:after="0"/>
        <w:jc w:val="both"/>
        <w:rPr>
          <w:rFonts w:ascii="Arial" w:hAnsi="Arial" w:cs="Arial"/>
          <w:spacing w:val="6"/>
          <w:sz w:val="16"/>
          <w:szCs w:val="16"/>
        </w:rPr>
      </w:pPr>
    </w:p>
    <w:p w:rsidR="00A32EF2" w:rsidRPr="0050004D" w:rsidRDefault="00A32EF2" w:rsidP="0050004D">
      <w:pPr>
        <w:spacing w:after="0" w:line="360" w:lineRule="auto"/>
        <w:ind w:firstLine="709"/>
        <w:jc w:val="both"/>
        <w:rPr>
          <w:rFonts w:ascii="Arial" w:hAnsi="Arial" w:cs="Arial"/>
          <w:spacing w:val="6"/>
          <w:sz w:val="22"/>
          <w:szCs w:val="22"/>
        </w:rPr>
      </w:pPr>
      <w:r w:rsidRPr="004D3CBE">
        <w:rPr>
          <w:rFonts w:ascii="Arial" w:hAnsi="Arial" w:cs="Arial"/>
          <w:spacing w:val="6"/>
          <w:sz w:val="22"/>
          <w:szCs w:val="22"/>
        </w:rPr>
        <w:t xml:space="preserve">A melhoria contínua da eficácia do SGA é realizada por meio da </w:t>
      </w:r>
      <w:r>
        <w:rPr>
          <w:rFonts w:ascii="Arial" w:hAnsi="Arial" w:cs="Arial"/>
          <w:spacing w:val="6"/>
          <w:sz w:val="22"/>
          <w:szCs w:val="22"/>
        </w:rPr>
        <w:t xml:space="preserve">avaliação da </w:t>
      </w:r>
      <w:r w:rsidRPr="004D3CBE">
        <w:rPr>
          <w:rFonts w:ascii="Arial" w:hAnsi="Arial" w:cs="Arial"/>
          <w:spacing w:val="6"/>
          <w:sz w:val="22"/>
          <w:szCs w:val="22"/>
        </w:rPr>
        <w:t>política, dos objetivos e das metas do SGA, dos resultados d</w:t>
      </w:r>
      <w:r>
        <w:rPr>
          <w:rFonts w:ascii="Arial" w:hAnsi="Arial" w:cs="Arial"/>
          <w:spacing w:val="6"/>
          <w:sz w:val="22"/>
          <w:szCs w:val="22"/>
        </w:rPr>
        <w:t>a Inspeção Ambiental</w:t>
      </w:r>
      <w:r w:rsidRPr="004D3CBE">
        <w:rPr>
          <w:rFonts w:ascii="Arial" w:hAnsi="Arial" w:cs="Arial"/>
          <w:spacing w:val="6"/>
          <w:sz w:val="22"/>
          <w:szCs w:val="22"/>
        </w:rPr>
        <w:t>, da análise de dados e da Anál</w:t>
      </w:r>
      <w:r w:rsidR="00EA0C3A">
        <w:rPr>
          <w:rFonts w:ascii="Arial" w:hAnsi="Arial" w:cs="Arial"/>
          <w:spacing w:val="6"/>
          <w:sz w:val="22"/>
          <w:szCs w:val="22"/>
        </w:rPr>
        <w:t>ise Crítica da Coordenação da UG</w:t>
      </w:r>
      <w:r w:rsidRPr="004D3CBE">
        <w:rPr>
          <w:rFonts w:ascii="Arial" w:hAnsi="Arial" w:cs="Arial"/>
          <w:spacing w:val="6"/>
          <w:sz w:val="22"/>
          <w:szCs w:val="22"/>
        </w:rPr>
        <w:t xml:space="preserve">P. </w:t>
      </w:r>
    </w:p>
    <w:p w:rsidR="00A32EF2" w:rsidRPr="004D3CBE" w:rsidRDefault="00A32EF2" w:rsidP="0050004D">
      <w:pPr>
        <w:spacing w:after="0" w:line="360" w:lineRule="auto"/>
        <w:ind w:firstLine="709"/>
        <w:jc w:val="both"/>
        <w:rPr>
          <w:rFonts w:ascii="Arial" w:hAnsi="Arial" w:cs="Arial"/>
          <w:spacing w:val="6"/>
          <w:sz w:val="22"/>
          <w:szCs w:val="22"/>
        </w:rPr>
      </w:pPr>
      <w:r w:rsidRPr="004D3CBE">
        <w:rPr>
          <w:rFonts w:ascii="Arial" w:hAnsi="Arial" w:cs="Arial"/>
          <w:spacing w:val="6"/>
          <w:sz w:val="22"/>
          <w:szCs w:val="22"/>
        </w:rPr>
        <w:t>Também podem ser utilizados Planos de Ação de Melhoria, onde são estabelecidas as atividades necessárias, os responsáveis e os prazos para os seguintes tipos de ações:</w:t>
      </w:r>
    </w:p>
    <w:p w:rsidR="00A32EF2" w:rsidRPr="00D5543D" w:rsidRDefault="00A32EF2" w:rsidP="0050004D">
      <w:pPr>
        <w:pStyle w:val="PargrafodaLista"/>
        <w:spacing w:after="0" w:line="360" w:lineRule="auto"/>
        <w:ind w:firstLine="709"/>
        <w:jc w:val="both"/>
        <w:rPr>
          <w:rFonts w:ascii="Arial" w:hAnsi="Arial" w:cs="Arial"/>
          <w:spacing w:val="6"/>
          <w:sz w:val="16"/>
          <w:szCs w:val="16"/>
        </w:rPr>
      </w:pPr>
    </w:p>
    <w:p w:rsidR="00A32EF2" w:rsidRPr="00D5543D" w:rsidRDefault="00A32EF2" w:rsidP="00105E9F">
      <w:pPr>
        <w:spacing w:after="0" w:line="360" w:lineRule="auto"/>
        <w:ind w:firstLine="709"/>
        <w:jc w:val="both"/>
        <w:rPr>
          <w:rFonts w:ascii="Arial" w:hAnsi="Arial" w:cs="Arial"/>
          <w:spacing w:val="4"/>
          <w:sz w:val="22"/>
          <w:szCs w:val="22"/>
        </w:rPr>
      </w:pPr>
      <w:r w:rsidRPr="00105E9F">
        <w:rPr>
          <w:rFonts w:ascii="Arial" w:hAnsi="Arial" w:cs="Arial"/>
          <w:b/>
          <w:spacing w:val="6"/>
          <w:sz w:val="22"/>
          <w:szCs w:val="22"/>
        </w:rPr>
        <w:t xml:space="preserve">Ações corretivas: </w:t>
      </w:r>
      <w:r w:rsidRPr="00105E9F">
        <w:rPr>
          <w:rFonts w:ascii="Arial" w:hAnsi="Arial" w:cs="Arial"/>
          <w:spacing w:val="6"/>
          <w:sz w:val="22"/>
          <w:szCs w:val="22"/>
        </w:rPr>
        <w:t xml:space="preserve">tratamento das não-conformidades, considerando os seguintes aspectos: </w:t>
      </w:r>
    </w:p>
    <w:p w:rsidR="00A32EF2" w:rsidRPr="004D3CBE" w:rsidRDefault="00A32EF2" w:rsidP="00A32EF2">
      <w:pPr>
        <w:spacing w:after="0"/>
        <w:rPr>
          <w:rFonts w:ascii="Arial" w:hAnsi="Arial" w:cs="Arial"/>
          <w:spacing w:val="6"/>
          <w:sz w:val="14"/>
          <w:szCs w:val="14"/>
        </w:rPr>
      </w:pPr>
    </w:p>
    <w:p w:rsidR="005713D8" w:rsidRDefault="00105E9F" w:rsidP="00105E9F">
      <w:pPr>
        <w:pStyle w:val="PargrafodaLista"/>
        <w:numPr>
          <w:ilvl w:val="0"/>
          <w:numId w:val="22"/>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Análise</w:t>
      </w:r>
      <w:r w:rsidR="00A32EF2" w:rsidRPr="004D3CBE">
        <w:rPr>
          <w:rFonts w:ascii="Arial" w:hAnsi="Arial" w:cs="Arial"/>
          <w:spacing w:val="6"/>
          <w:sz w:val="22"/>
          <w:szCs w:val="22"/>
        </w:rPr>
        <w:t xml:space="preserve"> crítica das não-conformidades;</w:t>
      </w:r>
    </w:p>
    <w:p w:rsidR="005713D8" w:rsidRDefault="00105E9F" w:rsidP="00105E9F">
      <w:pPr>
        <w:pStyle w:val="PargrafodaLista"/>
        <w:numPr>
          <w:ilvl w:val="0"/>
          <w:numId w:val="22"/>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Determinação</w:t>
      </w:r>
      <w:r w:rsidR="00A32EF2" w:rsidRPr="004D3CBE">
        <w:rPr>
          <w:rFonts w:ascii="Arial" w:hAnsi="Arial" w:cs="Arial"/>
          <w:spacing w:val="6"/>
          <w:sz w:val="22"/>
          <w:szCs w:val="22"/>
        </w:rPr>
        <w:t xml:space="preserve"> das causas das não-conformidades;</w:t>
      </w:r>
    </w:p>
    <w:p w:rsidR="005713D8" w:rsidRDefault="00105E9F" w:rsidP="00105E9F">
      <w:pPr>
        <w:pStyle w:val="PargrafodaLista"/>
        <w:numPr>
          <w:ilvl w:val="0"/>
          <w:numId w:val="22"/>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Determinação</w:t>
      </w:r>
      <w:r w:rsidR="00A32EF2" w:rsidRPr="004D3CBE">
        <w:rPr>
          <w:rFonts w:ascii="Arial" w:hAnsi="Arial" w:cs="Arial"/>
          <w:spacing w:val="6"/>
          <w:sz w:val="22"/>
          <w:szCs w:val="22"/>
        </w:rPr>
        <w:t xml:space="preserve"> e implementação das ações necessárias;</w:t>
      </w:r>
    </w:p>
    <w:p w:rsidR="005713D8" w:rsidRDefault="00105E9F" w:rsidP="00105E9F">
      <w:pPr>
        <w:pStyle w:val="PargrafodaLista"/>
        <w:numPr>
          <w:ilvl w:val="0"/>
          <w:numId w:val="22"/>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Registro</w:t>
      </w:r>
      <w:r w:rsidR="00A32EF2" w:rsidRPr="004D3CBE">
        <w:rPr>
          <w:rFonts w:ascii="Arial" w:hAnsi="Arial" w:cs="Arial"/>
          <w:spacing w:val="6"/>
          <w:sz w:val="22"/>
          <w:szCs w:val="22"/>
        </w:rPr>
        <w:t xml:space="preserve"> de resultados de ações executadas;</w:t>
      </w:r>
    </w:p>
    <w:p w:rsidR="005713D8" w:rsidRDefault="00105E9F" w:rsidP="00105E9F">
      <w:pPr>
        <w:pStyle w:val="PargrafodaLista"/>
        <w:numPr>
          <w:ilvl w:val="0"/>
          <w:numId w:val="22"/>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Análise</w:t>
      </w:r>
      <w:r w:rsidR="00A32EF2" w:rsidRPr="004D3CBE">
        <w:rPr>
          <w:rFonts w:ascii="Arial" w:hAnsi="Arial" w:cs="Arial"/>
          <w:spacing w:val="6"/>
          <w:sz w:val="22"/>
          <w:szCs w:val="22"/>
        </w:rPr>
        <w:t xml:space="preserve"> crítica das ações corretivas executadas; e</w:t>
      </w:r>
    </w:p>
    <w:p w:rsidR="005713D8" w:rsidRDefault="00105E9F" w:rsidP="00105E9F">
      <w:pPr>
        <w:pStyle w:val="PargrafodaLista"/>
        <w:numPr>
          <w:ilvl w:val="0"/>
          <w:numId w:val="22"/>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Verificação</w:t>
      </w:r>
      <w:r w:rsidR="00A32EF2" w:rsidRPr="004D3CBE">
        <w:rPr>
          <w:rFonts w:ascii="Arial" w:hAnsi="Arial" w:cs="Arial"/>
          <w:spacing w:val="6"/>
          <w:sz w:val="22"/>
          <w:szCs w:val="22"/>
        </w:rPr>
        <w:t xml:space="preserve"> da eficácia das ações corretivas executadas;</w:t>
      </w:r>
    </w:p>
    <w:p w:rsidR="00A32EF2" w:rsidRPr="00D5543D" w:rsidRDefault="00A32EF2" w:rsidP="00A32EF2">
      <w:pPr>
        <w:spacing w:after="0"/>
        <w:ind w:left="567"/>
        <w:rPr>
          <w:rFonts w:ascii="Arial" w:hAnsi="Arial" w:cs="Arial"/>
          <w:b/>
          <w:spacing w:val="6"/>
          <w:sz w:val="16"/>
          <w:szCs w:val="16"/>
        </w:rPr>
      </w:pPr>
    </w:p>
    <w:p w:rsidR="00A32EF2" w:rsidRPr="004D3CBE" w:rsidRDefault="00A32EF2" w:rsidP="00105E9F">
      <w:pPr>
        <w:spacing w:after="0" w:line="360" w:lineRule="auto"/>
        <w:ind w:firstLine="709"/>
        <w:jc w:val="both"/>
        <w:rPr>
          <w:rFonts w:ascii="Arial" w:hAnsi="Arial" w:cs="Arial"/>
          <w:spacing w:val="6"/>
          <w:sz w:val="22"/>
          <w:szCs w:val="22"/>
        </w:rPr>
      </w:pPr>
      <w:r w:rsidRPr="004D3CBE">
        <w:rPr>
          <w:rFonts w:ascii="Arial" w:hAnsi="Arial" w:cs="Arial"/>
          <w:b/>
          <w:spacing w:val="6"/>
          <w:sz w:val="22"/>
          <w:szCs w:val="22"/>
        </w:rPr>
        <w:t>Ações preventivas</w:t>
      </w:r>
      <w:r w:rsidRPr="004D3CBE">
        <w:rPr>
          <w:rFonts w:ascii="Arial" w:hAnsi="Arial" w:cs="Arial"/>
          <w:spacing w:val="6"/>
          <w:sz w:val="22"/>
          <w:szCs w:val="22"/>
        </w:rPr>
        <w:t>: caracterizadas por providências para evitar que uma não-conformidade em potencial venha a ocorrer, considerando os seguintes aspectos:</w:t>
      </w:r>
    </w:p>
    <w:p w:rsidR="00A32EF2" w:rsidRPr="004D3CBE" w:rsidRDefault="00A32EF2" w:rsidP="00A32EF2">
      <w:pPr>
        <w:spacing w:after="0"/>
        <w:rPr>
          <w:rFonts w:ascii="Arial" w:hAnsi="Arial" w:cs="Arial"/>
          <w:spacing w:val="6"/>
          <w:sz w:val="14"/>
          <w:szCs w:val="14"/>
        </w:rPr>
      </w:pPr>
    </w:p>
    <w:p w:rsidR="005713D8" w:rsidRDefault="00105E9F" w:rsidP="00105E9F">
      <w:pPr>
        <w:pStyle w:val="PargrafodaLista"/>
        <w:numPr>
          <w:ilvl w:val="0"/>
          <w:numId w:val="23"/>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Identificação</w:t>
      </w:r>
      <w:r w:rsidR="00A32EF2" w:rsidRPr="004D3CBE">
        <w:rPr>
          <w:rFonts w:ascii="Arial" w:hAnsi="Arial" w:cs="Arial"/>
          <w:spacing w:val="6"/>
          <w:sz w:val="22"/>
          <w:szCs w:val="22"/>
        </w:rPr>
        <w:t xml:space="preserve"> de não-conformidades potenciais e suas causas;</w:t>
      </w:r>
    </w:p>
    <w:p w:rsidR="005713D8" w:rsidRDefault="00105E9F" w:rsidP="00105E9F">
      <w:pPr>
        <w:pStyle w:val="PargrafodaLista"/>
        <w:numPr>
          <w:ilvl w:val="0"/>
          <w:numId w:val="23"/>
        </w:numPr>
        <w:spacing w:after="0" w:line="360" w:lineRule="auto"/>
        <w:ind w:left="0" w:firstLine="0"/>
        <w:jc w:val="both"/>
        <w:rPr>
          <w:rFonts w:ascii="Arial" w:hAnsi="Arial" w:cs="Arial"/>
          <w:sz w:val="22"/>
          <w:szCs w:val="22"/>
        </w:rPr>
      </w:pPr>
      <w:r w:rsidRPr="00487234">
        <w:rPr>
          <w:rFonts w:ascii="Arial" w:hAnsi="Arial" w:cs="Arial"/>
          <w:sz w:val="22"/>
          <w:szCs w:val="22"/>
        </w:rPr>
        <w:t>Avaliação</w:t>
      </w:r>
      <w:r w:rsidR="00A32EF2" w:rsidRPr="00487234">
        <w:rPr>
          <w:rFonts w:ascii="Arial" w:hAnsi="Arial" w:cs="Arial"/>
          <w:sz w:val="22"/>
          <w:szCs w:val="22"/>
        </w:rPr>
        <w:t xml:space="preserve"> da necessidade de ações para assegurar a não ocorrência da não-conformidade;</w:t>
      </w:r>
    </w:p>
    <w:p w:rsidR="005713D8" w:rsidRDefault="00105E9F" w:rsidP="00105E9F">
      <w:pPr>
        <w:pStyle w:val="PargrafodaLista"/>
        <w:numPr>
          <w:ilvl w:val="0"/>
          <w:numId w:val="23"/>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Determinação</w:t>
      </w:r>
      <w:r w:rsidR="00A32EF2" w:rsidRPr="004D3CBE">
        <w:rPr>
          <w:rFonts w:ascii="Arial" w:hAnsi="Arial" w:cs="Arial"/>
          <w:spacing w:val="6"/>
          <w:sz w:val="22"/>
          <w:szCs w:val="22"/>
        </w:rPr>
        <w:t xml:space="preserve"> e implementação das ações necessárias;</w:t>
      </w:r>
    </w:p>
    <w:p w:rsidR="005713D8" w:rsidRDefault="00105E9F" w:rsidP="00105E9F">
      <w:pPr>
        <w:pStyle w:val="PargrafodaLista"/>
        <w:numPr>
          <w:ilvl w:val="0"/>
          <w:numId w:val="23"/>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Registro</w:t>
      </w:r>
      <w:r w:rsidR="00A32EF2" w:rsidRPr="004D3CBE">
        <w:rPr>
          <w:rFonts w:ascii="Arial" w:hAnsi="Arial" w:cs="Arial"/>
          <w:spacing w:val="6"/>
          <w:sz w:val="22"/>
          <w:szCs w:val="22"/>
        </w:rPr>
        <w:t xml:space="preserve"> dos resultados de ações executadas;</w:t>
      </w:r>
    </w:p>
    <w:p w:rsidR="005713D8" w:rsidRDefault="00105E9F" w:rsidP="00105E9F">
      <w:pPr>
        <w:pStyle w:val="PargrafodaLista"/>
        <w:numPr>
          <w:ilvl w:val="0"/>
          <w:numId w:val="23"/>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Análise</w:t>
      </w:r>
      <w:r w:rsidR="00A32EF2" w:rsidRPr="004D3CBE">
        <w:rPr>
          <w:rFonts w:ascii="Arial" w:hAnsi="Arial" w:cs="Arial"/>
          <w:spacing w:val="6"/>
          <w:sz w:val="22"/>
          <w:szCs w:val="22"/>
        </w:rPr>
        <w:t xml:space="preserve"> crítica das ações preventivas executadas; e</w:t>
      </w:r>
    </w:p>
    <w:p w:rsidR="005713D8" w:rsidRDefault="00105E9F" w:rsidP="00105E9F">
      <w:pPr>
        <w:pStyle w:val="PargrafodaLista"/>
        <w:numPr>
          <w:ilvl w:val="0"/>
          <w:numId w:val="23"/>
        </w:numPr>
        <w:spacing w:after="0" w:line="360" w:lineRule="auto"/>
        <w:ind w:left="0" w:firstLine="0"/>
        <w:jc w:val="both"/>
        <w:rPr>
          <w:rFonts w:ascii="Arial" w:hAnsi="Arial" w:cs="Arial"/>
          <w:spacing w:val="6"/>
          <w:sz w:val="22"/>
          <w:szCs w:val="22"/>
        </w:rPr>
      </w:pPr>
      <w:r w:rsidRPr="004D3CBE">
        <w:rPr>
          <w:rFonts w:ascii="Arial" w:hAnsi="Arial" w:cs="Arial"/>
          <w:spacing w:val="6"/>
          <w:sz w:val="22"/>
          <w:szCs w:val="22"/>
        </w:rPr>
        <w:t>Verificação</w:t>
      </w:r>
      <w:r w:rsidR="00A32EF2" w:rsidRPr="004D3CBE">
        <w:rPr>
          <w:rFonts w:ascii="Arial" w:hAnsi="Arial" w:cs="Arial"/>
          <w:spacing w:val="6"/>
          <w:sz w:val="22"/>
          <w:szCs w:val="22"/>
        </w:rPr>
        <w:t xml:space="preserve"> da eficácia das ações implementadas.</w:t>
      </w:r>
    </w:p>
    <w:p w:rsidR="00A32EF2" w:rsidRPr="00B71435" w:rsidRDefault="00A32EF2" w:rsidP="00A32EF2">
      <w:pPr>
        <w:spacing w:after="0"/>
        <w:ind w:left="720" w:hanging="153"/>
        <w:rPr>
          <w:rFonts w:ascii="Arial" w:hAnsi="Arial" w:cs="Arial"/>
          <w:b/>
          <w:spacing w:val="6"/>
          <w:sz w:val="16"/>
          <w:szCs w:val="16"/>
        </w:rPr>
      </w:pPr>
    </w:p>
    <w:p w:rsidR="00A32EF2" w:rsidRPr="00105E9F" w:rsidRDefault="00A32EF2" w:rsidP="00105E9F">
      <w:pPr>
        <w:spacing w:after="0" w:line="360" w:lineRule="auto"/>
        <w:ind w:firstLine="709"/>
        <w:jc w:val="both"/>
        <w:rPr>
          <w:rFonts w:ascii="Arial" w:hAnsi="Arial" w:cs="Arial"/>
          <w:b/>
          <w:spacing w:val="6"/>
          <w:sz w:val="22"/>
          <w:szCs w:val="22"/>
        </w:rPr>
      </w:pPr>
      <w:r w:rsidRPr="004D3CBE">
        <w:rPr>
          <w:rFonts w:ascii="Arial" w:hAnsi="Arial" w:cs="Arial"/>
          <w:b/>
          <w:spacing w:val="6"/>
          <w:sz w:val="22"/>
          <w:szCs w:val="22"/>
        </w:rPr>
        <w:t>Ações de melhoria</w:t>
      </w:r>
      <w:r w:rsidRPr="00105E9F">
        <w:rPr>
          <w:rFonts w:ascii="Arial" w:hAnsi="Arial" w:cs="Arial"/>
          <w:b/>
          <w:spacing w:val="6"/>
          <w:sz w:val="22"/>
          <w:szCs w:val="22"/>
        </w:rPr>
        <w:t xml:space="preserve">: </w:t>
      </w:r>
      <w:r w:rsidRPr="00105E9F">
        <w:rPr>
          <w:rFonts w:ascii="Arial" w:hAnsi="Arial" w:cs="Arial"/>
          <w:spacing w:val="6"/>
          <w:sz w:val="22"/>
          <w:szCs w:val="22"/>
        </w:rPr>
        <w:t>providenciadas para melhorar os processos do Programa.</w:t>
      </w:r>
    </w:p>
    <w:p w:rsidR="00A32EF2" w:rsidRPr="00D5543D" w:rsidRDefault="00A32EF2" w:rsidP="00A32EF2">
      <w:pPr>
        <w:spacing w:after="0"/>
        <w:ind w:left="720"/>
        <w:rPr>
          <w:rFonts w:ascii="Arial" w:hAnsi="Arial" w:cs="Arial"/>
          <w:spacing w:val="6"/>
          <w:sz w:val="16"/>
          <w:szCs w:val="16"/>
        </w:rPr>
      </w:pPr>
    </w:p>
    <w:p w:rsidR="00A32EF2" w:rsidRPr="005A4852" w:rsidRDefault="00A32EF2" w:rsidP="00FC264B">
      <w:pPr>
        <w:spacing w:after="0" w:line="360" w:lineRule="auto"/>
        <w:ind w:firstLine="709"/>
        <w:jc w:val="both"/>
        <w:rPr>
          <w:rFonts w:ascii="Arial" w:hAnsi="Arial" w:cs="Arial"/>
          <w:spacing w:val="6"/>
          <w:sz w:val="22"/>
          <w:szCs w:val="22"/>
        </w:rPr>
      </w:pPr>
      <w:r w:rsidRPr="005A4852">
        <w:rPr>
          <w:rFonts w:ascii="Arial" w:hAnsi="Arial" w:cs="Arial"/>
          <w:spacing w:val="6"/>
          <w:sz w:val="22"/>
          <w:szCs w:val="22"/>
        </w:rPr>
        <w:t xml:space="preserve">Para </w:t>
      </w:r>
      <w:r>
        <w:rPr>
          <w:rFonts w:ascii="Arial" w:hAnsi="Arial" w:cs="Arial"/>
          <w:spacing w:val="6"/>
          <w:sz w:val="22"/>
          <w:szCs w:val="22"/>
        </w:rPr>
        <w:t>o processo de melhoria contínua</w:t>
      </w:r>
      <w:r w:rsidRPr="005A4852">
        <w:rPr>
          <w:rFonts w:ascii="Arial" w:hAnsi="Arial" w:cs="Arial"/>
          <w:spacing w:val="6"/>
          <w:sz w:val="22"/>
          <w:szCs w:val="22"/>
        </w:rPr>
        <w:t xml:space="preserve"> foram estabelecidos dois procedimentos identificados pela sigla P.G.N</w:t>
      </w:r>
      <w:r w:rsidRPr="005A4852">
        <w:rPr>
          <w:rFonts w:ascii="Arial" w:hAnsi="Arial" w:cs="Arial"/>
          <w:spacing w:val="6"/>
          <w:sz w:val="22"/>
          <w:szCs w:val="22"/>
          <w:vertAlign w:val="superscript"/>
        </w:rPr>
        <w:t>o</w:t>
      </w:r>
      <w:r w:rsidRPr="005A4852">
        <w:rPr>
          <w:rFonts w:ascii="Arial" w:hAnsi="Arial" w:cs="Arial"/>
          <w:spacing w:val="6"/>
          <w:sz w:val="22"/>
          <w:szCs w:val="22"/>
        </w:rPr>
        <w:t xml:space="preserve"> (Procedimento Geral N</w:t>
      </w:r>
      <w:r w:rsidRPr="005A4852">
        <w:rPr>
          <w:rFonts w:ascii="Arial" w:hAnsi="Arial" w:cs="Arial"/>
          <w:spacing w:val="6"/>
          <w:sz w:val="22"/>
          <w:szCs w:val="22"/>
          <w:vertAlign w:val="superscript"/>
        </w:rPr>
        <w:t>o</w:t>
      </w:r>
      <w:r w:rsidRPr="005A4852">
        <w:rPr>
          <w:rFonts w:ascii="Arial" w:hAnsi="Arial" w:cs="Arial"/>
          <w:spacing w:val="6"/>
          <w:sz w:val="22"/>
          <w:szCs w:val="22"/>
        </w:rPr>
        <w:t>), conforme segue:</w:t>
      </w:r>
    </w:p>
    <w:p w:rsidR="00A32EF2" w:rsidRPr="00D5543D" w:rsidRDefault="00A32EF2" w:rsidP="00A32EF2">
      <w:pPr>
        <w:spacing w:after="0"/>
        <w:ind w:left="720"/>
        <w:rPr>
          <w:rFonts w:ascii="Arial" w:hAnsi="Arial" w:cs="Arial"/>
          <w:spacing w:val="6"/>
          <w:sz w:val="16"/>
          <w:szCs w:val="16"/>
        </w:rPr>
      </w:pPr>
    </w:p>
    <w:p w:rsidR="005713D8" w:rsidRDefault="00A32EF2" w:rsidP="00105E9F">
      <w:pPr>
        <w:pStyle w:val="PargrafodaLista"/>
        <w:numPr>
          <w:ilvl w:val="0"/>
          <w:numId w:val="24"/>
        </w:numPr>
        <w:spacing w:after="0" w:line="360" w:lineRule="auto"/>
        <w:ind w:left="0" w:firstLine="0"/>
        <w:jc w:val="both"/>
        <w:rPr>
          <w:rFonts w:ascii="Arial" w:hAnsi="Arial" w:cs="Arial"/>
          <w:spacing w:val="6"/>
          <w:sz w:val="22"/>
          <w:szCs w:val="22"/>
        </w:rPr>
      </w:pPr>
      <w:r>
        <w:rPr>
          <w:rFonts w:ascii="Arial" w:hAnsi="Arial" w:cs="Arial"/>
          <w:spacing w:val="6"/>
          <w:sz w:val="22"/>
          <w:szCs w:val="22"/>
        </w:rPr>
        <w:t>P.G.02</w:t>
      </w:r>
      <w:r w:rsidRPr="005A4852">
        <w:rPr>
          <w:rFonts w:ascii="Arial" w:hAnsi="Arial" w:cs="Arial"/>
          <w:spacing w:val="6"/>
          <w:sz w:val="22"/>
          <w:szCs w:val="22"/>
        </w:rPr>
        <w:t xml:space="preserve"> – Não-conformidades, Ação Preventiva e Ação Corretiva; e </w:t>
      </w:r>
    </w:p>
    <w:p w:rsidR="005713D8" w:rsidRDefault="00A32EF2" w:rsidP="00105E9F">
      <w:pPr>
        <w:pStyle w:val="PargrafodaLista"/>
        <w:numPr>
          <w:ilvl w:val="0"/>
          <w:numId w:val="24"/>
        </w:numPr>
        <w:spacing w:after="0" w:line="360" w:lineRule="auto"/>
        <w:ind w:left="0" w:firstLine="0"/>
        <w:jc w:val="both"/>
        <w:rPr>
          <w:rFonts w:ascii="Arial" w:hAnsi="Arial" w:cs="Arial"/>
          <w:spacing w:val="6"/>
          <w:sz w:val="22"/>
          <w:szCs w:val="22"/>
        </w:rPr>
      </w:pPr>
      <w:r>
        <w:rPr>
          <w:rFonts w:ascii="Arial" w:hAnsi="Arial" w:cs="Arial"/>
          <w:spacing w:val="6"/>
          <w:sz w:val="22"/>
          <w:szCs w:val="22"/>
        </w:rPr>
        <w:t>P.G.03</w:t>
      </w:r>
      <w:r w:rsidRPr="005A4852">
        <w:rPr>
          <w:rFonts w:ascii="Arial" w:hAnsi="Arial" w:cs="Arial"/>
          <w:spacing w:val="6"/>
          <w:sz w:val="22"/>
          <w:szCs w:val="22"/>
        </w:rPr>
        <w:t xml:space="preserve"> – Elaboração do PAM – Plano de Ação de Melhoria.</w:t>
      </w:r>
    </w:p>
    <w:p w:rsidR="00A32EF2" w:rsidRPr="005A4852" w:rsidRDefault="00A32EF2" w:rsidP="00A32EF2">
      <w:pPr>
        <w:spacing w:after="0"/>
        <w:rPr>
          <w:rFonts w:ascii="Arial" w:hAnsi="Arial" w:cs="Arial"/>
          <w:spacing w:val="6"/>
          <w:sz w:val="22"/>
          <w:szCs w:val="22"/>
        </w:rPr>
      </w:pPr>
    </w:p>
    <w:p w:rsidR="00A32EF2" w:rsidRPr="005A4852" w:rsidRDefault="00105E9F" w:rsidP="00A32EF2">
      <w:pPr>
        <w:shd w:val="clear" w:color="auto" w:fill="1F497D" w:themeFill="text2"/>
        <w:spacing w:after="0"/>
        <w:rPr>
          <w:rFonts w:ascii="Arial" w:hAnsi="Arial" w:cs="Arial"/>
          <w:b/>
          <w:color w:val="FFFFFF" w:themeColor="background1"/>
          <w:spacing w:val="6"/>
          <w:sz w:val="22"/>
          <w:szCs w:val="22"/>
        </w:rPr>
      </w:pPr>
      <w:r>
        <w:rPr>
          <w:rFonts w:ascii="Arial" w:hAnsi="Arial" w:cs="Arial"/>
          <w:b/>
          <w:color w:val="FFFFFF" w:themeColor="background1"/>
          <w:spacing w:val="6"/>
          <w:sz w:val="22"/>
          <w:szCs w:val="22"/>
        </w:rPr>
        <w:t xml:space="preserve">IX.PROCEDIMENTOS DE OBRAS </w:t>
      </w:r>
      <w:r w:rsidR="00A32EF2" w:rsidRPr="005A4852">
        <w:rPr>
          <w:rFonts w:ascii="Arial" w:hAnsi="Arial" w:cs="Arial"/>
          <w:b/>
          <w:color w:val="FFFFFF" w:themeColor="background1"/>
          <w:spacing w:val="6"/>
          <w:sz w:val="22"/>
          <w:szCs w:val="22"/>
        </w:rPr>
        <w:t>DO SGA</w:t>
      </w:r>
    </w:p>
    <w:p w:rsidR="00A32EF2" w:rsidRPr="00F036C7" w:rsidRDefault="00A32EF2" w:rsidP="00A32EF2">
      <w:pPr>
        <w:spacing w:after="0"/>
        <w:jc w:val="both"/>
        <w:rPr>
          <w:rFonts w:ascii="Arial" w:hAnsi="Arial" w:cs="Arial"/>
          <w:spacing w:val="6"/>
          <w:sz w:val="16"/>
          <w:szCs w:val="16"/>
        </w:rPr>
      </w:pPr>
    </w:p>
    <w:p w:rsidR="00A32EF2" w:rsidRDefault="00A32EF2" w:rsidP="00105E9F">
      <w:pPr>
        <w:spacing w:after="0" w:line="360" w:lineRule="auto"/>
        <w:ind w:firstLine="709"/>
        <w:jc w:val="both"/>
        <w:rPr>
          <w:rFonts w:ascii="Arial" w:hAnsi="Arial" w:cs="Arial"/>
          <w:spacing w:val="6"/>
          <w:sz w:val="22"/>
          <w:szCs w:val="22"/>
        </w:rPr>
      </w:pPr>
      <w:r w:rsidRPr="005A4852">
        <w:rPr>
          <w:rFonts w:ascii="Arial" w:hAnsi="Arial" w:cs="Arial"/>
          <w:spacing w:val="6"/>
          <w:sz w:val="22"/>
          <w:szCs w:val="22"/>
        </w:rPr>
        <w:t>No Quadro N</w:t>
      </w:r>
      <w:r w:rsidRPr="005A4852">
        <w:rPr>
          <w:rFonts w:ascii="Arial" w:hAnsi="Arial" w:cs="Arial"/>
          <w:spacing w:val="6"/>
          <w:sz w:val="22"/>
          <w:szCs w:val="22"/>
          <w:vertAlign w:val="superscript"/>
        </w:rPr>
        <w:t>o</w:t>
      </w:r>
      <w:r>
        <w:rPr>
          <w:rFonts w:ascii="Arial" w:hAnsi="Arial" w:cs="Arial"/>
          <w:spacing w:val="6"/>
          <w:sz w:val="22"/>
          <w:szCs w:val="22"/>
        </w:rPr>
        <w:t xml:space="preserve"> 4</w:t>
      </w:r>
      <w:r w:rsidRPr="005A4852">
        <w:rPr>
          <w:rFonts w:ascii="Arial" w:hAnsi="Arial" w:cs="Arial"/>
          <w:spacing w:val="6"/>
          <w:sz w:val="22"/>
          <w:szCs w:val="22"/>
        </w:rPr>
        <w:t>, a seguir, são apresentados o</w:t>
      </w:r>
      <w:r w:rsidR="00F06EC4">
        <w:rPr>
          <w:rFonts w:ascii="Arial" w:hAnsi="Arial" w:cs="Arial"/>
          <w:spacing w:val="6"/>
          <w:sz w:val="22"/>
          <w:szCs w:val="22"/>
        </w:rPr>
        <w:t xml:space="preserve"> resumo dos programas ambientais</w:t>
      </w:r>
      <w:r w:rsidRPr="005A4852">
        <w:rPr>
          <w:rFonts w:ascii="Arial" w:hAnsi="Arial" w:cs="Arial"/>
          <w:spacing w:val="6"/>
          <w:sz w:val="22"/>
          <w:szCs w:val="22"/>
        </w:rPr>
        <w:t xml:space="preserve"> que fazem parte do SGA </w:t>
      </w:r>
      <w:r w:rsidR="00F06EC4">
        <w:rPr>
          <w:rFonts w:ascii="Arial" w:hAnsi="Arial" w:cs="Arial"/>
          <w:spacing w:val="6"/>
          <w:sz w:val="22"/>
          <w:szCs w:val="22"/>
        </w:rPr>
        <w:t xml:space="preserve">da </w:t>
      </w:r>
      <w:r w:rsidR="00105E9F">
        <w:rPr>
          <w:rFonts w:ascii="Arial" w:hAnsi="Arial" w:cs="Arial"/>
          <w:spacing w:val="2"/>
          <w:sz w:val="22"/>
          <w:szCs w:val="22"/>
        </w:rPr>
        <w:t xml:space="preserve">Requalificação </w:t>
      </w:r>
      <w:r w:rsidR="00105E9F" w:rsidRPr="005A4852">
        <w:rPr>
          <w:rFonts w:ascii="Arial" w:hAnsi="Arial" w:cs="Arial"/>
          <w:spacing w:val="2"/>
          <w:sz w:val="22"/>
          <w:szCs w:val="22"/>
        </w:rPr>
        <w:t>Urbana</w:t>
      </w:r>
      <w:r w:rsidR="00E93547">
        <w:rPr>
          <w:rFonts w:ascii="Arial" w:hAnsi="Arial" w:cs="Arial"/>
          <w:spacing w:val="2"/>
          <w:sz w:val="22"/>
          <w:szCs w:val="22"/>
        </w:rPr>
        <w:t xml:space="preserve"> da orla Noroeste de</w:t>
      </w:r>
      <w:r w:rsidR="00BA6B9E">
        <w:rPr>
          <w:rFonts w:ascii="Arial" w:hAnsi="Arial" w:cs="Arial"/>
          <w:spacing w:val="2"/>
          <w:sz w:val="22"/>
          <w:szCs w:val="22"/>
        </w:rPr>
        <w:t xml:space="preserve"> </w:t>
      </w:r>
      <w:r w:rsidR="00105E9F">
        <w:rPr>
          <w:rFonts w:ascii="Arial" w:hAnsi="Arial" w:cs="Arial"/>
          <w:spacing w:val="2"/>
          <w:sz w:val="22"/>
          <w:szCs w:val="22"/>
        </w:rPr>
        <w:t>Vitoria,</w:t>
      </w:r>
      <w:r w:rsidR="00A2355C">
        <w:rPr>
          <w:rFonts w:ascii="Arial" w:hAnsi="Arial" w:cs="Arial"/>
          <w:spacing w:val="6"/>
          <w:sz w:val="22"/>
          <w:szCs w:val="22"/>
        </w:rPr>
        <w:t xml:space="preserve"> com seus objetivos, metas e</w:t>
      </w:r>
      <w:r w:rsidR="00F06EC4">
        <w:rPr>
          <w:rFonts w:ascii="Arial" w:hAnsi="Arial" w:cs="Arial"/>
          <w:spacing w:val="6"/>
          <w:sz w:val="22"/>
          <w:szCs w:val="22"/>
        </w:rPr>
        <w:t xml:space="preserve"> documentos correlatos. </w:t>
      </w:r>
    </w:p>
    <w:p w:rsidR="00105E9F" w:rsidRDefault="00105E9F">
      <w:pPr>
        <w:spacing w:line="276" w:lineRule="auto"/>
        <w:rPr>
          <w:rFonts w:ascii="Arial" w:hAnsi="Arial" w:cs="Arial"/>
          <w:spacing w:val="6"/>
          <w:sz w:val="22"/>
          <w:szCs w:val="22"/>
        </w:rPr>
      </w:pPr>
      <w:r>
        <w:rPr>
          <w:rFonts w:ascii="Arial" w:hAnsi="Arial" w:cs="Arial"/>
          <w:spacing w:val="6"/>
          <w:sz w:val="22"/>
          <w:szCs w:val="22"/>
        </w:rPr>
        <w:br w:type="page"/>
      </w:r>
    </w:p>
    <w:p w:rsidR="00A8359D" w:rsidRPr="006F3279" w:rsidRDefault="00E45EBD" w:rsidP="000458E2">
      <w:pPr>
        <w:spacing w:after="0"/>
        <w:jc w:val="center"/>
        <w:rPr>
          <w:rFonts w:ascii="Arial" w:hAnsi="Arial"/>
          <w:b/>
          <w:sz w:val="20"/>
          <w:szCs w:val="20"/>
        </w:rPr>
      </w:pPr>
      <w:r w:rsidRPr="006F3279">
        <w:rPr>
          <w:rFonts w:ascii="Arial" w:hAnsi="Arial"/>
          <w:b/>
          <w:sz w:val="20"/>
          <w:szCs w:val="20"/>
        </w:rPr>
        <w:lastRenderedPageBreak/>
        <w:t>Quadro N</w:t>
      </w:r>
      <w:r w:rsidR="000458E2" w:rsidRPr="006F3279">
        <w:rPr>
          <w:rFonts w:ascii="Arial" w:hAnsi="Arial" w:cs="Arial"/>
          <w:b/>
          <w:sz w:val="20"/>
          <w:szCs w:val="20"/>
        </w:rPr>
        <w:t>⁰</w:t>
      </w:r>
      <w:r w:rsidRPr="006F3279">
        <w:rPr>
          <w:rFonts w:ascii="Arial" w:hAnsi="Arial"/>
          <w:b/>
          <w:sz w:val="20"/>
          <w:szCs w:val="20"/>
        </w:rPr>
        <w:t xml:space="preserve">4: QUADRO RESUMO </w:t>
      </w:r>
      <w:r w:rsidR="00105E9F" w:rsidRPr="006F3279">
        <w:rPr>
          <w:rFonts w:ascii="Arial" w:hAnsi="Arial"/>
          <w:b/>
          <w:sz w:val="20"/>
          <w:szCs w:val="20"/>
        </w:rPr>
        <w:t>DOS PROGRAMAS</w:t>
      </w:r>
      <w:r w:rsidRPr="006F3279">
        <w:rPr>
          <w:rFonts w:ascii="Arial" w:hAnsi="Arial"/>
          <w:b/>
          <w:sz w:val="20"/>
          <w:szCs w:val="20"/>
        </w:rPr>
        <w:t xml:space="preserve"> AMBIENTAIS </w:t>
      </w:r>
      <w:r w:rsidR="00FC264B" w:rsidRPr="006F3279">
        <w:rPr>
          <w:rFonts w:ascii="Arial" w:hAnsi="Arial"/>
          <w:b/>
          <w:sz w:val="20"/>
          <w:szCs w:val="20"/>
        </w:rPr>
        <w:t xml:space="preserve">E </w:t>
      </w:r>
      <w:r w:rsidR="00105E9F" w:rsidRPr="006F3279">
        <w:rPr>
          <w:rFonts w:ascii="Arial" w:hAnsi="Arial"/>
          <w:b/>
          <w:sz w:val="20"/>
          <w:szCs w:val="20"/>
        </w:rPr>
        <w:t>PROCEDIMENTOS DE</w:t>
      </w:r>
      <w:r w:rsidRPr="006F3279">
        <w:rPr>
          <w:rFonts w:ascii="Arial" w:hAnsi="Arial"/>
          <w:b/>
          <w:sz w:val="20"/>
          <w:szCs w:val="20"/>
        </w:rPr>
        <w:t xml:space="preserve"> OBRAS – (P.O)</w:t>
      </w:r>
    </w:p>
    <w:tbl>
      <w:tblPr>
        <w:tblW w:w="13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4"/>
        <w:gridCol w:w="3095"/>
        <w:gridCol w:w="3848"/>
        <w:gridCol w:w="3571"/>
        <w:gridCol w:w="2511"/>
      </w:tblGrid>
      <w:tr w:rsidR="00A61B87" w:rsidRPr="00A134EE" w:rsidTr="00345EFE">
        <w:trPr>
          <w:trHeight w:val="215"/>
          <w:jc w:val="center"/>
        </w:trPr>
        <w:tc>
          <w:tcPr>
            <w:tcW w:w="714" w:type="dxa"/>
            <w:vMerge w:val="restart"/>
            <w:shd w:val="clear" w:color="auto" w:fill="00B050"/>
            <w:textDirection w:val="btLr"/>
          </w:tcPr>
          <w:p w:rsidR="00A61B87" w:rsidRPr="00A134EE" w:rsidRDefault="00A61B87" w:rsidP="001C4019">
            <w:pPr>
              <w:spacing w:after="0"/>
              <w:ind w:left="113" w:right="113"/>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PROCEDIMENTO DE OBRA – P.O.01</w:t>
            </w:r>
          </w:p>
        </w:tc>
        <w:tc>
          <w:tcPr>
            <w:tcW w:w="13025" w:type="dxa"/>
            <w:gridSpan w:val="4"/>
            <w:shd w:val="clear" w:color="auto" w:fill="4F81BD" w:themeFill="accent1"/>
            <w:vAlign w:val="center"/>
          </w:tcPr>
          <w:p w:rsidR="00A61B87" w:rsidRPr="00A134EE" w:rsidRDefault="00A61B87" w:rsidP="001648D7">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PLANEJAMENTO E GE</w:t>
            </w:r>
            <w:r w:rsidR="001648D7">
              <w:rPr>
                <w:rFonts w:ascii="Arial" w:hAnsi="Arial" w:cs="Arial"/>
                <w:b/>
                <w:color w:val="FFFFFF" w:themeColor="background1"/>
                <w:sz w:val="20"/>
                <w:szCs w:val="20"/>
              </w:rPr>
              <w:t xml:space="preserve">RENCIAMENTO </w:t>
            </w:r>
            <w:r w:rsidRPr="00A134EE">
              <w:rPr>
                <w:rFonts w:ascii="Arial" w:hAnsi="Arial" w:cs="Arial"/>
                <w:b/>
                <w:color w:val="FFFFFF" w:themeColor="background1"/>
                <w:sz w:val="20"/>
                <w:szCs w:val="20"/>
              </w:rPr>
              <w:t>AMBIENTAL DA OBRA</w:t>
            </w:r>
          </w:p>
        </w:tc>
      </w:tr>
      <w:tr w:rsidR="00A61B87" w:rsidRPr="00A134EE" w:rsidTr="00345EFE">
        <w:trPr>
          <w:trHeight w:val="215"/>
          <w:jc w:val="center"/>
        </w:trPr>
        <w:tc>
          <w:tcPr>
            <w:tcW w:w="714" w:type="dxa"/>
            <w:vMerge/>
            <w:shd w:val="clear" w:color="auto" w:fill="00B050"/>
            <w:textDirection w:val="btLr"/>
          </w:tcPr>
          <w:p w:rsidR="00A61B87" w:rsidRPr="00A134EE" w:rsidRDefault="00A61B87" w:rsidP="001C4019">
            <w:pPr>
              <w:spacing w:after="0"/>
              <w:ind w:left="113" w:right="113"/>
              <w:jc w:val="center"/>
              <w:rPr>
                <w:rFonts w:ascii="Arial" w:hAnsi="Arial" w:cs="Arial"/>
                <w:b/>
                <w:color w:val="FFFFFF" w:themeColor="background1"/>
                <w:sz w:val="20"/>
                <w:szCs w:val="20"/>
              </w:rPr>
            </w:pPr>
          </w:p>
        </w:tc>
        <w:tc>
          <w:tcPr>
            <w:tcW w:w="3095" w:type="dxa"/>
            <w:shd w:val="clear" w:color="auto" w:fill="4F81BD" w:themeFill="accent1"/>
            <w:vAlign w:val="center"/>
          </w:tcPr>
          <w:p w:rsidR="00A61B87" w:rsidRPr="00A134EE" w:rsidRDefault="00A61B87"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vAlign w:val="center"/>
          </w:tcPr>
          <w:p w:rsidR="00A61B87" w:rsidRPr="00A134EE" w:rsidRDefault="00A61B87"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vAlign w:val="center"/>
          </w:tcPr>
          <w:p w:rsidR="00A61B87" w:rsidRPr="00A134EE" w:rsidRDefault="00A61B87"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Metas</w:t>
            </w:r>
          </w:p>
        </w:tc>
        <w:tc>
          <w:tcPr>
            <w:tcW w:w="2511" w:type="dxa"/>
            <w:shd w:val="clear" w:color="auto" w:fill="4F81BD" w:themeFill="accent1"/>
            <w:vAlign w:val="center"/>
          </w:tcPr>
          <w:p w:rsidR="00A61B87" w:rsidRPr="00A134EE" w:rsidRDefault="00A61B87" w:rsidP="001C4019">
            <w:pPr>
              <w:spacing w:after="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Responsabilidade </w:t>
            </w:r>
          </w:p>
        </w:tc>
      </w:tr>
      <w:tr w:rsidR="001921B4" w:rsidRPr="00A134EE" w:rsidTr="00345EFE">
        <w:trPr>
          <w:jc w:val="center"/>
        </w:trPr>
        <w:tc>
          <w:tcPr>
            <w:tcW w:w="714" w:type="dxa"/>
            <w:vMerge/>
            <w:shd w:val="clear" w:color="auto" w:fill="00B050"/>
            <w:textDirection w:val="btLr"/>
          </w:tcPr>
          <w:p w:rsidR="001921B4" w:rsidRPr="00A134EE" w:rsidRDefault="001921B4" w:rsidP="001921B4">
            <w:pPr>
              <w:spacing w:after="0" w:line="276" w:lineRule="auto"/>
              <w:ind w:left="113" w:right="113"/>
              <w:jc w:val="center"/>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PLANEJAMENTO DAS ATIVIDADES</w:t>
            </w:r>
          </w:p>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E LICENCIAMENTO COMPLEMENTAR</w:t>
            </w:r>
          </w:p>
        </w:tc>
        <w:tc>
          <w:tcPr>
            <w:tcW w:w="3848"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O planejamento ambiental das atividades e da liberação das frentes de obra tem por objetivo compatibilizar o cronograma de obras com os cronogramas de licenciamento ambiental, assegurando a obtenção de autorizações, outorgas, licenças e demais documentos necessários para o início das atividades;</w:t>
            </w:r>
          </w:p>
        </w:tc>
        <w:tc>
          <w:tcPr>
            <w:tcW w:w="3571" w:type="dxa"/>
          </w:tcPr>
          <w:p w:rsidR="001921B4" w:rsidRPr="00A134EE" w:rsidRDefault="001921B4" w:rsidP="001921B4">
            <w:pPr>
              <w:widowControl w:val="0"/>
              <w:autoSpaceDE w:val="0"/>
              <w:autoSpaceDN w:val="0"/>
              <w:adjustRightInd w:val="0"/>
              <w:spacing w:after="0" w:line="276" w:lineRule="auto"/>
              <w:rPr>
                <w:rFonts w:ascii="Arial" w:hAnsi="Arial" w:cs="Arial"/>
                <w:spacing w:val="-6"/>
                <w:sz w:val="20"/>
                <w:szCs w:val="20"/>
              </w:rPr>
            </w:pPr>
            <w:r w:rsidRPr="00A134EE">
              <w:rPr>
                <w:rFonts w:ascii="Arial" w:hAnsi="Arial" w:cs="Arial"/>
                <w:spacing w:val="-6"/>
                <w:sz w:val="20"/>
                <w:szCs w:val="20"/>
              </w:rPr>
              <w:t>Cópias das licenças, outorgas e autorizações devem ser mantidas no canteiro de obras para consultas e fiscalização por parte das autoridades competentes</w:t>
            </w:r>
          </w:p>
        </w:tc>
        <w:tc>
          <w:tcPr>
            <w:tcW w:w="2511" w:type="dxa"/>
          </w:tcPr>
          <w:p w:rsidR="001921B4" w:rsidRDefault="001921B4" w:rsidP="001921B4">
            <w:r w:rsidRPr="005867BC">
              <w:rPr>
                <w:rFonts w:ascii="Arial" w:hAnsi="Arial" w:cs="Arial"/>
                <w:sz w:val="20"/>
                <w:szCs w:val="20"/>
              </w:rPr>
              <w:t>UGP e Consultorias de apoio ao Gerenciamento</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INCORPORAÇÃO DO CONTROLE AMBIENTAL AOS DOCUMENTOS CONTRATUAIS DE OBRA</w:t>
            </w:r>
          </w:p>
        </w:tc>
        <w:tc>
          <w:tcPr>
            <w:tcW w:w="3848"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Todas as medidas e programas propostos neste documento e nos estudos ambientais sejam incorporados à rotina de seus colaboradores e funcionários, bem como nos editais de contratação de obras.</w:t>
            </w:r>
          </w:p>
        </w:tc>
        <w:tc>
          <w:tcPr>
            <w:tcW w:w="3571" w:type="dxa"/>
          </w:tcPr>
          <w:p w:rsidR="001921B4" w:rsidRPr="00A134EE" w:rsidRDefault="001921B4" w:rsidP="001921B4">
            <w:pPr>
              <w:widowControl w:val="0"/>
              <w:autoSpaceDE w:val="0"/>
              <w:autoSpaceDN w:val="0"/>
              <w:adjustRightInd w:val="0"/>
              <w:spacing w:after="0" w:line="276" w:lineRule="auto"/>
              <w:rPr>
                <w:rFonts w:ascii="Arial" w:hAnsi="Arial" w:cs="Arial"/>
                <w:spacing w:val="-4"/>
                <w:sz w:val="20"/>
                <w:szCs w:val="20"/>
              </w:rPr>
            </w:pPr>
            <w:r w:rsidRPr="00A134EE">
              <w:rPr>
                <w:rFonts w:ascii="Arial" w:hAnsi="Arial" w:cs="Arial"/>
                <w:spacing w:val="-4"/>
                <w:sz w:val="20"/>
                <w:szCs w:val="20"/>
              </w:rPr>
              <w:t>Inclusão das cláusulas ambientais em todo contrato de prestação de serviço.</w:t>
            </w:r>
          </w:p>
        </w:tc>
        <w:tc>
          <w:tcPr>
            <w:tcW w:w="2511" w:type="dxa"/>
          </w:tcPr>
          <w:p w:rsidR="001921B4" w:rsidRDefault="001921B4" w:rsidP="001921B4">
            <w:r w:rsidRPr="005867BC">
              <w:rPr>
                <w:rFonts w:ascii="Arial" w:hAnsi="Arial" w:cs="Arial"/>
                <w:sz w:val="20"/>
                <w:szCs w:val="20"/>
              </w:rPr>
              <w:t>UGP e Consultorias de apoio ao Gerenciamento</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6F3279">
            <w:pPr>
              <w:spacing w:after="0" w:line="276" w:lineRule="auto"/>
              <w:rPr>
                <w:rFonts w:ascii="Arial" w:hAnsi="Arial" w:cs="Arial"/>
                <w:sz w:val="20"/>
                <w:szCs w:val="20"/>
              </w:rPr>
            </w:pPr>
            <w:r w:rsidRPr="00BA6B9E">
              <w:rPr>
                <w:rFonts w:ascii="Arial" w:hAnsi="Arial" w:cs="Arial"/>
                <w:sz w:val="20"/>
                <w:szCs w:val="20"/>
              </w:rPr>
              <w:t>GERENCIAMENTO E COORDENAÇÃO GERAL DOS PROGRAMAS AMBIENTAIS DA ETAPA DE CONSTRUÇÃO</w:t>
            </w:r>
          </w:p>
        </w:tc>
        <w:tc>
          <w:tcPr>
            <w:tcW w:w="3848" w:type="dxa"/>
          </w:tcPr>
          <w:p w:rsidR="001921B4" w:rsidRPr="00A134EE" w:rsidRDefault="001921B4" w:rsidP="00496570">
            <w:pPr>
              <w:spacing w:after="0" w:line="276" w:lineRule="auto"/>
              <w:rPr>
                <w:rFonts w:ascii="Arial" w:hAnsi="Arial" w:cs="Arial"/>
                <w:sz w:val="20"/>
                <w:szCs w:val="20"/>
              </w:rPr>
            </w:pPr>
            <w:r w:rsidRPr="00C3233A">
              <w:rPr>
                <w:rFonts w:ascii="Arial" w:hAnsi="Arial" w:cs="Arial"/>
                <w:sz w:val="20"/>
                <w:szCs w:val="20"/>
              </w:rPr>
              <w:t>A plena execução dos programas e medidas de controle ambiental da fase de construção</w:t>
            </w:r>
            <w:r w:rsidR="00496570">
              <w:rPr>
                <w:rFonts w:ascii="Arial" w:hAnsi="Arial" w:cs="Arial"/>
                <w:sz w:val="20"/>
                <w:szCs w:val="20"/>
              </w:rPr>
              <w:t xml:space="preserve"> </w:t>
            </w:r>
            <w:r w:rsidRPr="00C3233A">
              <w:rPr>
                <w:rFonts w:ascii="Arial" w:hAnsi="Arial" w:cs="Arial"/>
                <w:sz w:val="20"/>
                <w:szCs w:val="20"/>
              </w:rPr>
              <w:t>u</w:t>
            </w:r>
            <w:r>
              <w:rPr>
                <w:rFonts w:ascii="Arial" w:hAnsi="Arial" w:cs="Arial"/>
                <w:sz w:val="20"/>
                <w:szCs w:val="20"/>
              </w:rPr>
              <w:t xml:space="preserve">ma vez que há medidas que serão </w:t>
            </w:r>
            <w:r w:rsidRPr="00C3233A">
              <w:rPr>
                <w:rFonts w:ascii="Arial" w:hAnsi="Arial" w:cs="Arial"/>
                <w:sz w:val="20"/>
                <w:szCs w:val="20"/>
              </w:rPr>
              <w:t>efetivamente</w:t>
            </w:r>
            <w:r>
              <w:rPr>
                <w:rFonts w:ascii="Arial" w:hAnsi="Arial" w:cs="Arial"/>
                <w:sz w:val="20"/>
                <w:szCs w:val="20"/>
              </w:rPr>
              <w:t xml:space="preserve"> </w:t>
            </w:r>
            <w:r w:rsidRPr="00C3233A">
              <w:rPr>
                <w:rFonts w:ascii="Arial" w:hAnsi="Arial" w:cs="Arial"/>
                <w:sz w:val="20"/>
                <w:szCs w:val="20"/>
              </w:rPr>
              <w:t>executadas pelas empresas construtoras.</w:t>
            </w:r>
          </w:p>
        </w:tc>
        <w:tc>
          <w:tcPr>
            <w:tcW w:w="3571" w:type="dxa"/>
          </w:tcPr>
          <w:p w:rsidR="001921B4" w:rsidRPr="00C3233A" w:rsidRDefault="001921B4" w:rsidP="001921B4">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t>P</w:t>
            </w:r>
            <w:r w:rsidRPr="00C3233A">
              <w:rPr>
                <w:rFonts w:ascii="Arial" w:hAnsi="Arial" w:cs="Arial"/>
                <w:spacing w:val="-4"/>
                <w:sz w:val="20"/>
                <w:szCs w:val="20"/>
              </w:rPr>
              <w:t>rogramar, de maneira sincronizada, a execução de todas as atividades integrantes dos</w:t>
            </w:r>
            <w:r>
              <w:rPr>
                <w:rFonts w:ascii="Arial" w:hAnsi="Arial" w:cs="Arial"/>
                <w:spacing w:val="-4"/>
                <w:sz w:val="20"/>
                <w:szCs w:val="20"/>
              </w:rPr>
              <w:t xml:space="preserve"> </w:t>
            </w:r>
            <w:r w:rsidRPr="00C3233A">
              <w:rPr>
                <w:rFonts w:ascii="Arial" w:hAnsi="Arial" w:cs="Arial"/>
                <w:spacing w:val="-4"/>
                <w:sz w:val="20"/>
                <w:szCs w:val="20"/>
              </w:rPr>
              <w:t>programas ambientais;</w:t>
            </w:r>
            <w:r w:rsidRPr="00C3233A">
              <w:rPr>
                <w:rFonts w:ascii="Times New Roman" w:eastAsiaTheme="minorHAnsi" w:hAnsi="Times New Roman" w:cs="Times New Roman"/>
                <w:lang w:eastAsia="en-US"/>
              </w:rPr>
              <w:t xml:space="preserve"> </w:t>
            </w:r>
            <w:r w:rsidRPr="00C3233A">
              <w:rPr>
                <w:rFonts w:ascii="Arial" w:hAnsi="Arial" w:cs="Arial"/>
                <w:spacing w:val="-4"/>
                <w:sz w:val="20"/>
                <w:szCs w:val="20"/>
              </w:rPr>
              <w:t>e supervisionar os trabalhos de empresas e possíveis consultores especializados</w:t>
            </w:r>
          </w:p>
          <w:p w:rsidR="001921B4" w:rsidRPr="00A134EE" w:rsidRDefault="001921B4" w:rsidP="001921B4">
            <w:pPr>
              <w:widowControl w:val="0"/>
              <w:autoSpaceDE w:val="0"/>
              <w:autoSpaceDN w:val="0"/>
              <w:adjustRightInd w:val="0"/>
              <w:spacing w:after="0" w:line="276" w:lineRule="auto"/>
              <w:rPr>
                <w:rFonts w:ascii="Arial" w:hAnsi="Arial" w:cs="Arial"/>
                <w:spacing w:val="-4"/>
                <w:sz w:val="20"/>
                <w:szCs w:val="20"/>
              </w:rPr>
            </w:pPr>
          </w:p>
        </w:tc>
        <w:tc>
          <w:tcPr>
            <w:tcW w:w="2511" w:type="dxa"/>
          </w:tcPr>
          <w:p w:rsidR="001921B4" w:rsidRDefault="001921B4" w:rsidP="001921B4">
            <w:r w:rsidRPr="005867BC">
              <w:rPr>
                <w:rFonts w:ascii="Arial" w:hAnsi="Arial" w:cs="Arial"/>
                <w:sz w:val="20"/>
                <w:szCs w:val="20"/>
              </w:rPr>
              <w:t>UGP e Consultorias de apoio ao Gerenciamento</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BA6B9E" w:rsidRDefault="001921B4" w:rsidP="001921B4">
            <w:pPr>
              <w:spacing w:after="0" w:line="276" w:lineRule="auto"/>
              <w:rPr>
                <w:rFonts w:ascii="Arial" w:hAnsi="Arial" w:cs="Arial"/>
                <w:sz w:val="20"/>
                <w:szCs w:val="20"/>
              </w:rPr>
            </w:pPr>
            <w:r w:rsidRPr="00BA6B9E">
              <w:rPr>
                <w:rFonts w:ascii="Arial" w:hAnsi="Arial" w:cs="Arial"/>
                <w:sz w:val="20"/>
                <w:szCs w:val="20"/>
              </w:rPr>
              <w:t>PROGRAMAÇÃO CONJUNTA DAS ATIVIDADES DA OBRA</w:t>
            </w:r>
          </w:p>
        </w:tc>
        <w:tc>
          <w:tcPr>
            <w:tcW w:w="3848" w:type="dxa"/>
          </w:tcPr>
          <w:p w:rsidR="001921B4" w:rsidRPr="00A134EE" w:rsidRDefault="001921B4" w:rsidP="001921B4">
            <w:pPr>
              <w:spacing w:after="0" w:line="276" w:lineRule="auto"/>
              <w:rPr>
                <w:rFonts w:ascii="Arial" w:hAnsi="Arial" w:cs="Arial"/>
                <w:sz w:val="20"/>
                <w:szCs w:val="20"/>
              </w:rPr>
            </w:pPr>
            <w:r>
              <w:rPr>
                <w:rFonts w:ascii="Arial" w:hAnsi="Arial" w:cs="Arial"/>
                <w:sz w:val="20"/>
                <w:szCs w:val="20"/>
              </w:rPr>
              <w:t>A</w:t>
            </w:r>
            <w:r w:rsidRPr="00D7092C">
              <w:rPr>
                <w:rFonts w:ascii="Arial" w:hAnsi="Arial" w:cs="Arial"/>
                <w:sz w:val="20"/>
                <w:szCs w:val="20"/>
              </w:rPr>
              <w:t>ntecipar as informações relativas às principais ações impactantes</w:t>
            </w:r>
            <w:r>
              <w:rPr>
                <w:rFonts w:ascii="Arial" w:hAnsi="Arial" w:cs="Arial"/>
                <w:sz w:val="20"/>
                <w:szCs w:val="20"/>
              </w:rPr>
              <w:t xml:space="preserve">, </w:t>
            </w:r>
            <w:r w:rsidRPr="00D7092C">
              <w:rPr>
                <w:rFonts w:ascii="Arial" w:hAnsi="Arial" w:cs="Arial"/>
                <w:sz w:val="20"/>
                <w:szCs w:val="20"/>
              </w:rPr>
              <w:t>de maneira a orientar a programação dos trabalhos de supervisão e</w:t>
            </w:r>
            <w:r>
              <w:rPr>
                <w:rFonts w:ascii="Arial" w:hAnsi="Arial" w:cs="Arial"/>
                <w:sz w:val="20"/>
                <w:szCs w:val="20"/>
              </w:rPr>
              <w:t xml:space="preserve"> </w:t>
            </w:r>
            <w:r w:rsidRPr="00D7092C">
              <w:rPr>
                <w:rFonts w:ascii="Arial" w:hAnsi="Arial" w:cs="Arial"/>
                <w:sz w:val="20"/>
                <w:szCs w:val="20"/>
              </w:rPr>
              <w:t xml:space="preserve">monitoramento </w:t>
            </w:r>
            <w:r>
              <w:rPr>
                <w:rFonts w:ascii="Arial" w:hAnsi="Arial" w:cs="Arial"/>
                <w:sz w:val="20"/>
                <w:szCs w:val="20"/>
              </w:rPr>
              <w:t xml:space="preserve">ambiental </w:t>
            </w:r>
            <w:r w:rsidRPr="00D7092C">
              <w:rPr>
                <w:rFonts w:ascii="Arial" w:hAnsi="Arial" w:cs="Arial"/>
                <w:sz w:val="20"/>
                <w:szCs w:val="20"/>
              </w:rPr>
              <w:t>propostas para prevenção e mitigação de impactos, minimizando assim, os impactos e</w:t>
            </w:r>
            <w:r>
              <w:rPr>
                <w:rFonts w:ascii="Arial" w:hAnsi="Arial" w:cs="Arial"/>
                <w:sz w:val="20"/>
                <w:szCs w:val="20"/>
              </w:rPr>
              <w:t xml:space="preserve"> </w:t>
            </w:r>
            <w:r w:rsidRPr="00D7092C">
              <w:rPr>
                <w:rFonts w:ascii="Arial" w:hAnsi="Arial" w:cs="Arial"/>
                <w:sz w:val="20"/>
                <w:szCs w:val="20"/>
              </w:rPr>
              <w:t>incômodos à população, conflitos com o tráfego e impactos às atividades comerciais.</w:t>
            </w:r>
          </w:p>
        </w:tc>
        <w:tc>
          <w:tcPr>
            <w:tcW w:w="3571" w:type="dxa"/>
          </w:tcPr>
          <w:p w:rsidR="001921B4" w:rsidRPr="00E806B4" w:rsidRDefault="001921B4" w:rsidP="001921B4">
            <w:pPr>
              <w:widowControl w:val="0"/>
              <w:autoSpaceDE w:val="0"/>
              <w:autoSpaceDN w:val="0"/>
              <w:adjustRightInd w:val="0"/>
              <w:spacing w:after="0" w:line="276" w:lineRule="auto"/>
              <w:rPr>
                <w:rFonts w:ascii="Arial" w:hAnsi="Arial" w:cs="Arial"/>
                <w:spacing w:val="-4"/>
                <w:sz w:val="20"/>
                <w:szCs w:val="20"/>
              </w:rPr>
            </w:pPr>
            <w:r w:rsidRPr="00D7092C">
              <w:rPr>
                <w:rFonts w:ascii="Arial" w:hAnsi="Arial" w:cs="Arial"/>
                <w:spacing w:val="-4"/>
                <w:sz w:val="20"/>
                <w:szCs w:val="20"/>
              </w:rPr>
              <w:t xml:space="preserve">• </w:t>
            </w:r>
            <w:r w:rsidRPr="00E806B4">
              <w:rPr>
                <w:rFonts w:ascii="Arial" w:hAnsi="Arial" w:cs="Arial"/>
                <w:spacing w:val="-4"/>
                <w:sz w:val="20"/>
                <w:szCs w:val="20"/>
              </w:rPr>
              <w:t>Definição das atividades semanais em cada frente de obra;</w:t>
            </w:r>
          </w:p>
          <w:p w:rsidR="001921B4" w:rsidRPr="00D7092C" w:rsidRDefault="001921B4" w:rsidP="001921B4">
            <w:pPr>
              <w:widowControl w:val="0"/>
              <w:autoSpaceDE w:val="0"/>
              <w:autoSpaceDN w:val="0"/>
              <w:adjustRightInd w:val="0"/>
              <w:spacing w:after="0" w:line="276" w:lineRule="auto"/>
              <w:rPr>
                <w:rFonts w:ascii="Arial" w:hAnsi="Arial" w:cs="Arial"/>
                <w:spacing w:val="-4"/>
                <w:sz w:val="20"/>
                <w:szCs w:val="20"/>
              </w:rPr>
            </w:pPr>
            <w:r w:rsidRPr="00D7092C">
              <w:rPr>
                <w:rFonts w:ascii="Arial" w:hAnsi="Arial" w:cs="Arial"/>
                <w:spacing w:val="-4"/>
                <w:sz w:val="20"/>
                <w:szCs w:val="20"/>
              </w:rPr>
              <w:t>Programação de vistorias;</w:t>
            </w:r>
          </w:p>
          <w:p w:rsidR="001921B4" w:rsidRPr="00D7092C" w:rsidRDefault="001921B4" w:rsidP="001921B4">
            <w:pPr>
              <w:widowControl w:val="0"/>
              <w:autoSpaceDE w:val="0"/>
              <w:autoSpaceDN w:val="0"/>
              <w:adjustRightInd w:val="0"/>
              <w:spacing w:after="0" w:line="276" w:lineRule="auto"/>
              <w:rPr>
                <w:rFonts w:ascii="Arial" w:hAnsi="Arial" w:cs="Arial"/>
                <w:spacing w:val="-4"/>
                <w:sz w:val="20"/>
                <w:szCs w:val="20"/>
              </w:rPr>
            </w:pPr>
            <w:r w:rsidRPr="00D7092C">
              <w:rPr>
                <w:rFonts w:ascii="Arial" w:hAnsi="Arial" w:cs="Arial"/>
                <w:spacing w:val="-4"/>
                <w:sz w:val="20"/>
                <w:szCs w:val="20"/>
              </w:rPr>
              <w:t>• Discussão de não-conformidades em aberto e prazos de atendimento;</w:t>
            </w:r>
          </w:p>
          <w:p w:rsidR="001921B4" w:rsidRPr="00D7092C" w:rsidRDefault="001921B4" w:rsidP="001921B4">
            <w:pPr>
              <w:widowControl w:val="0"/>
              <w:autoSpaceDE w:val="0"/>
              <w:autoSpaceDN w:val="0"/>
              <w:adjustRightInd w:val="0"/>
              <w:spacing w:after="0" w:line="276" w:lineRule="auto"/>
              <w:rPr>
                <w:rFonts w:ascii="Arial" w:hAnsi="Arial" w:cs="Arial"/>
                <w:spacing w:val="-4"/>
                <w:sz w:val="20"/>
                <w:szCs w:val="20"/>
              </w:rPr>
            </w:pPr>
            <w:r w:rsidRPr="00D7092C">
              <w:rPr>
                <w:rFonts w:ascii="Arial" w:hAnsi="Arial" w:cs="Arial"/>
                <w:spacing w:val="-4"/>
                <w:sz w:val="20"/>
                <w:szCs w:val="20"/>
              </w:rPr>
              <w:t>• Programação e Plano de Ataque às obras;</w:t>
            </w:r>
          </w:p>
          <w:p w:rsidR="001921B4" w:rsidRDefault="001921B4" w:rsidP="001921B4">
            <w:pPr>
              <w:widowControl w:val="0"/>
              <w:autoSpaceDE w:val="0"/>
              <w:autoSpaceDN w:val="0"/>
              <w:adjustRightInd w:val="0"/>
              <w:spacing w:after="0" w:line="276" w:lineRule="auto"/>
              <w:rPr>
                <w:rFonts w:ascii="Arial" w:hAnsi="Arial" w:cs="Arial"/>
                <w:spacing w:val="-4"/>
                <w:sz w:val="20"/>
                <w:szCs w:val="20"/>
              </w:rPr>
            </w:pPr>
            <w:r w:rsidRPr="00D7092C">
              <w:rPr>
                <w:rFonts w:ascii="Arial" w:hAnsi="Arial" w:cs="Arial"/>
                <w:spacing w:val="-4"/>
                <w:sz w:val="20"/>
                <w:szCs w:val="20"/>
              </w:rPr>
              <w:t>• Acompanhamento de gestões de licenciamento complementar em curso;</w:t>
            </w:r>
          </w:p>
          <w:p w:rsidR="001921B4" w:rsidRPr="00A134EE" w:rsidRDefault="001921B4" w:rsidP="001921B4">
            <w:pPr>
              <w:widowControl w:val="0"/>
              <w:autoSpaceDE w:val="0"/>
              <w:autoSpaceDN w:val="0"/>
              <w:adjustRightInd w:val="0"/>
              <w:spacing w:after="0" w:line="276" w:lineRule="auto"/>
              <w:rPr>
                <w:rFonts w:ascii="Arial" w:hAnsi="Arial" w:cs="Arial"/>
                <w:spacing w:val="-4"/>
                <w:sz w:val="20"/>
                <w:szCs w:val="20"/>
              </w:rPr>
            </w:pPr>
          </w:p>
        </w:tc>
        <w:tc>
          <w:tcPr>
            <w:tcW w:w="2511" w:type="dxa"/>
          </w:tcPr>
          <w:p w:rsidR="001921B4" w:rsidRDefault="001921B4" w:rsidP="001921B4">
            <w:r w:rsidRPr="005867BC">
              <w:rPr>
                <w:rFonts w:ascii="Arial" w:hAnsi="Arial" w:cs="Arial"/>
                <w:sz w:val="20"/>
                <w:szCs w:val="20"/>
              </w:rPr>
              <w:t>UGP e Consultorias de apoio ao Gerenciamento</w:t>
            </w:r>
          </w:p>
        </w:tc>
      </w:tr>
      <w:tr w:rsidR="00A61B87" w:rsidRPr="00A134EE" w:rsidTr="00345EFE">
        <w:trPr>
          <w:jc w:val="center"/>
        </w:trPr>
        <w:tc>
          <w:tcPr>
            <w:tcW w:w="714" w:type="dxa"/>
            <w:vMerge/>
            <w:shd w:val="clear" w:color="auto" w:fill="00B050"/>
          </w:tcPr>
          <w:p w:rsidR="00A61B87" w:rsidRPr="00A134EE" w:rsidRDefault="00A61B87" w:rsidP="001C4019">
            <w:pPr>
              <w:spacing w:after="0" w:line="276" w:lineRule="auto"/>
              <w:rPr>
                <w:rFonts w:ascii="Arial" w:hAnsi="Arial" w:cs="Arial"/>
                <w:sz w:val="20"/>
                <w:szCs w:val="20"/>
              </w:rPr>
            </w:pPr>
          </w:p>
        </w:tc>
        <w:tc>
          <w:tcPr>
            <w:tcW w:w="3095" w:type="dxa"/>
          </w:tcPr>
          <w:p w:rsidR="00A61B87" w:rsidRPr="00BA6B9E" w:rsidRDefault="00A61B87" w:rsidP="0010531C">
            <w:pPr>
              <w:spacing w:after="0" w:line="276" w:lineRule="auto"/>
              <w:rPr>
                <w:rFonts w:ascii="Arial" w:hAnsi="Arial" w:cs="Arial"/>
                <w:sz w:val="20"/>
                <w:szCs w:val="20"/>
              </w:rPr>
            </w:pPr>
            <w:r w:rsidRPr="00BA6B9E">
              <w:rPr>
                <w:rFonts w:ascii="Arial" w:hAnsi="Arial" w:cs="Arial"/>
                <w:sz w:val="20"/>
                <w:szCs w:val="20"/>
              </w:rPr>
              <w:t>PLANEJAMENTO DE DESVIOS PROVISÓRIOS DURANTE EXECUÇÃO DA OBRA</w:t>
            </w:r>
          </w:p>
        </w:tc>
        <w:tc>
          <w:tcPr>
            <w:tcW w:w="3848" w:type="dxa"/>
          </w:tcPr>
          <w:p w:rsidR="00A61B87" w:rsidRPr="00A134EE" w:rsidRDefault="00CE4F5F" w:rsidP="00CE4F5F">
            <w:pPr>
              <w:spacing w:after="0" w:line="276" w:lineRule="auto"/>
              <w:rPr>
                <w:rFonts w:ascii="Arial" w:hAnsi="Arial" w:cs="Arial"/>
                <w:sz w:val="20"/>
                <w:szCs w:val="20"/>
              </w:rPr>
            </w:pPr>
            <w:r>
              <w:rPr>
                <w:rFonts w:ascii="Arial" w:hAnsi="Arial" w:cs="Arial"/>
                <w:sz w:val="20"/>
                <w:szCs w:val="20"/>
              </w:rPr>
              <w:t>T</w:t>
            </w:r>
            <w:r w:rsidRPr="00CE4F5F">
              <w:rPr>
                <w:rFonts w:ascii="Arial" w:hAnsi="Arial" w:cs="Arial"/>
                <w:sz w:val="20"/>
                <w:szCs w:val="20"/>
              </w:rPr>
              <w:t>odas as situações de desvios provisórios do tráfego serão objeto de</w:t>
            </w:r>
            <w:r>
              <w:rPr>
                <w:rFonts w:ascii="Arial" w:hAnsi="Arial" w:cs="Arial"/>
                <w:sz w:val="20"/>
                <w:szCs w:val="20"/>
              </w:rPr>
              <w:t xml:space="preserve"> </w:t>
            </w:r>
            <w:r w:rsidRPr="00CE4F5F">
              <w:rPr>
                <w:rFonts w:ascii="Arial" w:hAnsi="Arial" w:cs="Arial"/>
                <w:sz w:val="20"/>
                <w:szCs w:val="20"/>
              </w:rPr>
              <w:t>planejamento prévio.</w:t>
            </w:r>
          </w:p>
        </w:tc>
        <w:tc>
          <w:tcPr>
            <w:tcW w:w="3571" w:type="dxa"/>
          </w:tcPr>
          <w:p w:rsidR="00A61B87" w:rsidRPr="00A134EE" w:rsidRDefault="002D4E17" w:rsidP="002D4E17">
            <w:pPr>
              <w:widowControl w:val="0"/>
              <w:autoSpaceDE w:val="0"/>
              <w:autoSpaceDN w:val="0"/>
              <w:adjustRightInd w:val="0"/>
              <w:spacing w:after="0" w:line="276" w:lineRule="auto"/>
              <w:rPr>
                <w:rFonts w:ascii="Arial" w:hAnsi="Arial" w:cs="Arial"/>
                <w:spacing w:val="-4"/>
                <w:sz w:val="20"/>
                <w:szCs w:val="20"/>
              </w:rPr>
            </w:pPr>
            <w:r w:rsidRPr="002D4E17">
              <w:rPr>
                <w:rFonts w:ascii="Arial" w:hAnsi="Arial" w:cs="Arial"/>
                <w:spacing w:val="-4"/>
                <w:sz w:val="20"/>
                <w:szCs w:val="20"/>
              </w:rPr>
              <w:t xml:space="preserve">O planejamento incluirá especificação do tipo de </w:t>
            </w:r>
            <w:r w:rsidR="001921B4" w:rsidRPr="002D4E17">
              <w:rPr>
                <w:rFonts w:ascii="Arial" w:hAnsi="Arial" w:cs="Arial"/>
                <w:spacing w:val="-4"/>
                <w:sz w:val="20"/>
                <w:szCs w:val="20"/>
              </w:rPr>
              <w:t>pavimento, drenagem</w:t>
            </w:r>
            <w:r w:rsidRPr="002D4E17">
              <w:rPr>
                <w:rFonts w:ascii="Arial" w:hAnsi="Arial" w:cs="Arial"/>
                <w:spacing w:val="-4"/>
                <w:sz w:val="20"/>
                <w:szCs w:val="20"/>
              </w:rPr>
              <w:t xml:space="preserve"> superficial, sinalização e dispo</w:t>
            </w:r>
            <w:r>
              <w:rPr>
                <w:rFonts w:ascii="Arial" w:hAnsi="Arial" w:cs="Arial"/>
                <w:spacing w:val="-4"/>
                <w:sz w:val="20"/>
                <w:szCs w:val="20"/>
              </w:rPr>
              <w:t>sitivos de proteção e contenção, o</w:t>
            </w:r>
            <w:r w:rsidRPr="002D4E17">
              <w:rPr>
                <w:rFonts w:ascii="Arial" w:hAnsi="Arial" w:cs="Arial"/>
                <w:spacing w:val="-4"/>
                <w:sz w:val="20"/>
                <w:szCs w:val="20"/>
              </w:rPr>
              <w:t>s</w:t>
            </w:r>
            <w:r>
              <w:rPr>
                <w:rFonts w:ascii="Arial" w:hAnsi="Arial" w:cs="Arial"/>
                <w:spacing w:val="-4"/>
                <w:sz w:val="20"/>
                <w:szCs w:val="20"/>
              </w:rPr>
              <w:t xml:space="preserve"> </w:t>
            </w:r>
            <w:r w:rsidRPr="002D4E17">
              <w:rPr>
                <w:rFonts w:ascii="Arial" w:hAnsi="Arial" w:cs="Arial"/>
                <w:spacing w:val="-4"/>
                <w:sz w:val="20"/>
                <w:szCs w:val="20"/>
              </w:rPr>
              <w:t>desvios deverão garantir, ainda, boas condições de circulação de pedestres.</w:t>
            </w:r>
          </w:p>
        </w:tc>
        <w:tc>
          <w:tcPr>
            <w:tcW w:w="2511" w:type="dxa"/>
          </w:tcPr>
          <w:p w:rsidR="00CE4F5F" w:rsidRPr="00A134EE" w:rsidRDefault="002D4E17" w:rsidP="00BC7761">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t xml:space="preserve">A </w:t>
            </w:r>
            <w:r w:rsidRPr="002D4E17">
              <w:rPr>
                <w:rFonts w:ascii="Arial" w:hAnsi="Arial" w:cs="Arial"/>
                <w:spacing w:val="-4"/>
                <w:sz w:val="20"/>
                <w:szCs w:val="20"/>
              </w:rPr>
              <w:t>implantação e</w:t>
            </w:r>
            <w:r>
              <w:rPr>
                <w:rFonts w:ascii="Arial" w:hAnsi="Arial" w:cs="Arial"/>
                <w:spacing w:val="-4"/>
                <w:sz w:val="20"/>
                <w:szCs w:val="20"/>
              </w:rPr>
              <w:t xml:space="preserve"> de</w:t>
            </w:r>
            <w:r w:rsidRPr="002D4E17">
              <w:rPr>
                <w:rFonts w:ascii="Arial" w:hAnsi="Arial" w:cs="Arial"/>
                <w:spacing w:val="-4"/>
                <w:sz w:val="20"/>
                <w:szCs w:val="20"/>
              </w:rPr>
              <w:t xml:space="preserve"> responsabilidade da construtora</w:t>
            </w:r>
            <w:r>
              <w:rPr>
                <w:rFonts w:ascii="Arial" w:hAnsi="Arial" w:cs="Arial"/>
                <w:spacing w:val="-4"/>
                <w:sz w:val="20"/>
                <w:szCs w:val="20"/>
              </w:rPr>
              <w:t xml:space="preserve"> </w:t>
            </w:r>
            <w:r w:rsidRPr="002D4E17">
              <w:rPr>
                <w:rFonts w:ascii="Arial" w:hAnsi="Arial" w:cs="Arial"/>
                <w:spacing w:val="-4"/>
                <w:sz w:val="20"/>
                <w:szCs w:val="20"/>
              </w:rPr>
              <w:t>do respectivo trecho, que deve garantir a comunicação prévia do início da ativação</w:t>
            </w:r>
            <w:r>
              <w:rPr>
                <w:rFonts w:ascii="Arial" w:hAnsi="Arial" w:cs="Arial"/>
                <w:spacing w:val="-4"/>
                <w:sz w:val="20"/>
                <w:szCs w:val="20"/>
              </w:rPr>
              <w:t>.</w:t>
            </w:r>
          </w:p>
        </w:tc>
      </w:tr>
      <w:tr w:rsidR="00A61B87" w:rsidRPr="00A134EE" w:rsidTr="00345EFE">
        <w:trPr>
          <w:jc w:val="center"/>
        </w:trPr>
        <w:tc>
          <w:tcPr>
            <w:tcW w:w="714" w:type="dxa"/>
            <w:vMerge/>
            <w:shd w:val="clear" w:color="auto" w:fill="00B050"/>
          </w:tcPr>
          <w:p w:rsidR="00A61B87" w:rsidRPr="00A134EE" w:rsidRDefault="00A61B87" w:rsidP="001C4019">
            <w:pPr>
              <w:spacing w:after="0" w:line="276" w:lineRule="auto"/>
              <w:rPr>
                <w:rFonts w:ascii="Arial" w:hAnsi="Arial" w:cs="Arial"/>
                <w:sz w:val="20"/>
                <w:szCs w:val="20"/>
              </w:rPr>
            </w:pPr>
          </w:p>
        </w:tc>
        <w:tc>
          <w:tcPr>
            <w:tcW w:w="3095" w:type="dxa"/>
          </w:tcPr>
          <w:p w:rsidR="00A61B87" w:rsidRPr="00BA6B9E" w:rsidRDefault="00A61B87" w:rsidP="0010531C">
            <w:pPr>
              <w:spacing w:after="0" w:line="276" w:lineRule="auto"/>
              <w:rPr>
                <w:rFonts w:ascii="Arial" w:hAnsi="Arial" w:cs="Arial"/>
                <w:sz w:val="20"/>
                <w:szCs w:val="20"/>
              </w:rPr>
            </w:pPr>
            <w:r w:rsidRPr="00BA6B9E">
              <w:rPr>
                <w:rFonts w:ascii="Arial" w:hAnsi="Arial" w:cs="Arial"/>
                <w:sz w:val="20"/>
                <w:szCs w:val="20"/>
              </w:rPr>
              <w:t>ADEQUAÇÕES E OTIMIZAÇÃO AMBIENTAL DOS PROJETOS EXECUTIVOS</w:t>
            </w:r>
          </w:p>
        </w:tc>
        <w:tc>
          <w:tcPr>
            <w:tcW w:w="3848" w:type="dxa"/>
          </w:tcPr>
          <w:p w:rsidR="001A79D6" w:rsidRDefault="00CE4F5F" w:rsidP="00BC7761">
            <w:pPr>
              <w:spacing w:after="0" w:line="276" w:lineRule="auto"/>
              <w:rPr>
                <w:rFonts w:ascii="Arial" w:hAnsi="Arial" w:cs="Arial"/>
                <w:sz w:val="20"/>
                <w:szCs w:val="20"/>
              </w:rPr>
            </w:pPr>
            <w:r>
              <w:rPr>
                <w:rFonts w:ascii="Arial" w:hAnsi="Arial" w:cs="Arial"/>
                <w:sz w:val="20"/>
                <w:szCs w:val="20"/>
              </w:rPr>
              <w:t>Garantir</w:t>
            </w:r>
            <w:r w:rsidRPr="00CE4F5F">
              <w:rPr>
                <w:rFonts w:ascii="Arial" w:hAnsi="Arial" w:cs="Arial"/>
                <w:sz w:val="20"/>
                <w:szCs w:val="20"/>
              </w:rPr>
              <w:t xml:space="preserve"> que as implicações ambientais de decisões</w:t>
            </w:r>
            <w:r>
              <w:rPr>
                <w:rFonts w:ascii="Arial" w:hAnsi="Arial" w:cs="Arial"/>
                <w:sz w:val="20"/>
                <w:szCs w:val="20"/>
              </w:rPr>
              <w:t xml:space="preserve"> </w:t>
            </w:r>
            <w:r w:rsidRPr="00CE4F5F">
              <w:rPr>
                <w:rFonts w:ascii="Arial" w:hAnsi="Arial" w:cs="Arial"/>
                <w:sz w:val="20"/>
                <w:szCs w:val="20"/>
              </w:rPr>
              <w:t>de engenharia sejam sempre avaliadas e que a minimização de impactos seja sempre</w:t>
            </w:r>
            <w:r>
              <w:rPr>
                <w:rFonts w:ascii="Arial" w:hAnsi="Arial" w:cs="Arial"/>
                <w:sz w:val="20"/>
                <w:szCs w:val="20"/>
              </w:rPr>
              <w:t xml:space="preserve"> </w:t>
            </w:r>
            <w:r w:rsidRPr="00CE4F5F">
              <w:rPr>
                <w:rFonts w:ascii="Arial" w:hAnsi="Arial" w:cs="Arial"/>
                <w:sz w:val="20"/>
                <w:szCs w:val="20"/>
              </w:rPr>
              <w:t>priorizada, não somente na fase de detalhamento do Projeto Executivo, mas também em cada</w:t>
            </w:r>
            <w:r>
              <w:rPr>
                <w:rFonts w:ascii="Arial" w:hAnsi="Arial" w:cs="Arial"/>
                <w:sz w:val="20"/>
                <w:szCs w:val="20"/>
              </w:rPr>
              <w:t xml:space="preserve"> </w:t>
            </w:r>
            <w:r w:rsidRPr="00CE4F5F">
              <w:rPr>
                <w:rFonts w:ascii="Arial" w:hAnsi="Arial" w:cs="Arial"/>
                <w:sz w:val="20"/>
                <w:szCs w:val="20"/>
              </w:rPr>
              <w:t>instância em que for necessário realizar modificações e/ou revisões inerentes à construção e à operação das estruturas da Orla Noroeste e demais obras</w:t>
            </w:r>
            <w:r>
              <w:rPr>
                <w:rFonts w:ascii="Arial" w:hAnsi="Arial" w:cs="Arial"/>
                <w:sz w:val="20"/>
                <w:szCs w:val="20"/>
              </w:rPr>
              <w:t xml:space="preserve"> </w:t>
            </w:r>
            <w:r w:rsidRPr="00CE4F5F">
              <w:rPr>
                <w:rFonts w:ascii="Arial" w:hAnsi="Arial" w:cs="Arial"/>
                <w:sz w:val="20"/>
                <w:szCs w:val="20"/>
              </w:rPr>
              <w:t>do Programa de Requalificação Urbana e Segurança Cidadã.</w:t>
            </w:r>
          </w:p>
          <w:p w:rsidR="001921B4" w:rsidRDefault="001921B4" w:rsidP="00BC7761">
            <w:pPr>
              <w:spacing w:after="0" w:line="276" w:lineRule="auto"/>
              <w:rPr>
                <w:rFonts w:ascii="Arial" w:hAnsi="Arial" w:cs="Arial"/>
                <w:sz w:val="20"/>
                <w:szCs w:val="20"/>
              </w:rPr>
            </w:pPr>
          </w:p>
          <w:p w:rsidR="001921B4" w:rsidRDefault="001921B4" w:rsidP="00BC7761">
            <w:pPr>
              <w:spacing w:after="0" w:line="276" w:lineRule="auto"/>
              <w:rPr>
                <w:rFonts w:ascii="Arial" w:hAnsi="Arial" w:cs="Arial"/>
                <w:sz w:val="20"/>
                <w:szCs w:val="20"/>
              </w:rPr>
            </w:pPr>
          </w:p>
          <w:p w:rsidR="001921B4" w:rsidRDefault="001921B4" w:rsidP="00BC7761">
            <w:pPr>
              <w:spacing w:after="0" w:line="276" w:lineRule="auto"/>
              <w:rPr>
                <w:rFonts w:ascii="Arial" w:hAnsi="Arial" w:cs="Arial"/>
                <w:sz w:val="20"/>
                <w:szCs w:val="20"/>
              </w:rPr>
            </w:pPr>
          </w:p>
          <w:p w:rsidR="001921B4" w:rsidRDefault="001921B4" w:rsidP="00BC7761">
            <w:pPr>
              <w:spacing w:after="0" w:line="276" w:lineRule="auto"/>
              <w:rPr>
                <w:rFonts w:ascii="Arial" w:hAnsi="Arial" w:cs="Arial"/>
                <w:sz w:val="20"/>
                <w:szCs w:val="20"/>
              </w:rPr>
            </w:pPr>
          </w:p>
          <w:p w:rsidR="001921B4" w:rsidRDefault="001921B4" w:rsidP="00BC7761">
            <w:pPr>
              <w:spacing w:after="0" w:line="276" w:lineRule="auto"/>
              <w:rPr>
                <w:rFonts w:ascii="Arial" w:hAnsi="Arial" w:cs="Arial"/>
                <w:sz w:val="20"/>
                <w:szCs w:val="20"/>
              </w:rPr>
            </w:pPr>
          </w:p>
          <w:p w:rsidR="001921B4" w:rsidRPr="00A134EE" w:rsidRDefault="001921B4" w:rsidP="00BC7761">
            <w:pPr>
              <w:spacing w:after="0" w:line="276" w:lineRule="auto"/>
              <w:rPr>
                <w:rFonts w:ascii="Arial" w:hAnsi="Arial" w:cs="Arial"/>
                <w:sz w:val="20"/>
                <w:szCs w:val="20"/>
              </w:rPr>
            </w:pPr>
          </w:p>
        </w:tc>
        <w:tc>
          <w:tcPr>
            <w:tcW w:w="3571" w:type="dxa"/>
          </w:tcPr>
          <w:p w:rsidR="00CE4F5F" w:rsidRDefault="005C307E" w:rsidP="001C4019">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lastRenderedPageBreak/>
              <w:t>A</w:t>
            </w:r>
            <w:r w:rsidRPr="005C307E">
              <w:rPr>
                <w:rFonts w:ascii="Arial" w:hAnsi="Arial" w:cs="Arial"/>
                <w:spacing w:val="-4"/>
                <w:sz w:val="20"/>
                <w:szCs w:val="20"/>
              </w:rPr>
              <w:t>justes no projeto de forma a</w:t>
            </w:r>
            <w:r>
              <w:rPr>
                <w:rFonts w:ascii="Arial" w:hAnsi="Arial" w:cs="Arial"/>
                <w:spacing w:val="-4"/>
                <w:sz w:val="20"/>
                <w:szCs w:val="20"/>
              </w:rPr>
              <w:t xml:space="preserve"> </w:t>
            </w:r>
            <w:r w:rsidRPr="005C307E">
              <w:rPr>
                <w:rFonts w:ascii="Arial" w:hAnsi="Arial" w:cs="Arial"/>
                <w:spacing w:val="-4"/>
                <w:sz w:val="20"/>
                <w:szCs w:val="20"/>
              </w:rPr>
              <w:t>garantir o adequado acesso de pescadores e embarcações ao rio, criando as estruturas</w:t>
            </w:r>
            <w:r>
              <w:rPr>
                <w:rFonts w:ascii="Arial" w:hAnsi="Arial" w:cs="Arial"/>
                <w:spacing w:val="-4"/>
                <w:sz w:val="20"/>
                <w:szCs w:val="20"/>
              </w:rPr>
              <w:t xml:space="preserve"> </w:t>
            </w:r>
            <w:r w:rsidRPr="005C307E">
              <w:rPr>
                <w:rFonts w:ascii="Arial" w:hAnsi="Arial" w:cs="Arial"/>
                <w:spacing w:val="-4"/>
                <w:sz w:val="20"/>
                <w:szCs w:val="20"/>
              </w:rPr>
              <w:t>necessárias ao embarque e de</w:t>
            </w:r>
            <w:r w:rsidR="001921B4">
              <w:rPr>
                <w:rFonts w:ascii="Arial" w:hAnsi="Arial" w:cs="Arial"/>
                <w:spacing w:val="-4"/>
                <w:sz w:val="20"/>
                <w:szCs w:val="20"/>
              </w:rPr>
              <w:t xml:space="preserve">sembarque em locais adequados. </w:t>
            </w:r>
            <w:r w:rsidRPr="005C307E">
              <w:rPr>
                <w:rFonts w:ascii="Arial" w:hAnsi="Arial" w:cs="Arial"/>
                <w:spacing w:val="-4"/>
                <w:sz w:val="20"/>
                <w:szCs w:val="20"/>
              </w:rPr>
              <w:t>Ajustes para redução da área de intervenção na vegetação de mangue é outra</w:t>
            </w:r>
            <w:r>
              <w:rPr>
                <w:rFonts w:ascii="Arial" w:hAnsi="Arial" w:cs="Arial"/>
                <w:spacing w:val="-4"/>
                <w:sz w:val="20"/>
                <w:szCs w:val="20"/>
              </w:rPr>
              <w:t xml:space="preserve"> </w:t>
            </w:r>
            <w:r w:rsidRPr="005C307E">
              <w:rPr>
                <w:rFonts w:ascii="Arial" w:hAnsi="Arial" w:cs="Arial"/>
                <w:spacing w:val="-4"/>
                <w:sz w:val="20"/>
                <w:szCs w:val="20"/>
              </w:rPr>
              <w:t>otimização possível.</w:t>
            </w:r>
          </w:p>
          <w:p w:rsidR="00CE4F5F" w:rsidRPr="00A134EE" w:rsidRDefault="00CE4F5F" w:rsidP="001C4019">
            <w:pPr>
              <w:widowControl w:val="0"/>
              <w:autoSpaceDE w:val="0"/>
              <w:autoSpaceDN w:val="0"/>
              <w:adjustRightInd w:val="0"/>
              <w:spacing w:after="0" w:line="276" w:lineRule="auto"/>
              <w:rPr>
                <w:rFonts w:ascii="Arial" w:hAnsi="Arial" w:cs="Arial"/>
                <w:spacing w:val="-4"/>
                <w:sz w:val="20"/>
                <w:szCs w:val="20"/>
              </w:rPr>
            </w:pPr>
          </w:p>
        </w:tc>
        <w:tc>
          <w:tcPr>
            <w:tcW w:w="2511" w:type="dxa"/>
          </w:tcPr>
          <w:p w:rsidR="00A61B87" w:rsidRPr="00A134EE" w:rsidRDefault="001921B4" w:rsidP="001C4019">
            <w:pPr>
              <w:widowControl w:val="0"/>
              <w:autoSpaceDE w:val="0"/>
              <w:autoSpaceDN w:val="0"/>
              <w:adjustRightInd w:val="0"/>
              <w:spacing w:after="0" w:line="276" w:lineRule="auto"/>
              <w:rPr>
                <w:rFonts w:ascii="Arial" w:hAnsi="Arial" w:cs="Arial"/>
                <w:spacing w:val="-4"/>
                <w:sz w:val="20"/>
                <w:szCs w:val="20"/>
              </w:rPr>
            </w:pPr>
            <w:r>
              <w:rPr>
                <w:rFonts w:ascii="Arial" w:hAnsi="Arial" w:cs="Arial"/>
                <w:sz w:val="20"/>
                <w:szCs w:val="20"/>
              </w:rPr>
              <w:t>UGP e Consultorias de apoio ao Gerenciamento</w:t>
            </w:r>
          </w:p>
        </w:tc>
      </w:tr>
      <w:tr w:rsidR="00A134EE" w:rsidRPr="00A134EE" w:rsidTr="00345EFE">
        <w:trPr>
          <w:jc w:val="center"/>
        </w:trPr>
        <w:tc>
          <w:tcPr>
            <w:tcW w:w="714" w:type="dxa"/>
            <w:vMerge w:val="restart"/>
            <w:shd w:val="clear" w:color="auto" w:fill="00B050"/>
            <w:textDirection w:val="btLr"/>
          </w:tcPr>
          <w:p w:rsidR="00A134EE" w:rsidRPr="00A134EE" w:rsidRDefault="00A134EE" w:rsidP="001C4019">
            <w:pPr>
              <w:spacing w:after="0"/>
              <w:ind w:left="113" w:right="113"/>
              <w:jc w:val="center"/>
              <w:rPr>
                <w:rFonts w:ascii="Arial" w:hAnsi="Arial" w:cs="Arial"/>
                <w:b/>
                <w:color w:val="FFFFFF" w:themeColor="background1"/>
                <w:spacing w:val="-2"/>
                <w:sz w:val="20"/>
                <w:szCs w:val="20"/>
              </w:rPr>
            </w:pPr>
            <w:r w:rsidRPr="00A134EE">
              <w:rPr>
                <w:rFonts w:ascii="Arial" w:hAnsi="Arial" w:cs="Arial"/>
                <w:b/>
                <w:color w:val="FFFFFF" w:themeColor="background1"/>
                <w:spacing w:val="-2"/>
                <w:sz w:val="20"/>
                <w:szCs w:val="20"/>
              </w:rPr>
              <w:lastRenderedPageBreak/>
              <w:t>PROCEDIMENTO DE OBRA – P.O.02</w:t>
            </w:r>
          </w:p>
        </w:tc>
        <w:tc>
          <w:tcPr>
            <w:tcW w:w="13025" w:type="dxa"/>
            <w:gridSpan w:val="4"/>
            <w:shd w:val="clear" w:color="auto" w:fill="4F81BD" w:themeFill="accent1"/>
          </w:tcPr>
          <w:p w:rsidR="00A134EE" w:rsidRPr="00A134EE" w:rsidRDefault="00C86FA9" w:rsidP="00C86FA9">
            <w:pPr>
              <w:spacing w:after="0" w:line="276" w:lineRule="auto"/>
              <w:jc w:val="center"/>
              <w:rPr>
                <w:rFonts w:ascii="Arial" w:hAnsi="Arial" w:cs="Arial"/>
                <w:b/>
                <w:color w:val="FFFFFF" w:themeColor="background1"/>
                <w:sz w:val="20"/>
                <w:szCs w:val="20"/>
              </w:rPr>
            </w:pPr>
            <w:r w:rsidRPr="00C86FA9">
              <w:rPr>
                <w:rFonts w:ascii="Arial" w:hAnsi="Arial" w:cs="Arial"/>
                <w:b/>
                <w:color w:val="FFFFFF" w:themeColor="background1"/>
                <w:sz w:val="20"/>
                <w:szCs w:val="20"/>
              </w:rPr>
              <w:t xml:space="preserve">PROGRAMA DE CONTROLE AMBIENTAL DE OBRAS </w:t>
            </w:r>
          </w:p>
        </w:tc>
      </w:tr>
      <w:tr w:rsidR="00A134EE" w:rsidRPr="00A134EE" w:rsidTr="00345EFE">
        <w:trPr>
          <w:jc w:val="center"/>
        </w:trPr>
        <w:tc>
          <w:tcPr>
            <w:tcW w:w="714" w:type="dxa"/>
            <w:vMerge/>
            <w:shd w:val="clear" w:color="auto" w:fill="00B050"/>
            <w:textDirection w:val="btLr"/>
          </w:tcPr>
          <w:p w:rsidR="00A134EE" w:rsidRPr="00A134EE" w:rsidRDefault="00A134EE" w:rsidP="001C4019">
            <w:pPr>
              <w:spacing w:after="0"/>
              <w:ind w:left="113" w:right="113"/>
              <w:jc w:val="center"/>
              <w:rPr>
                <w:rFonts w:ascii="Arial" w:hAnsi="Arial" w:cs="Arial"/>
                <w:b/>
                <w:color w:val="FFFFFF" w:themeColor="background1"/>
                <w:sz w:val="20"/>
                <w:szCs w:val="20"/>
              </w:rPr>
            </w:pPr>
          </w:p>
        </w:tc>
        <w:tc>
          <w:tcPr>
            <w:tcW w:w="3095"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Ações</w:t>
            </w:r>
          </w:p>
        </w:tc>
        <w:tc>
          <w:tcPr>
            <w:tcW w:w="2511"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p>
        </w:tc>
      </w:tr>
      <w:tr w:rsidR="00A134EE" w:rsidRPr="00A134EE" w:rsidTr="00345EFE">
        <w:trPr>
          <w:cantSplit/>
          <w:trHeight w:val="1134"/>
          <w:jc w:val="center"/>
        </w:trPr>
        <w:tc>
          <w:tcPr>
            <w:tcW w:w="714" w:type="dxa"/>
            <w:vMerge/>
            <w:shd w:val="clear" w:color="auto" w:fill="00B050"/>
            <w:textDirection w:val="btLr"/>
          </w:tcPr>
          <w:p w:rsidR="00A134EE" w:rsidRPr="00A134EE" w:rsidRDefault="00A134EE" w:rsidP="001C4019">
            <w:pPr>
              <w:spacing w:after="0" w:line="276" w:lineRule="auto"/>
              <w:ind w:left="113" w:right="113"/>
              <w:rPr>
                <w:rFonts w:ascii="Arial" w:hAnsi="Arial" w:cs="Arial"/>
                <w:b/>
                <w:spacing w:val="-2"/>
                <w:sz w:val="20"/>
                <w:szCs w:val="20"/>
              </w:rPr>
            </w:pPr>
          </w:p>
        </w:tc>
        <w:tc>
          <w:tcPr>
            <w:tcW w:w="3095" w:type="dxa"/>
          </w:tcPr>
          <w:p w:rsidR="00A134EE" w:rsidRPr="00A134EE" w:rsidRDefault="00A134EE" w:rsidP="0010531C">
            <w:pPr>
              <w:spacing w:after="0" w:line="276" w:lineRule="auto"/>
              <w:rPr>
                <w:rFonts w:ascii="Arial" w:hAnsi="Arial" w:cs="Arial"/>
                <w:sz w:val="20"/>
                <w:szCs w:val="20"/>
              </w:rPr>
            </w:pPr>
            <w:r w:rsidRPr="00A134EE">
              <w:rPr>
                <w:rFonts w:ascii="Arial" w:hAnsi="Arial" w:cs="Arial"/>
                <w:spacing w:val="-2"/>
                <w:sz w:val="20"/>
                <w:szCs w:val="20"/>
              </w:rPr>
              <w:t>SINALIZAÇÃO DE OBRA</w:t>
            </w:r>
          </w:p>
        </w:tc>
        <w:tc>
          <w:tcPr>
            <w:tcW w:w="3848" w:type="dxa"/>
            <w:vAlign w:val="center"/>
          </w:tcPr>
          <w:p w:rsidR="00A134EE" w:rsidRPr="00A134EE" w:rsidRDefault="00A134EE" w:rsidP="001C4019">
            <w:pPr>
              <w:spacing w:after="0" w:line="276" w:lineRule="auto"/>
              <w:rPr>
                <w:rFonts w:ascii="Arial" w:hAnsi="Arial" w:cs="Arial"/>
                <w:sz w:val="20"/>
                <w:szCs w:val="20"/>
              </w:rPr>
            </w:pPr>
          </w:p>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A sinalização da obra deverá ser cuidadosamente planejada para cada etapa dos serviços, incluindo sinalização de advertência, delimitação de áreas de restrição, indicação de eixos de circulação de embarcações, veículos e equipamentos, sinalização de tráfego, sinalização de orientação/identificação de instalações e outros aspectos pertinentes.</w:t>
            </w:r>
          </w:p>
          <w:p w:rsidR="00A134EE" w:rsidRPr="00A134EE" w:rsidRDefault="00A134EE" w:rsidP="001C4019">
            <w:pPr>
              <w:spacing w:after="0" w:line="276" w:lineRule="auto"/>
              <w:rPr>
                <w:rFonts w:ascii="Arial" w:hAnsi="Arial" w:cs="Arial"/>
                <w:sz w:val="20"/>
                <w:szCs w:val="20"/>
              </w:rPr>
            </w:pPr>
          </w:p>
        </w:tc>
        <w:tc>
          <w:tcPr>
            <w:tcW w:w="3571" w:type="dxa"/>
          </w:tcPr>
          <w:p w:rsidR="00A134EE" w:rsidRPr="00A134EE" w:rsidRDefault="00A134EE" w:rsidP="00A134EE">
            <w:pPr>
              <w:widowControl w:val="0"/>
              <w:numPr>
                <w:ilvl w:val="0"/>
                <w:numId w:val="44"/>
              </w:numPr>
              <w:tabs>
                <w:tab w:val="num" w:pos="717"/>
              </w:tabs>
              <w:autoSpaceDE w:val="0"/>
              <w:autoSpaceDN w:val="0"/>
              <w:adjustRightInd w:val="0"/>
              <w:spacing w:after="0" w:line="276" w:lineRule="auto"/>
              <w:rPr>
                <w:rFonts w:ascii="Arial" w:hAnsi="Arial" w:cs="Arial"/>
                <w:spacing w:val="-6"/>
                <w:sz w:val="20"/>
                <w:szCs w:val="20"/>
              </w:rPr>
            </w:pPr>
            <w:r w:rsidRPr="00A134EE">
              <w:rPr>
                <w:rFonts w:ascii="Arial" w:hAnsi="Arial" w:cs="Arial"/>
                <w:spacing w:val="-6"/>
                <w:sz w:val="20"/>
                <w:szCs w:val="20"/>
              </w:rPr>
              <w:t>Sinalização de área de restrição/vigilância patrimonial;</w:t>
            </w:r>
          </w:p>
          <w:p w:rsidR="00A134EE" w:rsidRPr="00A134EE" w:rsidRDefault="00A134EE" w:rsidP="00A134EE">
            <w:pPr>
              <w:widowControl w:val="0"/>
              <w:numPr>
                <w:ilvl w:val="0"/>
                <w:numId w:val="44"/>
              </w:numPr>
              <w:tabs>
                <w:tab w:val="num" w:pos="717"/>
              </w:tabs>
              <w:autoSpaceDE w:val="0"/>
              <w:autoSpaceDN w:val="0"/>
              <w:adjustRightInd w:val="0"/>
              <w:spacing w:after="0" w:line="276" w:lineRule="auto"/>
              <w:rPr>
                <w:rFonts w:ascii="Arial" w:hAnsi="Arial" w:cs="Arial"/>
                <w:spacing w:val="-6"/>
                <w:sz w:val="20"/>
                <w:szCs w:val="20"/>
              </w:rPr>
            </w:pPr>
            <w:r w:rsidRPr="00A134EE">
              <w:rPr>
                <w:rFonts w:ascii="Arial" w:hAnsi="Arial" w:cs="Arial"/>
                <w:spacing w:val="-6"/>
                <w:sz w:val="20"/>
                <w:szCs w:val="20"/>
              </w:rPr>
              <w:t>Sinalização de obra (placa da obra, segurança do trabalho e indicação de direção);</w:t>
            </w:r>
          </w:p>
          <w:p w:rsidR="00A134EE" w:rsidRPr="00A134EE" w:rsidRDefault="00A134EE" w:rsidP="00A134EE">
            <w:pPr>
              <w:widowControl w:val="0"/>
              <w:numPr>
                <w:ilvl w:val="0"/>
                <w:numId w:val="44"/>
              </w:numPr>
              <w:tabs>
                <w:tab w:val="num" w:pos="717"/>
              </w:tabs>
              <w:autoSpaceDE w:val="0"/>
              <w:autoSpaceDN w:val="0"/>
              <w:adjustRightInd w:val="0"/>
              <w:spacing w:after="0" w:line="276" w:lineRule="auto"/>
              <w:rPr>
                <w:rFonts w:ascii="Arial" w:hAnsi="Arial" w:cs="Arial"/>
                <w:spacing w:val="-6"/>
                <w:sz w:val="20"/>
                <w:szCs w:val="20"/>
              </w:rPr>
            </w:pPr>
            <w:r w:rsidRPr="00A134EE">
              <w:rPr>
                <w:rFonts w:ascii="Arial" w:hAnsi="Arial" w:cs="Arial"/>
                <w:spacing w:val="-6"/>
                <w:sz w:val="20"/>
                <w:szCs w:val="20"/>
              </w:rPr>
              <w:t>Sinalização de interferência com tráfego externo;</w:t>
            </w:r>
          </w:p>
          <w:p w:rsidR="00A134EE" w:rsidRPr="00A134EE" w:rsidRDefault="00A134EE" w:rsidP="001C4019">
            <w:pPr>
              <w:widowControl w:val="0"/>
              <w:autoSpaceDE w:val="0"/>
              <w:autoSpaceDN w:val="0"/>
              <w:adjustRightInd w:val="0"/>
              <w:spacing w:after="0" w:line="276" w:lineRule="auto"/>
              <w:rPr>
                <w:rFonts w:ascii="Arial" w:hAnsi="Arial" w:cs="Arial"/>
                <w:spacing w:val="-6"/>
                <w:sz w:val="20"/>
                <w:szCs w:val="20"/>
              </w:rPr>
            </w:pPr>
            <w:r w:rsidRPr="00A134EE">
              <w:rPr>
                <w:rFonts w:ascii="Arial" w:hAnsi="Arial" w:cs="Arial"/>
                <w:spacing w:val="-6"/>
                <w:sz w:val="20"/>
                <w:szCs w:val="20"/>
              </w:rPr>
              <w:t>Marcações ambientais de frente de obra.</w:t>
            </w:r>
          </w:p>
        </w:tc>
        <w:tc>
          <w:tcPr>
            <w:tcW w:w="2511" w:type="dxa"/>
          </w:tcPr>
          <w:p w:rsidR="00A134EE" w:rsidRPr="00A134EE" w:rsidRDefault="00A134EE" w:rsidP="001C4019">
            <w:pPr>
              <w:widowControl w:val="0"/>
              <w:autoSpaceDE w:val="0"/>
              <w:autoSpaceDN w:val="0"/>
              <w:adjustRightInd w:val="0"/>
              <w:spacing w:after="0" w:line="276" w:lineRule="auto"/>
              <w:rPr>
                <w:rFonts w:ascii="Arial" w:hAnsi="Arial" w:cs="Arial"/>
                <w:spacing w:val="-6"/>
                <w:sz w:val="20"/>
                <w:szCs w:val="20"/>
              </w:rPr>
            </w:pPr>
          </w:p>
          <w:p w:rsidR="001A79D6" w:rsidRDefault="001921B4" w:rsidP="001A79D6">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t>Construtora/Supervisora</w:t>
            </w:r>
          </w:p>
          <w:p w:rsidR="00A134EE" w:rsidRPr="00A134EE" w:rsidRDefault="00A134EE" w:rsidP="001C4019">
            <w:pPr>
              <w:widowControl w:val="0"/>
              <w:autoSpaceDE w:val="0"/>
              <w:autoSpaceDN w:val="0"/>
              <w:adjustRightInd w:val="0"/>
              <w:spacing w:after="0" w:line="276" w:lineRule="auto"/>
              <w:rPr>
                <w:rFonts w:ascii="Arial" w:hAnsi="Arial" w:cs="Arial"/>
                <w:b/>
                <w:spacing w:val="-6"/>
                <w:sz w:val="20"/>
                <w:szCs w:val="20"/>
              </w:rPr>
            </w:pP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CONTROLE DA SUSPENÇÃO DE POEIRA</w:t>
            </w:r>
          </w:p>
        </w:tc>
        <w:tc>
          <w:tcPr>
            <w:tcW w:w="3848" w:type="dxa"/>
          </w:tcPr>
          <w:p w:rsidR="001921B4" w:rsidRPr="00A134EE" w:rsidRDefault="001921B4" w:rsidP="001921B4">
            <w:pPr>
              <w:spacing w:after="0" w:line="276" w:lineRule="auto"/>
              <w:jc w:val="both"/>
              <w:rPr>
                <w:rFonts w:ascii="Arial" w:hAnsi="Arial" w:cs="Arial"/>
                <w:sz w:val="20"/>
                <w:szCs w:val="20"/>
              </w:rPr>
            </w:pPr>
          </w:p>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Deverá ser adotado medidas necessárias para a minimização dos efeitos da suspensão de poeira decorrente da movimentação de veículos em vias de acesso</w:t>
            </w:r>
          </w:p>
        </w:tc>
        <w:tc>
          <w:tcPr>
            <w:tcW w:w="3571" w:type="dxa"/>
          </w:tcPr>
          <w:p w:rsidR="001921B4" w:rsidRPr="00A134EE" w:rsidRDefault="001921B4" w:rsidP="001921B4">
            <w:pPr>
              <w:numPr>
                <w:ilvl w:val="0"/>
                <w:numId w:val="45"/>
              </w:numPr>
              <w:spacing w:after="0" w:line="276" w:lineRule="auto"/>
              <w:rPr>
                <w:rFonts w:ascii="Arial" w:hAnsi="Arial" w:cs="Arial"/>
                <w:spacing w:val="-6"/>
                <w:sz w:val="20"/>
                <w:szCs w:val="20"/>
              </w:rPr>
            </w:pPr>
            <w:r w:rsidRPr="00A134EE">
              <w:rPr>
                <w:rFonts w:ascii="Arial" w:hAnsi="Arial" w:cs="Arial"/>
                <w:spacing w:val="-6"/>
                <w:sz w:val="20"/>
                <w:szCs w:val="20"/>
              </w:rPr>
              <w:t>Será efetuado o umedecimento periódico durante os meses ou períodos sem precipitação pluviométrica. Medidas adicionais como o estabelecimento de limites de velocidade poderão também ser necessárias para a minimização dos efeitos da suspensão de poeira decorrente da movimentação de veículos em vias de acesso.</w:t>
            </w:r>
          </w:p>
        </w:tc>
        <w:tc>
          <w:tcPr>
            <w:tcW w:w="2511" w:type="dxa"/>
          </w:tcPr>
          <w:p w:rsidR="001921B4" w:rsidRDefault="001921B4" w:rsidP="001921B4">
            <w:r w:rsidRPr="00270EAE">
              <w:rPr>
                <w:rFonts w:ascii="Arial" w:hAnsi="Arial" w:cs="Arial"/>
                <w:spacing w:val="-4"/>
                <w:sz w:val="20"/>
                <w:szCs w:val="20"/>
              </w:rPr>
              <w:t>Construtora/Supervisora</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GERENCIAMENTO DE RESÍDUOS SÓLIDOS</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O controle de resíduos sólidos terá por objetivo diminuir os riscos de contaminação do solo e dos corpos d’água pelo manuseio, tratamento e disposição inadequados dos resíduos gerados durante a etapa de implantação do empreendimento. Também tem o objetivo de orientar quanto à classificação, ao armazenamento e à destinação final dos resíduos gerados durantes as obras</w:t>
            </w:r>
          </w:p>
        </w:tc>
        <w:tc>
          <w:tcPr>
            <w:tcW w:w="3571" w:type="dxa"/>
          </w:tcPr>
          <w:p w:rsidR="001921B4" w:rsidRPr="00A134EE" w:rsidRDefault="001921B4" w:rsidP="001921B4">
            <w:pPr>
              <w:pStyle w:val="PargrafodaLista"/>
              <w:numPr>
                <w:ilvl w:val="0"/>
                <w:numId w:val="45"/>
              </w:numPr>
              <w:spacing w:after="0" w:line="276" w:lineRule="auto"/>
              <w:jc w:val="both"/>
              <w:rPr>
                <w:rFonts w:ascii="Arial" w:hAnsi="Arial" w:cs="Arial"/>
                <w:spacing w:val="-6"/>
                <w:sz w:val="20"/>
                <w:szCs w:val="20"/>
              </w:rPr>
            </w:pPr>
            <w:r w:rsidRPr="00A134EE">
              <w:rPr>
                <w:rFonts w:ascii="Arial" w:hAnsi="Arial" w:cs="Arial"/>
                <w:spacing w:val="-6"/>
                <w:sz w:val="20"/>
                <w:szCs w:val="20"/>
              </w:rPr>
              <w:t>Os resíduos gerados nas frentes de obras serão dispostos em coletores (tambores ou sacos plásticos) inicialmente identificados</w:t>
            </w:r>
          </w:p>
        </w:tc>
        <w:tc>
          <w:tcPr>
            <w:tcW w:w="2511" w:type="dxa"/>
          </w:tcPr>
          <w:p w:rsidR="001921B4" w:rsidRDefault="001921B4" w:rsidP="001921B4">
            <w:r w:rsidRPr="00270EAE">
              <w:rPr>
                <w:rFonts w:ascii="Arial" w:hAnsi="Arial" w:cs="Arial"/>
                <w:spacing w:val="-4"/>
                <w:sz w:val="20"/>
                <w:szCs w:val="20"/>
              </w:rPr>
              <w:t>Construtora/Supervisora</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CONTROLE DA SUPRESSÃO DE VEGETAÇÃO E LIMPEZA DO TERRENO</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A limpeza dos terrenos e a supressão de vegetação, de maneira genérica, incluem todos os serviços de liberação das áreas para o início efetivo das obras da Orla Noroeste.</w:t>
            </w:r>
          </w:p>
        </w:tc>
        <w:tc>
          <w:tcPr>
            <w:tcW w:w="3571" w:type="dxa"/>
          </w:tcPr>
          <w:p w:rsidR="001921B4" w:rsidRPr="00A134EE" w:rsidRDefault="001921B4" w:rsidP="001921B4">
            <w:pPr>
              <w:pStyle w:val="PargrafodaLista"/>
              <w:numPr>
                <w:ilvl w:val="0"/>
                <w:numId w:val="43"/>
              </w:numPr>
              <w:spacing w:after="0" w:line="276" w:lineRule="auto"/>
              <w:jc w:val="both"/>
              <w:rPr>
                <w:rFonts w:ascii="Arial" w:hAnsi="Arial" w:cs="Arial"/>
                <w:spacing w:val="-6"/>
                <w:sz w:val="20"/>
                <w:szCs w:val="20"/>
              </w:rPr>
            </w:pPr>
            <w:r w:rsidRPr="00A134EE">
              <w:rPr>
                <w:rFonts w:ascii="Arial" w:hAnsi="Arial" w:cs="Arial"/>
                <w:spacing w:val="-6"/>
                <w:sz w:val="20"/>
                <w:szCs w:val="20"/>
              </w:rPr>
              <w:t>A supressão só ocorrerá nas áreas especificadas no requerimento de supressão de vegetação, e após a autorização. A vegetação suprimida, poderão ser picotados e armazenados nos bota-esperas para posterior utilização na recuperação de áreas impactadas ou utilizadas como bota-esperas, áreas de empréstimo ou bota-foras. A madeira com valor comercial poderá ser vendida ou utilizada na própria obra para implantação de dispositivos de controle de erosão, por exemplo.</w:t>
            </w:r>
          </w:p>
        </w:tc>
        <w:tc>
          <w:tcPr>
            <w:tcW w:w="2511" w:type="dxa"/>
          </w:tcPr>
          <w:p w:rsidR="001921B4" w:rsidRDefault="001921B4" w:rsidP="001921B4">
            <w:r w:rsidRPr="00270EAE">
              <w:rPr>
                <w:rFonts w:ascii="Arial" w:hAnsi="Arial" w:cs="Arial"/>
                <w:spacing w:val="-4"/>
                <w:sz w:val="20"/>
                <w:szCs w:val="20"/>
              </w:rPr>
              <w:t>Construtora/Supervisora</w:t>
            </w:r>
          </w:p>
        </w:tc>
      </w:tr>
      <w:tr w:rsidR="00A134EE" w:rsidRPr="00A134EE" w:rsidTr="00345EFE">
        <w:trPr>
          <w:jc w:val="center"/>
        </w:trPr>
        <w:tc>
          <w:tcPr>
            <w:tcW w:w="714" w:type="dxa"/>
            <w:vMerge/>
            <w:shd w:val="clear" w:color="auto" w:fill="00B050"/>
          </w:tcPr>
          <w:p w:rsidR="00A134EE" w:rsidRPr="00A134EE" w:rsidRDefault="00A134EE" w:rsidP="001C4019">
            <w:pPr>
              <w:spacing w:after="0" w:line="276" w:lineRule="auto"/>
              <w:rPr>
                <w:rFonts w:ascii="Arial" w:hAnsi="Arial" w:cs="Arial"/>
                <w:sz w:val="20"/>
                <w:szCs w:val="20"/>
              </w:rPr>
            </w:pPr>
          </w:p>
        </w:tc>
        <w:tc>
          <w:tcPr>
            <w:tcW w:w="3095" w:type="dxa"/>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CONTROLE DE EROSÃO E ASSOREAMENTO</w:t>
            </w:r>
          </w:p>
        </w:tc>
        <w:tc>
          <w:tcPr>
            <w:tcW w:w="3848" w:type="dxa"/>
          </w:tcPr>
          <w:p w:rsidR="00A134EE" w:rsidRPr="00A134EE" w:rsidRDefault="00A134EE" w:rsidP="0010531C">
            <w:pPr>
              <w:spacing w:after="0" w:line="276" w:lineRule="auto"/>
              <w:jc w:val="both"/>
              <w:rPr>
                <w:rFonts w:ascii="Arial" w:hAnsi="Arial" w:cs="Arial"/>
                <w:sz w:val="20"/>
                <w:szCs w:val="20"/>
              </w:rPr>
            </w:pPr>
            <w:r w:rsidRPr="00A134EE">
              <w:rPr>
                <w:rFonts w:ascii="Arial" w:hAnsi="Arial" w:cs="Arial"/>
                <w:sz w:val="20"/>
                <w:szCs w:val="20"/>
              </w:rPr>
              <w:t xml:space="preserve">As medidas para controle de erosão deverão abranger todos os aspectos </w:t>
            </w:r>
            <w:r w:rsidRPr="00A134EE">
              <w:rPr>
                <w:rFonts w:ascii="Arial" w:hAnsi="Arial" w:cs="Arial"/>
                <w:sz w:val="20"/>
                <w:szCs w:val="20"/>
              </w:rPr>
              <w:lastRenderedPageBreak/>
              <w:t>relacionados a procedimentos construtivos para a prevenção e controle de processos erosivos nas frentes de obra, áreas de apoio e acessos.</w:t>
            </w:r>
          </w:p>
        </w:tc>
        <w:tc>
          <w:tcPr>
            <w:tcW w:w="3571" w:type="dxa"/>
          </w:tcPr>
          <w:p w:rsidR="00A134EE" w:rsidRPr="00A134EE" w:rsidRDefault="00A134EE" w:rsidP="00A134EE">
            <w:pPr>
              <w:pStyle w:val="PargrafodaLista"/>
              <w:numPr>
                <w:ilvl w:val="0"/>
                <w:numId w:val="42"/>
              </w:numPr>
              <w:rPr>
                <w:rFonts w:ascii="Arial" w:hAnsi="Arial" w:cs="Arial"/>
                <w:bCs/>
                <w:spacing w:val="-6"/>
                <w:sz w:val="20"/>
                <w:szCs w:val="20"/>
              </w:rPr>
            </w:pPr>
            <w:r w:rsidRPr="00A134EE">
              <w:rPr>
                <w:rFonts w:ascii="Arial" w:hAnsi="Arial" w:cs="Arial"/>
                <w:bCs/>
                <w:spacing w:val="-6"/>
                <w:sz w:val="20"/>
                <w:szCs w:val="20"/>
              </w:rPr>
              <w:lastRenderedPageBreak/>
              <w:t xml:space="preserve">Implantação de dispositivos de drenagem provisória para disciplinamento do escoamento das </w:t>
            </w:r>
            <w:r w:rsidRPr="00A134EE">
              <w:rPr>
                <w:rFonts w:ascii="Arial" w:hAnsi="Arial" w:cs="Arial"/>
                <w:bCs/>
                <w:spacing w:val="-6"/>
                <w:sz w:val="20"/>
                <w:szCs w:val="20"/>
              </w:rPr>
              <w:lastRenderedPageBreak/>
              <w:t>águas pluviais sobre áreas em solo exposto, incluindo bacias de retenção de sedimentos, diques provisórios, camalhões, cercas-silte, entre outros;</w:t>
            </w:r>
          </w:p>
          <w:p w:rsidR="00A134EE" w:rsidRPr="00A134EE" w:rsidRDefault="00A134EE" w:rsidP="00A134EE">
            <w:pPr>
              <w:pStyle w:val="PargrafodaLista"/>
              <w:numPr>
                <w:ilvl w:val="0"/>
                <w:numId w:val="42"/>
              </w:numPr>
              <w:tabs>
                <w:tab w:val="num" w:pos="720"/>
              </w:tabs>
              <w:rPr>
                <w:rFonts w:ascii="Arial" w:hAnsi="Arial" w:cs="Arial"/>
                <w:bCs/>
                <w:spacing w:val="-6"/>
                <w:sz w:val="20"/>
                <w:szCs w:val="20"/>
              </w:rPr>
            </w:pPr>
          </w:p>
          <w:p w:rsidR="00A134EE" w:rsidRPr="00A134EE" w:rsidRDefault="00A134EE" w:rsidP="00A134EE">
            <w:pPr>
              <w:pStyle w:val="PargrafodaLista"/>
              <w:numPr>
                <w:ilvl w:val="0"/>
                <w:numId w:val="42"/>
              </w:numPr>
              <w:tabs>
                <w:tab w:val="num" w:pos="720"/>
              </w:tabs>
              <w:rPr>
                <w:rFonts w:ascii="Arial" w:hAnsi="Arial" w:cs="Arial"/>
                <w:bCs/>
                <w:spacing w:val="-6"/>
                <w:sz w:val="20"/>
                <w:szCs w:val="20"/>
              </w:rPr>
            </w:pPr>
            <w:r w:rsidRPr="00A134EE">
              <w:rPr>
                <w:rFonts w:ascii="Arial" w:hAnsi="Arial" w:cs="Arial"/>
                <w:bCs/>
                <w:spacing w:val="-6"/>
                <w:sz w:val="20"/>
                <w:szCs w:val="20"/>
              </w:rPr>
              <w:t>Implantação dos dispositivos para dissipação do escoamento concentrado;</w:t>
            </w:r>
          </w:p>
          <w:p w:rsidR="00A134EE" w:rsidRPr="00A134EE" w:rsidRDefault="00A134EE" w:rsidP="0010531C">
            <w:pPr>
              <w:pStyle w:val="PargrafodaLista"/>
              <w:numPr>
                <w:ilvl w:val="0"/>
                <w:numId w:val="42"/>
              </w:numPr>
              <w:tabs>
                <w:tab w:val="num" w:pos="720"/>
              </w:tabs>
              <w:rPr>
                <w:rFonts w:ascii="Arial" w:hAnsi="Arial" w:cs="Arial"/>
                <w:bCs/>
                <w:spacing w:val="-6"/>
                <w:sz w:val="20"/>
                <w:szCs w:val="20"/>
              </w:rPr>
            </w:pPr>
            <w:r w:rsidRPr="00A134EE">
              <w:rPr>
                <w:rFonts w:ascii="Arial" w:hAnsi="Arial" w:cs="Arial"/>
                <w:bCs/>
                <w:spacing w:val="-6"/>
                <w:sz w:val="20"/>
                <w:szCs w:val="20"/>
              </w:rPr>
              <w:t>Implantação e manutenção de bacias de retenção a jusante das drenagens de maneira a evitar o carreamento de solos, especialmente considerando as áreas de implantação das ensecadeiras e nas áreas de barragem de terra.</w:t>
            </w:r>
          </w:p>
        </w:tc>
        <w:tc>
          <w:tcPr>
            <w:tcW w:w="2511" w:type="dxa"/>
          </w:tcPr>
          <w:p w:rsidR="001921B4" w:rsidRDefault="001921B4" w:rsidP="001921B4">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lastRenderedPageBreak/>
              <w:t>Construtora/Supervisora</w:t>
            </w:r>
          </w:p>
          <w:p w:rsidR="00A134EE" w:rsidRPr="00A134EE" w:rsidRDefault="00A134EE" w:rsidP="001C4019">
            <w:pPr>
              <w:spacing w:after="0" w:line="276" w:lineRule="auto"/>
              <w:rPr>
                <w:rFonts w:ascii="Arial" w:hAnsi="Arial" w:cs="Arial"/>
                <w:spacing w:val="-6"/>
                <w:sz w:val="20"/>
                <w:szCs w:val="20"/>
              </w:rPr>
            </w:pPr>
          </w:p>
        </w:tc>
      </w:tr>
      <w:tr w:rsidR="00841E72" w:rsidRPr="00A134EE" w:rsidTr="00345EFE">
        <w:trPr>
          <w:jc w:val="center"/>
        </w:trPr>
        <w:tc>
          <w:tcPr>
            <w:tcW w:w="714" w:type="dxa"/>
            <w:vMerge/>
            <w:shd w:val="clear" w:color="auto" w:fill="00B050"/>
          </w:tcPr>
          <w:p w:rsidR="00841E72" w:rsidRPr="00A134EE" w:rsidRDefault="00841E72" w:rsidP="001C4019">
            <w:pPr>
              <w:spacing w:after="0" w:line="276" w:lineRule="auto"/>
              <w:rPr>
                <w:rFonts w:ascii="Arial" w:hAnsi="Arial" w:cs="Arial"/>
                <w:sz w:val="20"/>
                <w:szCs w:val="20"/>
              </w:rPr>
            </w:pPr>
          </w:p>
        </w:tc>
        <w:tc>
          <w:tcPr>
            <w:tcW w:w="3095" w:type="dxa"/>
          </w:tcPr>
          <w:p w:rsidR="00841E72" w:rsidRPr="00A134EE" w:rsidRDefault="00841E72" w:rsidP="00841E72">
            <w:pPr>
              <w:spacing w:after="0" w:line="276" w:lineRule="auto"/>
              <w:rPr>
                <w:rFonts w:ascii="Arial" w:hAnsi="Arial" w:cs="Arial"/>
                <w:sz w:val="20"/>
                <w:szCs w:val="20"/>
              </w:rPr>
            </w:pPr>
            <w:r w:rsidRPr="001F0C3F">
              <w:rPr>
                <w:rFonts w:ascii="Arial" w:hAnsi="Arial" w:cs="Arial"/>
                <w:sz w:val="20"/>
                <w:szCs w:val="20"/>
              </w:rPr>
              <w:t>CONTROLE DE SERVIÇOS DE MOVIMENTAÇÃO DE TERRA EM ENCOSTAS DE ALTA DECLIVIDADE</w:t>
            </w:r>
          </w:p>
        </w:tc>
        <w:tc>
          <w:tcPr>
            <w:tcW w:w="3848" w:type="dxa"/>
          </w:tcPr>
          <w:p w:rsidR="00841E72" w:rsidRPr="00A134EE" w:rsidRDefault="00841E72" w:rsidP="003D3033">
            <w:pPr>
              <w:spacing w:after="0" w:line="276" w:lineRule="auto"/>
              <w:jc w:val="both"/>
              <w:rPr>
                <w:rFonts w:ascii="Arial" w:hAnsi="Arial" w:cs="Arial"/>
                <w:sz w:val="20"/>
                <w:szCs w:val="20"/>
              </w:rPr>
            </w:pPr>
            <w:r w:rsidRPr="00841E72">
              <w:rPr>
                <w:rFonts w:ascii="Arial" w:hAnsi="Arial" w:cs="Arial"/>
                <w:sz w:val="20"/>
                <w:szCs w:val="20"/>
              </w:rPr>
              <w:t>Trata-se de medida a ser aplicada durante a execução de projetos de contenção ou estabilização</w:t>
            </w:r>
            <w:r>
              <w:rPr>
                <w:rFonts w:ascii="Arial" w:hAnsi="Arial" w:cs="Arial"/>
                <w:sz w:val="20"/>
                <w:szCs w:val="20"/>
              </w:rPr>
              <w:t xml:space="preserve"> </w:t>
            </w:r>
            <w:r w:rsidRPr="00841E72">
              <w:rPr>
                <w:rFonts w:ascii="Arial" w:hAnsi="Arial" w:cs="Arial"/>
                <w:sz w:val="20"/>
                <w:szCs w:val="20"/>
              </w:rPr>
              <w:t>de encostas, as quais caracteristicamente possuem pela alta declividade do terreno e solos rasos,</w:t>
            </w:r>
            <w:r w:rsidR="003D3033">
              <w:rPr>
                <w:rFonts w:ascii="Arial" w:hAnsi="Arial" w:cs="Arial"/>
                <w:sz w:val="20"/>
                <w:szCs w:val="20"/>
              </w:rPr>
              <w:t xml:space="preserve"> </w:t>
            </w:r>
            <w:r w:rsidRPr="00841E72">
              <w:rPr>
                <w:rFonts w:ascii="Arial" w:hAnsi="Arial" w:cs="Arial"/>
                <w:sz w:val="20"/>
                <w:szCs w:val="20"/>
              </w:rPr>
              <w:t>apresentam risco de desestabilização por movimentos gravitacionais de massa e/ou rolamento</w:t>
            </w:r>
            <w:r w:rsidR="003D3033">
              <w:rPr>
                <w:rFonts w:ascii="Arial" w:hAnsi="Arial" w:cs="Arial"/>
                <w:sz w:val="20"/>
                <w:szCs w:val="20"/>
              </w:rPr>
              <w:t xml:space="preserve"> </w:t>
            </w:r>
            <w:r w:rsidRPr="00841E72">
              <w:rPr>
                <w:rFonts w:ascii="Arial" w:hAnsi="Arial" w:cs="Arial"/>
                <w:sz w:val="20"/>
                <w:szCs w:val="20"/>
              </w:rPr>
              <w:t>de matacões.</w:t>
            </w:r>
          </w:p>
        </w:tc>
        <w:tc>
          <w:tcPr>
            <w:tcW w:w="3571" w:type="dxa"/>
          </w:tcPr>
          <w:p w:rsidR="00841E72" w:rsidRDefault="003D3033" w:rsidP="003D3033">
            <w:pPr>
              <w:pStyle w:val="PargrafodaLista"/>
              <w:numPr>
                <w:ilvl w:val="0"/>
                <w:numId w:val="42"/>
              </w:numPr>
              <w:tabs>
                <w:tab w:val="num" w:pos="720"/>
              </w:tabs>
              <w:rPr>
                <w:rFonts w:ascii="Arial" w:hAnsi="Arial" w:cs="Arial"/>
                <w:bCs/>
                <w:spacing w:val="-6"/>
                <w:sz w:val="20"/>
                <w:szCs w:val="20"/>
              </w:rPr>
            </w:pPr>
            <w:r w:rsidRPr="003D3033">
              <w:rPr>
                <w:rFonts w:ascii="Arial" w:hAnsi="Arial" w:cs="Arial"/>
                <w:bCs/>
                <w:spacing w:val="-6"/>
                <w:sz w:val="20"/>
                <w:szCs w:val="20"/>
              </w:rPr>
              <w:t>Vistoria cautelar: previamente ao início das obras de contenção, as edificações próximas das</w:t>
            </w:r>
            <w:r w:rsidRPr="003D3033">
              <w:rPr>
                <w:rFonts w:ascii="Arial" w:hAnsi="Arial" w:cs="Arial"/>
                <w:bCs/>
                <w:spacing w:val="-6"/>
                <w:sz w:val="20"/>
                <w:szCs w:val="20"/>
              </w:rPr>
              <w:t xml:space="preserve"> </w:t>
            </w:r>
            <w:r w:rsidRPr="003D3033">
              <w:rPr>
                <w:rFonts w:ascii="Arial" w:hAnsi="Arial" w:cs="Arial"/>
                <w:bCs/>
                <w:spacing w:val="-6"/>
                <w:sz w:val="20"/>
                <w:szCs w:val="20"/>
              </w:rPr>
              <w:t>áreas de intervenção deverão ser vistoriadas, a fim de que sejam verificadas as condições de</w:t>
            </w:r>
            <w:r>
              <w:rPr>
                <w:rFonts w:ascii="Arial" w:hAnsi="Arial" w:cs="Arial"/>
                <w:bCs/>
                <w:spacing w:val="-6"/>
                <w:sz w:val="20"/>
                <w:szCs w:val="20"/>
              </w:rPr>
              <w:t xml:space="preserve"> </w:t>
            </w:r>
            <w:r w:rsidRPr="003D3033">
              <w:rPr>
                <w:rFonts w:ascii="Arial" w:hAnsi="Arial" w:cs="Arial"/>
                <w:bCs/>
                <w:spacing w:val="-6"/>
                <w:sz w:val="20"/>
                <w:szCs w:val="20"/>
              </w:rPr>
              <w:t>sua estrutura,</w:t>
            </w:r>
          </w:p>
          <w:p w:rsidR="003D3033" w:rsidRDefault="003D3033" w:rsidP="003D3033">
            <w:pPr>
              <w:pStyle w:val="PargrafodaLista"/>
              <w:numPr>
                <w:ilvl w:val="0"/>
                <w:numId w:val="42"/>
              </w:numPr>
              <w:tabs>
                <w:tab w:val="num" w:pos="720"/>
              </w:tabs>
              <w:rPr>
                <w:rFonts w:ascii="Arial" w:hAnsi="Arial" w:cs="Arial"/>
                <w:bCs/>
                <w:spacing w:val="-6"/>
                <w:sz w:val="20"/>
                <w:szCs w:val="20"/>
              </w:rPr>
            </w:pPr>
            <w:r w:rsidRPr="003D3033">
              <w:rPr>
                <w:rFonts w:ascii="Arial" w:hAnsi="Arial" w:cs="Arial"/>
                <w:bCs/>
                <w:spacing w:val="-6"/>
                <w:sz w:val="20"/>
                <w:szCs w:val="20"/>
              </w:rPr>
              <w:t>Evitar</w:t>
            </w:r>
            <w:r w:rsidRPr="003D3033">
              <w:rPr>
                <w:rFonts w:ascii="Arial" w:hAnsi="Arial" w:cs="Arial"/>
                <w:bCs/>
                <w:spacing w:val="-6"/>
                <w:sz w:val="20"/>
                <w:szCs w:val="20"/>
              </w:rPr>
              <w:t xml:space="preserve"> a execução de corte na qual o equipamento executor encontre-se numa</w:t>
            </w:r>
            <w:r>
              <w:rPr>
                <w:rFonts w:ascii="Arial" w:hAnsi="Arial" w:cs="Arial"/>
                <w:bCs/>
                <w:spacing w:val="-6"/>
                <w:sz w:val="20"/>
                <w:szCs w:val="20"/>
              </w:rPr>
              <w:t xml:space="preserve"> </w:t>
            </w:r>
            <w:r w:rsidRPr="003D3033">
              <w:rPr>
                <w:rFonts w:ascii="Arial" w:hAnsi="Arial" w:cs="Arial"/>
                <w:bCs/>
                <w:spacing w:val="-6"/>
                <w:sz w:val="20"/>
                <w:szCs w:val="20"/>
              </w:rPr>
              <w:t>posição inferior a área a ser cortada.</w:t>
            </w:r>
          </w:p>
          <w:p w:rsidR="003D3033" w:rsidRDefault="003D3033" w:rsidP="003D3033">
            <w:pPr>
              <w:pStyle w:val="PargrafodaLista"/>
              <w:numPr>
                <w:ilvl w:val="0"/>
                <w:numId w:val="42"/>
              </w:numPr>
              <w:tabs>
                <w:tab w:val="num" w:pos="720"/>
              </w:tabs>
              <w:rPr>
                <w:rFonts w:ascii="Arial" w:hAnsi="Arial" w:cs="Arial"/>
                <w:bCs/>
                <w:spacing w:val="-6"/>
                <w:sz w:val="20"/>
                <w:szCs w:val="20"/>
              </w:rPr>
            </w:pPr>
            <w:r w:rsidRPr="003D3033">
              <w:rPr>
                <w:rFonts w:ascii="Arial" w:hAnsi="Arial" w:cs="Arial"/>
                <w:bCs/>
                <w:spacing w:val="-6"/>
                <w:sz w:val="20"/>
                <w:szCs w:val="20"/>
              </w:rPr>
              <w:t xml:space="preserve">A inclinação de taludes </w:t>
            </w:r>
            <w:r>
              <w:rPr>
                <w:rFonts w:ascii="Arial" w:hAnsi="Arial" w:cs="Arial"/>
                <w:bCs/>
                <w:spacing w:val="-6"/>
                <w:sz w:val="20"/>
                <w:szCs w:val="20"/>
              </w:rPr>
              <w:t>de corte e saias de aterro será p</w:t>
            </w:r>
            <w:r w:rsidRPr="003D3033">
              <w:rPr>
                <w:rFonts w:ascii="Arial" w:hAnsi="Arial" w:cs="Arial"/>
                <w:bCs/>
                <w:spacing w:val="-6"/>
                <w:sz w:val="20"/>
                <w:szCs w:val="20"/>
              </w:rPr>
              <w:t>ermanentemente</w:t>
            </w:r>
            <w:r>
              <w:rPr>
                <w:rFonts w:ascii="Arial" w:hAnsi="Arial" w:cs="Arial"/>
                <w:bCs/>
                <w:spacing w:val="-6"/>
                <w:sz w:val="20"/>
                <w:szCs w:val="20"/>
              </w:rPr>
              <w:t xml:space="preserve"> </w:t>
            </w:r>
            <w:r w:rsidRPr="003D3033">
              <w:rPr>
                <w:rFonts w:ascii="Arial" w:hAnsi="Arial" w:cs="Arial"/>
                <w:bCs/>
                <w:spacing w:val="-6"/>
                <w:sz w:val="20"/>
                <w:szCs w:val="20"/>
              </w:rPr>
              <w:t>verificada.</w:t>
            </w:r>
          </w:p>
          <w:p w:rsidR="003D3033" w:rsidRPr="003D3033" w:rsidRDefault="003D3033" w:rsidP="00424179">
            <w:pPr>
              <w:pStyle w:val="PargrafodaLista"/>
              <w:numPr>
                <w:ilvl w:val="0"/>
                <w:numId w:val="42"/>
              </w:numPr>
              <w:tabs>
                <w:tab w:val="num" w:pos="720"/>
              </w:tabs>
              <w:rPr>
                <w:rFonts w:ascii="Arial" w:hAnsi="Arial" w:cs="Arial"/>
                <w:bCs/>
                <w:spacing w:val="-6"/>
                <w:sz w:val="20"/>
                <w:szCs w:val="20"/>
              </w:rPr>
            </w:pPr>
            <w:r w:rsidRPr="003D3033">
              <w:rPr>
                <w:rFonts w:ascii="Arial" w:hAnsi="Arial" w:cs="Arial"/>
                <w:bCs/>
                <w:spacing w:val="-6"/>
                <w:sz w:val="20"/>
                <w:szCs w:val="20"/>
              </w:rPr>
              <w:t>A implantação do sistema de drenagem perimétrico, das descidas d’água provisórias e</w:t>
            </w:r>
            <w:r w:rsidRPr="003D3033">
              <w:rPr>
                <w:rFonts w:ascii="Arial" w:hAnsi="Arial" w:cs="Arial"/>
                <w:bCs/>
                <w:spacing w:val="-6"/>
                <w:sz w:val="20"/>
                <w:szCs w:val="20"/>
              </w:rPr>
              <w:t xml:space="preserve"> </w:t>
            </w:r>
            <w:r w:rsidRPr="003D3033">
              <w:rPr>
                <w:rFonts w:ascii="Arial" w:hAnsi="Arial" w:cs="Arial"/>
                <w:bCs/>
                <w:spacing w:val="-6"/>
                <w:sz w:val="20"/>
                <w:szCs w:val="20"/>
              </w:rPr>
              <w:t>dissipadores de energia deverá sempre anteceder ao início da escavação.</w:t>
            </w:r>
          </w:p>
          <w:p w:rsidR="003D3033" w:rsidRPr="003D3033" w:rsidRDefault="003D3033" w:rsidP="00FF4668">
            <w:pPr>
              <w:pStyle w:val="PargrafodaLista"/>
              <w:numPr>
                <w:ilvl w:val="0"/>
                <w:numId w:val="42"/>
              </w:numPr>
              <w:tabs>
                <w:tab w:val="num" w:pos="720"/>
              </w:tabs>
              <w:rPr>
                <w:rFonts w:ascii="Arial" w:hAnsi="Arial" w:cs="Arial"/>
                <w:bCs/>
                <w:spacing w:val="-6"/>
                <w:sz w:val="20"/>
                <w:szCs w:val="20"/>
              </w:rPr>
            </w:pPr>
            <w:r w:rsidRPr="003D3033">
              <w:rPr>
                <w:rFonts w:ascii="Arial" w:hAnsi="Arial" w:cs="Arial"/>
                <w:bCs/>
                <w:spacing w:val="-6"/>
                <w:sz w:val="20"/>
                <w:szCs w:val="20"/>
              </w:rPr>
              <w:t>Deve ser avaliada permanentemente a necessidade e viabilidade da remoção de moradores e</w:t>
            </w:r>
            <w:r w:rsidRPr="003D3033">
              <w:rPr>
                <w:rFonts w:ascii="Arial" w:hAnsi="Arial" w:cs="Arial"/>
                <w:bCs/>
                <w:spacing w:val="-6"/>
                <w:sz w:val="20"/>
                <w:szCs w:val="20"/>
              </w:rPr>
              <w:t xml:space="preserve"> </w:t>
            </w:r>
            <w:r w:rsidRPr="003D3033">
              <w:rPr>
                <w:rFonts w:ascii="Arial" w:hAnsi="Arial" w:cs="Arial"/>
                <w:bCs/>
                <w:spacing w:val="-6"/>
                <w:sz w:val="20"/>
                <w:szCs w:val="20"/>
              </w:rPr>
              <w:t>da interrupção de serviços públicos, especialmente, a distribuição de energia elétrica e da</w:t>
            </w:r>
            <w:r w:rsidRPr="003D3033">
              <w:rPr>
                <w:rFonts w:ascii="Arial" w:hAnsi="Arial" w:cs="Arial"/>
                <w:bCs/>
                <w:spacing w:val="-6"/>
                <w:sz w:val="20"/>
                <w:szCs w:val="20"/>
              </w:rPr>
              <w:t xml:space="preserve"> </w:t>
            </w:r>
            <w:r w:rsidRPr="003D3033">
              <w:rPr>
                <w:rFonts w:ascii="Arial" w:hAnsi="Arial" w:cs="Arial"/>
                <w:bCs/>
                <w:spacing w:val="-6"/>
                <w:sz w:val="20"/>
                <w:szCs w:val="20"/>
              </w:rPr>
              <w:t>circulação de veículos e pessoas.</w:t>
            </w:r>
          </w:p>
          <w:p w:rsidR="003D3033" w:rsidRPr="00A134EE" w:rsidRDefault="003D3033" w:rsidP="003D3033">
            <w:pPr>
              <w:pStyle w:val="PargrafodaLista"/>
              <w:numPr>
                <w:ilvl w:val="0"/>
                <w:numId w:val="42"/>
              </w:numPr>
              <w:tabs>
                <w:tab w:val="num" w:pos="720"/>
              </w:tabs>
              <w:rPr>
                <w:rFonts w:ascii="Arial" w:hAnsi="Arial" w:cs="Arial"/>
                <w:bCs/>
                <w:spacing w:val="-6"/>
                <w:sz w:val="20"/>
                <w:szCs w:val="20"/>
              </w:rPr>
            </w:pPr>
            <w:r w:rsidRPr="003D3033">
              <w:rPr>
                <w:rFonts w:ascii="Arial" w:hAnsi="Arial" w:cs="Arial"/>
                <w:bCs/>
                <w:spacing w:val="-6"/>
                <w:sz w:val="20"/>
                <w:szCs w:val="20"/>
              </w:rPr>
              <w:t>Sempre que possível, a implantação de forração vegetal nos taludes deve ser priorizada,</w:t>
            </w:r>
          </w:p>
        </w:tc>
        <w:tc>
          <w:tcPr>
            <w:tcW w:w="2511" w:type="dxa"/>
          </w:tcPr>
          <w:p w:rsidR="00D863EE" w:rsidRDefault="00D863EE" w:rsidP="00D863EE">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t>Construtora/Supervisora</w:t>
            </w:r>
          </w:p>
          <w:p w:rsidR="00841E72" w:rsidRDefault="00841E72" w:rsidP="001921B4">
            <w:pPr>
              <w:widowControl w:val="0"/>
              <w:autoSpaceDE w:val="0"/>
              <w:autoSpaceDN w:val="0"/>
              <w:adjustRightInd w:val="0"/>
              <w:spacing w:after="0" w:line="276" w:lineRule="auto"/>
              <w:rPr>
                <w:rFonts w:ascii="Arial" w:hAnsi="Arial" w:cs="Arial"/>
                <w:spacing w:val="-4"/>
                <w:sz w:val="20"/>
                <w:szCs w:val="20"/>
              </w:rPr>
            </w:pP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CONTROLE AMBIENTAL DA OPERAÇÃO DE VEÍCULOS E EQUIPAMENTOS</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Os veículos que apresentarem excesso de emissões serão tomadas medidas para solucionar o desvio. Tal medida se aplica aos veículos leves, caminhões e também embarcações utilizadas no transporte durante as obras.</w:t>
            </w:r>
          </w:p>
        </w:tc>
        <w:tc>
          <w:tcPr>
            <w:tcW w:w="3571" w:type="dxa"/>
          </w:tcPr>
          <w:p w:rsidR="001921B4" w:rsidRPr="00A134EE" w:rsidRDefault="001921B4" w:rsidP="001921B4">
            <w:pPr>
              <w:pStyle w:val="PargrafodaLista"/>
              <w:numPr>
                <w:ilvl w:val="0"/>
                <w:numId w:val="46"/>
              </w:numPr>
              <w:spacing w:after="0" w:line="276" w:lineRule="auto"/>
              <w:jc w:val="both"/>
              <w:rPr>
                <w:rFonts w:ascii="Arial" w:hAnsi="Arial" w:cs="Arial"/>
                <w:bCs/>
                <w:spacing w:val="-6"/>
                <w:sz w:val="20"/>
                <w:szCs w:val="20"/>
              </w:rPr>
            </w:pPr>
            <w:r w:rsidRPr="00A134EE">
              <w:rPr>
                <w:rFonts w:ascii="Arial" w:hAnsi="Arial" w:cs="Arial"/>
                <w:bCs/>
                <w:spacing w:val="-6"/>
                <w:sz w:val="20"/>
                <w:szCs w:val="20"/>
              </w:rPr>
              <w:t>As emissões serão monitoradas visualmente (Escala Ringelmann) Será proibida a utilização de veículos e equipamentos que apresentarem vazamento de óleo</w:t>
            </w:r>
          </w:p>
        </w:tc>
        <w:tc>
          <w:tcPr>
            <w:tcW w:w="2511" w:type="dxa"/>
          </w:tcPr>
          <w:p w:rsidR="001921B4" w:rsidRDefault="001921B4" w:rsidP="001921B4">
            <w:r w:rsidRPr="00FE4D27">
              <w:rPr>
                <w:rFonts w:ascii="Arial" w:hAnsi="Arial" w:cs="Arial"/>
                <w:spacing w:val="-4"/>
                <w:sz w:val="20"/>
                <w:szCs w:val="20"/>
              </w:rPr>
              <w:t>Construtora/Supervisora</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CONTROLE DE RUÍDO</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 xml:space="preserve">A operação de todo equipamento mecânico utilizado nos serviços de construção dentro e fora da área do empreendimento não poderá provocar ruído desnecessário ou excessivo, e cumprirá com os limites de ruído estabelecidos pelo Projeto e em </w:t>
            </w:r>
            <w:r w:rsidRPr="00A134EE">
              <w:rPr>
                <w:rFonts w:ascii="Arial" w:hAnsi="Arial" w:cs="Arial"/>
                <w:sz w:val="20"/>
                <w:szCs w:val="20"/>
              </w:rPr>
              <w:lastRenderedPageBreak/>
              <w:t>conformidade com as normas NBR 10.152/87 e NBR 10.151/00.</w:t>
            </w:r>
          </w:p>
        </w:tc>
        <w:tc>
          <w:tcPr>
            <w:tcW w:w="3571" w:type="dxa"/>
          </w:tcPr>
          <w:p w:rsidR="001921B4" w:rsidRDefault="001921B4" w:rsidP="001921B4">
            <w:pPr>
              <w:pStyle w:val="PargrafodaLista"/>
              <w:numPr>
                <w:ilvl w:val="0"/>
                <w:numId w:val="46"/>
              </w:numPr>
              <w:rPr>
                <w:rFonts w:ascii="Arial" w:hAnsi="Arial" w:cs="Arial"/>
                <w:bCs/>
                <w:spacing w:val="-6"/>
                <w:sz w:val="20"/>
                <w:szCs w:val="20"/>
              </w:rPr>
            </w:pPr>
            <w:r w:rsidRPr="00A134EE">
              <w:rPr>
                <w:rFonts w:ascii="Arial" w:hAnsi="Arial" w:cs="Arial"/>
                <w:bCs/>
                <w:spacing w:val="-6"/>
                <w:sz w:val="20"/>
                <w:szCs w:val="20"/>
              </w:rPr>
              <w:lastRenderedPageBreak/>
              <w:t xml:space="preserve">Os equipamentos, bem como os dispositivos de atenuação acústica, em operação nas instalações dos canteiros de obras serão mantidos em boas condições, para minimizar as emissões de ruído, sendo prevista a utilização de EPIs e controle nas operações dos </w:t>
            </w:r>
            <w:r w:rsidRPr="00A134EE">
              <w:rPr>
                <w:rFonts w:ascii="Arial" w:hAnsi="Arial" w:cs="Arial"/>
                <w:bCs/>
                <w:spacing w:val="-6"/>
                <w:sz w:val="20"/>
                <w:szCs w:val="20"/>
              </w:rPr>
              <w:lastRenderedPageBreak/>
              <w:t>equipamentos mecânicos utilizados, buscando evitar emissão de ruídos desnecessários ou excessivos nas frentes de obra.</w:t>
            </w:r>
          </w:p>
          <w:p w:rsidR="001921B4" w:rsidRPr="006E7C27" w:rsidRDefault="001921B4" w:rsidP="001921B4">
            <w:pPr>
              <w:rPr>
                <w:rFonts w:ascii="Arial" w:hAnsi="Arial" w:cs="Arial"/>
                <w:bCs/>
                <w:spacing w:val="-6"/>
                <w:sz w:val="20"/>
                <w:szCs w:val="20"/>
              </w:rPr>
            </w:pPr>
          </w:p>
        </w:tc>
        <w:tc>
          <w:tcPr>
            <w:tcW w:w="2511" w:type="dxa"/>
          </w:tcPr>
          <w:p w:rsidR="001921B4" w:rsidRDefault="001921B4" w:rsidP="001921B4">
            <w:r w:rsidRPr="00FE4D27">
              <w:rPr>
                <w:rFonts w:ascii="Arial" w:hAnsi="Arial" w:cs="Arial"/>
                <w:spacing w:val="-4"/>
                <w:sz w:val="20"/>
                <w:szCs w:val="20"/>
              </w:rPr>
              <w:lastRenderedPageBreak/>
              <w:t>Construtora/Supervisora</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CONTROLE AMBIENTAL DOS CANTEIROS DE OBRAS</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Definir o processo para a implantação, operação e desmobilização do canteiro de obras e demais instalações provisórias, de forma a evitar danos ambientais no local e assegurar a qualidade ambiental do Programa</w:t>
            </w:r>
          </w:p>
        </w:tc>
        <w:tc>
          <w:tcPr>
            <w:tcW w:w="3571" w:type="dxa"/>
          </w:tcPr>
          <w:p w:rsidR="001921B4" w:rsidRPr="00A134EE" w:rsidRDefault="001921B4" w:rsidP="001921B4">
            <w:pPr>
              <w:pStyle w:val="PargrafodaLista"/>
              <w:numPr>
                <w:ilvl w:val="0"/>
                <w:numId w:val="46"/>
              </w:numPr>
              <w:rPr>
                <w:rFonts w:ascii="Arial" w:hAnsi="Arial" w:cs="Arial"/>
                <w:bCs/>
                <w:spacing w:val="-6"/>
                <w:sz w:val="20"/>
                <w:szCs w:val="20"/>
              </w:rPr>
            </w:pPr>
            <w:r w:rsidRPr="00A134EE">
              <w:rPr>
                <w:rFonts w:ascii="Arial" w:hAnsi="Arial" w:cs="Arial"/>
                <w:bCs/>
                <w:spacing w:val="-6"/>
                <w:sz w:val="20"/>
                <w:szCs w:val="20"/>
              </w:rPr>
              <w:t>Atendimento de todas a condicionantes da LP e LI;</w:t>
            </w:r>
          </w:p>
          <w:p w:rsidR="001921B4" w:rsidRPr="00A134EE" w:rsidRDefault="001921B4" w:rsidP="001921B4">
            <w:pPr>
              <w:pStyle w:val="PargrafodaLista"/>
              <w:numPr>
                <w:ilvl w:val="0"/>
                <w:numId w:val="46"/>
              </w:numPr>
              <w:rPr>
                <w:rFonts w:ascii="Arial" w:hAnsi="Arial" w:cs="Arial"/>
                <w:bCs/>
                <w:spacing w:val="-6"/>
                <w:sz w:val="20"/>
                <w:szCs w:val="20"/>
              </w:rPr>
            </w:pPr>
            <w:r w:rsidRPr="00A134EE">
              <w:rPr>
                <w:rFonts w:ascii="Arial" w:hAnsi="Arial" w:cs="Arial"/>
                <w:bCs/>
                <w:spacing w:val="-6"/>
                <w:sz w:val="20"/>
                <w:szCs w:val="20"/>
              </w:rPr>
              <w:t>Tendência decrescente de apontamentos de não conformidades nas inspeções ambientais periódicas;</w:t>
            </w:r>
          </w:p>
          <w:p w:rsidR="001921B4" w:rsidRPr="00A134EE" w:rsidRDefault="001921B4" w:rsidP="001921B4">
            <w:pPr>
              <w:pStyle w:val="PargrafodaLista"/>
              <w:numPr>
                <w:ilvl w:val="0"/>
                <w:numId w:val="46"/>
              </w:numPr>
              <w:rPr>
                <w:rFonts w:ascii="Arial" w:hAnsi="Arial" w:cs="Arial"/>
                <w:bCs/>
                <w:spacing w:val="-6"/>
                <w:sz w:val="20"/>
                <w:szCs w:val="20"/>
              </w:rPr>
            </w:pPr>
            <w:r w:rsidRPr="00A134EE">
              <w:rPr>
                <w:rFonts w:ascii="Arial" w:hAnsi="Arial" w:cs="Arial"/>
                <w:bCs/>
                <w:spacing w:val="-6"/>
                <w:sz w:val="20"/>
                <w:szCs w:val="20"/>
              </w:rPr>
              <w:t>Capacitação de todos os empregados da obra em saúde e segurança no trabalho, educação ambiental, limpeza e qualidade ambiental;</w:t>
            </w:r>
          </w:p>
          <w:p w:rsidR="001921B4" w:rsidRDefault="001921B4" w:rsidP="001921B4">
            <w:pPr>
              <w:pStyle w:val="PargrafodaLista"/>
              <w:numPr>
                <w:ilvl w:val="0"/>
                <w:numId w:val="46"/>
              </w:numPr>
              <w:rPr>
                <w:rFonts w:ascii="Arial" w:hAnsi="Arial" w:cs="Arial"/>
                <w:bCs/>
                <w:spacing w:val="-6"/>
                <w:sz w:val="20"/>
                <w:szCs w:val="20"/>
              </w:rPr>
            </w:pPr>
            <w:r w:rsidRPr="00A134EE">
              <w:rPr>
                <w:rFonts w:ascii="Arial" w:hAnsi="Arial" w:cs="Arial"/>
                <w:bCs/>
                <w:spacing w:val="-6"/>
                <w:sz w:val="20"/>
                <w:szCs w:val="20"/>
              </w:rPr>
              <w:t>Devolver o local utilizado para o canteiro de obras em condições idênticas ou melhores que a original.</w:t>
            </w:r>
          </w:p>
          <w:p w:rsidR="001921B4" w:rsidRPr="006E7C27" w:rsidRDefault="001921B4" w:rsidP="001921B4">
            <w:pPr>
              <w:rPr>
                <w:rFonts w:ascii="Arial" w:hAnsi="Arial" w:cs="Arial"/>
                <w:bCs/>
                <w:spacing w:val="-6"/>
                <w:sz w:val="20"/>
                <w:szCs w:val="20"/>
              </w:rPr>
            </w:pPr>
          </w:p>
        </w:tc>
        <w:tc>
          <w:tcPr>
            <w:tcW w:w="2511" w:type="dxa"/>
          </w:tcPr>
          <w:p w:rsidR="001921B4" w:rsidRDefault="001921B4" w:rsidP="001921B4">
            <w:r w:rsidRPr="00FE4D27">
              <w:rPr>
                <w:rFonts w:ascii="Arial" w:hAnsi="Arial" w:cs="Arial"/>
                <w:spacing w:val="-4"/>
                <w:sz w:val="20"/>
                <w:szCs w:val="20"/>
              </w:rPr>
              <w:t>Construtora/Supervisora</w:t>
            </w:r>
          </w:p>
        </w:tc>
      </w:tr>
      <w:tr w:rsidR="00A134EE" w:rsidRPr="00A134EE" w:rsidTr="00345EFE">
        <w:trPr>
          <w:jc w:val="center"/>
        </w:trPr>
        <w:tc>
          <w:tcPr>
            <w:tcW w:w="714" w:type="dxa"/>
            <w:vMerge/>
            <w:shd w:val="clear" w:color="auto" w:fill="00B050"/>
          </w:tcPr>
          <w:p w:rsidR="00A134EE" w:rsidRPr="00A134EE" w:rsidRDefault="00A134EE" w:rsidP="001C4019">
            <w:pPr>
              <w:spacing w:after="0" w:line="276" w:lineRule="auto"/>
              <w:rPr>
                <w:rFonts w:ascii="Arial" w:hAnsi="Arial" w:cs="Arial"/>
                <w:sz w:val="20"/>
                <w:szCs w:val="20"/>
              </w:rPr>
            </w:pPr>
          </w:p>
        </w:tc>
        <w:tc>
          <w:tcPr>
            <w:tcW w:w="3095" w:type="dxa"/>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MONITORAMENTO DA QUALIDADE DA ÁGUA</w:t>
            </w:r>
          </w:p>
        </w:tc>
        <w:tc>
          <w:tcPr>
            <w:tcW w:w="3848" w:type="dxa"/>
          </w:tcPr>
          <w:p w:rsidR="00A134EE" w:rsidRPr="00A134EE" w:rsidRDefault="00A134EE" w:rsidP="0010531C">
            <w:pPr>
              <w:spacing w:after="0" w:line="276" w:lineRule="auto"/>
              <w:jc w:val="both"/>
              <w:rPr>
                <w:rFonts w:ascii="Arial" w:hAnsi="Arial" w:cs="Arial"/>
                <w:sz w:val="20"/>
                <w:szCs w:val="20"/>
              </w:rPr>
            </w:pPr>
            <w:r w:rsidRPr="00A134EE">
              <w:rPr>
                <w:rFonts w:ascii="Arial" w:hAnsi="Arial" w:cs="Arial"/>
                <w:sz w:val="20"/>
                <w:szCs w:val="20"/>
              </w:rPr>
              <w:t xml:space="preserve">Proposto para o período de obras de requalificação urbana da Orla Noroeste, o monitoramento da qualidade da água, além de gerar informações sobre os potenciais efeitos das obras nos </w:t>
            </w:r>
            <w:r w:rsidR="001A79D6">
              <w:rPr>
                <w:rFonts w:ascii="Arial" w:hAnsi="Arial" w:cs="Arial"/>
                <w:sz w:val="20"/>
                <w:szCs w:val="20"/>
              </w:rPr>
              <w:t xml:space="preserve">recursos hídricos superficiais </w:t>
            </w:r>
            <w:r w:rsidRPr="00A134EE">
              <w:rPr>
                <w:rFonts w:ascii="Arial" w:hAnsi="Arial" w:cs="Arial"/>
                <w:sz w:val="20"/>
                <w:szCs w:val="20"/>
              </w:rPr>
              <w:t>rio Santa Maria e canais secundários.</w:t>
            </w:r>
          </w:p>
        </w:tc>
        <w:tc>
          <w:tcPr>
            <w:tcW w:w="3571" w:type="dxa"/>
          </w:tcPr>
          <w:p w:rsidR="006E7C27" w:rsidRPr="001A79D6" w:rsidRDefault="00A134EE" w:rsidP="006E7C27">
            <w:pPr>
              <w:pStyle w:val="PargrafodaLista"/>
              <w:numPr>
                <w:ilvl w:val="0"/>
                <w:numId w:val="47"/>
              </w:numPr>
              <w:spacing w:line="276" w:lineRule="auto"/>
              <w:rPr>
                <w:rFonts w:ascii="Arial" w:hAnsi="Arial" w:cs="Arial"/>
                <w:bCs/>
                <w:spacing w:val="-6"/>
                <w:sz w:val="20"/>
                <w:szCs w:val="20"/>
              </w:rPr>
            </w:pPr>
            <w:r w:rsidRPr="00A134EE">
              <w:rPr>
                <w:rFonts w:ascii="Arial" w:hAnsi="Arial" w:cs="Arial"/>
                <w:bCs/>
                <w:spacing w:val="-6"/>
                <w:sz w:val="20"/>
                <w:szCs w:val="20"/>
              </w:rPr>
              <w:t>Os resultados serão avaliados individualmente e de modo integrado, compondo índices de qualidade da água por cada ponto monitorado</w:t>
            </w:r>
          </w:p>
        </w:tc>
        <w:tc>
          <w:tcPr>
            <w:tcW w:w="2511" w:type="dxa"/>
          </w:tcPr>
          <w:p w:rsidR="001921B4" w:rsidRDefault="001921B4" w:rsidP="001921B4">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t>Construtora/Supervisora</w:t>
            </w:r>
          </w:p>
          <w:p w:rsidR="006E7C27" w:rsidRDefault="006E7C27" w:rsidP="0010531C">
            <w:pPr>
              <w:spacing w:line="276" w:lineRule="auto"/>
              <w:rPr>
                <w:rFonts w:ascii="Arial" w:hAnsi="Arial" w:cs="Arial"/>
                <w:spacing w:val="-4"/>
                <w:sz w:val="20"/>
                <w:szCs w:val="20"/>
              </w:rPr>
            </w:pPr>
          </w:p>
          <w:p w:rsidR="001921B4" w:rsidRDefault="001921B4" w:rsidP="0010531C">
            <w:pPr>
              <w:spacing w:line="276" w:lineRule="auto"/>
              <w:rPr>
                <w:rFonts w:ascii="Arial" w:hAnsi="Arial" w:cs="Arial"/>
                <w:spacing w:val="-4"/>
                <w:sz w:val="20"/>
                <w:szCs w:val="20"/>
              </w:rPr>
            </w:pPr>
          </w:p>
          <w:p w:rsidR="001921B4" w:rsidRDefault="001921B4" w:rsidP="0010531C">
            <w:pPr>
              <w:spacing w:line="276" w:lineRule="auto"/>
              <w:rPr>
                <w:rFonts w:ascii="Arial" w:hAnsi="Arial" w:cs="Arial"/>
                <w:spacing w:val="-4"/>
                <w:sz w:val="20"/>
                <w:szCs w:val="20"/>
              </w:rPr>
            </w:pPr>
          </w:p>
          <w:p w:rsidR="001921B4" w:rsidRDefault="001921B4" w:rsidP="0010531C">
            <w:pPr>
              <w:spacing w:line="276" w:lineRule="auto"/>
              <w:rPr>
                <w:rFonts w:ascii="Arial" w:hAnsi="Arial" w:cs="Arial"/>
                <w:spacing w:val="-4"/>
                <w:sz w:val="20"/>
                <w:szCs w:val="20"/>
              </w:rPr>
            </w:pPr>
          </w:p>
          <w:p w:rsidR="001A79D6" w:rsidRDefault="001A79D6" w:rsidP="0010531C">
            <w:pPr>
              <w:spacing w:line="276" w:lineRule="auto"/>
              <w:rPr>
                <w:rFonts w:ascii="Arial" w:hAnsi="Arial" w:cs="Arial"/>
                <w:spacing w:val="-4"/>
                <w:sz w:val="20"/>
                <w:szCs w:val="20"/>
              </w:rPr>
            </w:pPr>
          </w:p>
          <w:p w:rsidR="006E7C27" w:rsidRDefault="006E7C27" w:rsidP="0010531C">
            <w:pPr>
              <w:spacing w:line="276" w:lineRule="auto"/>
              <w:rPr>
                <w:rFonts w:ascii="Arial" w:hAnsi="Arial" w:cs="Arial"/>
                <w:spacing w:val="-4"/>
                <w:sz w:val="20"/>
                <w:szCs w:val="20"/>
              </w:rPr>
            </w:pPr>
          </w:p>
          <w:p w:rsidR="001A79D6" w:rsidRDefault="001A79D6" w:rsidP="0010531C">
            <w:pPr>
              <w:spacing w:line="276" w:lineRule="auto"/>
              <w:rPr>
                <w:rFonts w:ascii="Arial" w:hAnsi="Arial" w:cs="Arial"/>
                <w:spacing w:val="-4"/>
                <w:sz w:val="20"/>
                <w:szCs w:val="20"/>
              </w:rPr>
            </w:pPr>
          </w:p>
          <w:p w:rsidR="001A79D6" w:rsidRPr="00A134EE" w:rsidRDefault="001A79D6" w:rsidP="0010531C">
            <w:pPr>
              <w:spacing w:line="276" w:lineRule="auto"/>
              <w:rPr>
                <w:rFonts w:ascii="Arial" w:hAnsi="Arial" w:cs="Arial"/>
                <w:bCs/>
                <w:spacing w:val="-6"/>
                <w:sz w:val="20"/>
                <w:szCs w:val="20"/>
              </w:rPr>
            </w:pPr>
          </w:p>
        </w:tc>
      </w:tr>
      <w:tr w:rsidR="00D863EE" w:rsidRPr="00A134EE" w:rsidTr="00345EFE">
        <w:trPr>
          <w:jc w:val="center"/>
        </w:trPr>
        <w:tc>
          <w:tcPr>
            <w:tcW w:w="714" w:type="dxa"/>
            <w:shd w:val="clear" w:color="auto" w:fill="00B050"/>
          </w:tcPr>
          <w:p w:rsidR="00D863EE" w:rsidRPr="00A134EE" w:rsidRDefault="00D863EE" w:rsidP="001C4019">
            <w:pPr>
              <w:spacing w:after="0" w:line="276" w:lineRule="auto"/>
              <w:rPr>
                <w:rFonts w:ascii="Arial" w:hAnsi="Arial" w:cs="Arial"/>
                <w:sz w:val="20"/>
                <w:szCs w:val="20"/>
              </w:rPr>
            </w:pPr>
          </w:p>
        </w:tc>
        <w:tc>
          <w:tcPr>
            <w:tcW w:w="3095" w:type="dxa"/>
          </w:tcPr>
          <w:p w:rsidR="00D863EE" w:rsidRPr="00A134EE" w:rsidRDefault="00D863EE" w:rsidP="0010531C">
            <w:pPr>
              <w:spacing w:after="0" w:line="276" w:lineRule="auto"/>
              <w:rPr>
                <w:rFonts w:ascii="Arial" w:hAnsi="Arial" w:cs="Arial"/>
                <w:sz w:val="20"/>
                <w:szCs w:val="20"/>
              </w:rPr>
            </w:pPr>
            <w:r>
              <w:rPr>
                <w:rFonts w:ascii="Arial" w:hAnsi="Arial" w:cs="Arial"/>
                <w:sz w:val="20"/>
                <w:szCs w:val="20"/>
              </w:rPr>
              <w:t>ACHADOS ARQUEOLÓGICOS</w:t>
            </w:r>
          </w:p>
        </w:tc>
        <w:tc>
          <w:tcPr>
            <w:tcW w:w="3848" w:type="dxa"/>
          </w:tcPr>
          <w:p w:rsidR="00D863EE" w:rsidRPr="00A134EE" w:rsidRDefault="00D863EE" w:rsidP="00D863EE">
            <w:pPr>
              <w:spacing w:after="0" w:line="276" w:lineRule="auto"/>
              <w:jc w:val="both"/>
              <w:rPr>
                <w:rFonts w:ascii="Arial" w:hAnsi="Arial" w:cs="Arial"/>
                <w:sz w:val="20"/>
                <w:szCs w:val="20"/>
              </w:rPr>
            </w:pPr>
            <w:r w:rsidRPr="00D863EE">
              <w:rPr>
                <w:rFonts w:ascii="Arial" w:hAnsi="Arial" w:cs="Arial"/>
                <w:sz w:val="20"/>
                <w:szCs w:val="20"/>
              </w:rPr>
              <w:t>Os operários das frentes de obras serão orientados quanto aos procedimentos que devem ser</w:t>
            </w:r>
            <w:r>
              <w:rPr>
                <w:rFonts w:ascii="Arial" w:hAnsi="Arial" w:cs="Arial"/>
                <w:sz w:val="20"/>
                <w:szCs w:val="20"/>
              </w:rPr>
              <w:t xml:space="preserve"> </w:t>
            </w:r>
            <w:r w:rsidRPr="00D863EE">
              <w:rPr>
                <w:rFonts w:ascii="Arial" w:hAnsi="Arial" w:cs="Arial"/>
                <w:sz w:val="20"/>
                <w:szCs w:val="20"/>
              </w:rPr>
              <w:t>adotados caso encontrem vestígios arqueológicos nas áreas de intervenção, sobretudo quando</w:t>
            </w:r>
            <w:r>
              <w:rPr>
                <w:rFonts w:ascii="Arial" w:hAnsi="Arial" w:cs="Arial"/>
                <w:sz w:val="20"/>
                <w:szCs w:val="20"/>
              </w:rPr>
              <w:t xml:space="preserve"> </w:t>
            </w:r>
            <w:r w:rsidRPr="00D863EE">
              <w:rPr>
                <w:rFonts w:ascii="Arial" w:hAnsi="Arial" w:cs="Arial"/>
                <w:sz w:val="20"/>
                <w:szCs w:val="20"/>
              </w:rPr>
              <w:t xml:space="preserve">dos serviços de escavação. </w:t>
            </w:r>
          </w:p>
        </w:tc>
        <w:tc>
          <w:tcPr>
            <w:tcW w:w="3571" w:type="dxa"/>
          </w:tcPr>
          <w:p w:rsidR="00D863EE" w:rsidRPr="00A134EE" w:rsidRDefault="00D863EE" w:rsidP="00D863EE">
            <w:pPr>
              <w:pStyle w:val="PargrafodaLista"/>
              <w:numPr>
                <w:ilvl w:val="0"/>
                <w:numId w:val="47"/>
              </w:numPr>
              <w:spacing w:line="276" w:lineRule="auto"/>
              <w:rPr>
                <w:rFonts w:ascii="Arial" w:hAnsi="Arial" w:cs="Arial"/>
                <w:bCs/>
                <w:spacing w:val="-6"/>
                <w:sz w:val="20"/>
                <w:szCs w:val="20"/>
              </w:rPr>
            </w:pPr>
            <w:r>
              <w:rPr>
                <w:rFonts w:ascii="Arial" w:hAnsi="Arial" w:cs="Arial"/>
                <w:bCs/>
                <w:spacing w:val="-6"/>
                <w:sz w:val="20"/>
                <w:szCs w:val="20"/>
              </w:rPr>
              <w:t>Solicitar ao responsável sobre quais procedimentos a serem adotados no caso de achados arqueológicos.</w:t>
            </w:r>
          </w:p>
        </w:tc>
        <w:tc>
          <w:tcPr>
            <w:tcW w:w="2511" w:type="dxa"/>
          </w:tcPr>
          <w:p w:rsidR="00D863EE" w:rsidRDefault="00D863EE" w:rsidP="001921B4">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t>Construtora/Supervisora</w:t>
            </w:r>
          </w:p>
        </w:tc>
      </w:tr>
      <w:tr w:rsidR="00A134EE" w:rsidRPr="00A134EE" w:rsidTr="00345EFE">
        <w:trPr>
          <w:jc w:val="center"/>
        </w:trPr>
        <w:tc>
          <w:tcPr>
            <w:tcW w:w="714" w:type="dxa"/>
            <w:vMerge w:val="restart"/>
            <w:shd w:val="clear" w:color="auto" w:fill="00B050"/>
            <w:textDirection w:val="btLr"/>
          </w:tcPr>
          <w:p w:rsidR="00A134EE" w:rsidRPr="00A134EE" w:rsidRDefault="00A134EE" w:rsidP="001C4019">
            <w:pPr>
              <w:spacing w:after="0" w:line="276" w:lineRule="auto"/>
              <w:ind w:left="113" w:right="113"/>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PROCEDIMENTO DE OBRA – P.O.03</w:t>
            </w:r>
          </w:p>
        </w:tc>
        <w:tc>
          <w:tcPr>
            <w:tcW w:w="13025" w:type="dxa"/>
            <w:gridSpan w:val="4"/>
            <w:shd w:val="clear" w:color="auto" w:fill="4F81BD" w:themeFill="accent1"/>
          </w:tcPr>
          <w:p w:rsidR="00A134EE" w:rsidRPr="00A134EE" w:rsidRDefault="00A134EE" w:rsidP="001C4019">
            <w:pPr>
              <w:tabs>
                <w:tab w:val="left" w:pos="765"/>
                <w:tab w:val="center" w:pos="1735"/>
              </w:tabs>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PROGRAMA DE GESTÃO EM SAÚDE E SEGURANÇA DO TRABALHO</w:t>
            </w:r>
          </w:p>
        </w:tc>
      </w:tr>
      <w:tr w:rsidR="00A134EE" w:rsidRPr="00A134EE" w:rsidTr="00345EFE">
        <w:trPr>
          <w:jc w:val="center"/>
        </w:trPr>
        <w:tc>
          <w:tcPr>
            <w:tcW w:w="714" w:type="dxa"/>
            <w:vMerge/>
            <w:shd w:val="clear" w:color="auto" w:fill="00B050"/>
            <w:textDirection w:val="btLr"/>
          </w:tcPr>
          <w:p w:rsidR="00A134EE" w:rsidRPr="00A134EE" w:rsidRDefault="00A134EE" w:rsidP="001C4019">
            <w:pPr>
              <w:spacing w:after="0" w:line="276" w:lineRule="auto"/>
              <w:ind w:left="113" w:right="113"/>
              <w:jc w:val="center"/>
              <w:rPr>
                <w:rFonts w:ascii="Arial" w:hAnsi="Arial" w:cs="Arial"/>
                <w:b/>
                <w:color w:val="FFFFFF" w:themeColor="background1"/>
                <w:sz w:val="20"/>
                <w:szCs w:val="20"/>
              </w:rPr>
            </w:pPr>
          </w:p>
        </w:tc>
        <w:tc>
          <w:tcPr>
            <w:tcW w:w="3095"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tcPr>
          <w:p w:rsidR="00A134EE" w:rsidRPr="00A134EE" w:rsidRDefault="00A134EE" w:rsidP="001C4019">
            <w:pPr>
              <w:tabs>
                <w:tab w:val="left" w:pos="765"/>
                <w:tab w:val="center" w:pos="1735"/>
              </w:tabs>
              <w:spacing w:after="0" w:line="276" w:lineRule="auto"/>
              <w:rPr>
                <w:rFonts w:ascii="Arial" w:hAnsi="Arial" w:cs="Arial"/>
                <w:b/>
                <w:color w:val="FFFFFF" w:themeColor="background1"/>
                <w:sz w:val="20"/>
                <w:szCs w:val="20"/>
              </w:rPr>
            </w:pPr>
            <w:r w:rsidRPr="00A134EE">
              <w:rPr>
                <w:rFonts w:ascii="Arial" w:hAnsi="Arial" w:cs="Arial"/>
                <w:b/>
                <w:color w:val="FFFFFF" w:themeColor="background1"/>
                <w:sz w:val="20"/>
                <w:szCs w:val="20"/>
              </w:rPr>
              <w:tab/>
            </w:r>
            <w:r w:rsidRPr="00A134EE">
              <w:rPr>
                <w:rFonts w:ascii="Arial" w:hAnsi="Arial" w:cs="Arial"/>
                <w:b/>
                <w:color w:val="FFFFFF" w:themeColor="background1"/>
                <w:sz w:val="20"/>
                <w:szCs w:val="20"/>
              </w:rPr>
              <w:tab/>
              <w:t>Ações</w:t>
            </w:r>
          </w:p>
        </w:tc>
        <w:tc>
          <w:tcPr>
            <w:tcW w:w="2511" w:type="dxa"/>
            <w:shd w:val="clear" w:color="auto" w:fill="4F81BD" w:themeFill="accent1"/>
          </w:tcPr>
          <w:p w:rsidR="00A134EE" w:rsidRPr="00A134EE" w:rsidRDefault="00A134EE" w:rsidP="001C4019">
            <w:pPr>
              <w:tabs>
                <w:tab w:val="left" w:pos="765"/>
                <w:tab w:val="center" w:pos="1735"/>
              </w:tabs>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Documento correlato</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color w:val="FFFFFF" w:themeColor="background1"/>
                <w:sz w:val="20"/>
                <w:szCs w:val="20"/>
              </w:rPr>
            </w:pPr>
          </w:p>
        </w:tc>
        <w:tc>
          <w:tcPr>
            <w:tcW w:w="3095" w:type="dxa"/>
          </w:tcPr>
          <w:p w:rsidR="001921B4" w:rsidRPr="00A134EE" w:rsidRDefault="001921B4" w:rsidP="001921B4">
            <w:pPr>
              <w:spacing w:after="0" w:line="276" w:lineRule="auto"/>
              <w:rPr>
                <w:rFonts w:ascii="Arial" w:hAnsi="Arial" w:cs="Arial"/>
                <w:b/>
                <w:sz w:val="20"/>
                <w:szCs w:val="20"/>
              </w:rPr>
            </w:pPr>
            <w:r w:rsidRPr="00A134EE">
              <w:rPr>
                <w:rFonts w:ascii="Arial" w:hAnsi="Arial" w:cs="Arial"/>
                <w:sz w:val="20"/>
                <w:szCs w:val="20"/>
              </w:rPr>
              <w:t>GESTÃO DE SEGURANÇA DO TRABALHO E</w:t>
            </w:r>
            <w:r>
              <w:rPr>
                <w:rFonts w:ascii="Arial" w:hAnsi="Arial" w:cs="Arial"/>
                <w:sz w:val="20"/>
                <w:szCs w:val="20"/>
              </w:rPr>
              <w:t xml:space="preserve"> </w:t>
            </w:r>
            <w:r w:rsidRPr="00A134EE">
              <w:rPr>
                <w:rFonts w:ascii="Arial" w:hAnsi="Arial" w:cs="Arial"/>
                <w:sz w:val="20"/>
                <w:szCs w:val="20"/>
              </w:rPr>
              <w:t>SAÚDE OCUPACIONAL</w:t>
            </w:r>
          </w:p>
        </w:tc>
        <w:tc>
          <w:tcPr>
            <w:tcW w:w="3848"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Estabelecimento das Diretrizes de Segurança do Trabalho a serem seguidas pela Construtora que, diretamente com seu pessoal ou com pessoal de terceiros contratados sob sua responsabilidade, desempenhem suas funções total ou parcialmente, nas áreas de serviços e obras do Programa.</w:t>
            </w:r>
          </w:p>
        </w:tc>
        <w:tc>
          <w:tcPr>
            <w:tcW w:w="3571" w:type="dxa"/>
          </w:tcPr>
          <w:p w:rsidR="001921B4" w:rsidRPr="00A134EE" w:rsidRDefault="001921B4" w:rsidP="001921B4">
            <w:pPr>
              <w:spacing w:after="0" w:line="276" w:lineRule="auto"/>
              <w:rPr>
                <w:rFonts w:ascii="Arial" w:hAnsi="Arial" w:cs="Arial"/>
                <w:spacing w:val="-6"/>
                <w:sz w:val="20"/>
                <w:szCs w:val="20"/>
              </w:rPr>
            </w:pPr>
          </w:p>
          <w:p w:rsidR="001921B4" w:rsidRPr="00A134EE" w:rsidRDefault="001921B4" w:rsidP="001921B4">
            <w:pPr>
              <w:pStyle w:val="PargrafodaLista"/>
              <w:widowControl w:val="0"/>
              <w:numPr>
                <w:ilvl w:val="0"/>
                <w:numId w:val="35"/>
              </w:numPr>
              <w:autoSpaceDE w:val="0"/>
              <w:autoSpaceDN w:val="0"/>
              <w:adjustRightInd w:val="0"/>
              <w:spacing w:after="0" w:line="276" w:lineRule="auto"/>
              <w:ind w:left="51" w:hanging="141"/>
              <w:rPr>
                <w:rFonts w:ascii="Arial" w:hAnsi="Arial" w:cs="Arial"/>
                <w:spacing w:val="-6"/>
                <w:sz w:val="20"/>
                <w:szCs w:val="20"/>
              </w:rPr>
            </w:pPr>
            <w:r w:rsidRPr="00A134EE">
              <w:rPr>
                <w:rFonts w:ascii="Arial" w:hAnsi="Arial" w:cs="Arial"/>
                <w:spacing w:val="-6"/>
                <w:sz w:val="20"/>
                <w:szCs w:val="20"/>
              </w:rPr>
              <w:t>Constituição do SESMT (Serviço Especializado de Engenharia de Segurança e Medicina do Trabalho);</w:t>
            </w:r>
          </w:p>
          <w:p w:rsidR="001921B4" w:rsidRPr="00A134EE" w:rsidRDefault="001921B4" w:rsidP="001921B4">
            <w:pPr>
              <w:pStyle w:val="PargrafodaLista"/>
              <w:widowControl w:val="0"/>
              <w:numPr>
                <w:ilvl w:val="0"/>
                <w:numId w:val="35"/>
              </w:numPr>
              <w:autoSpaceDE w:val="0"/>
              <w:autoSpaceDN w:val="0"/>
              <w:adjustRightInd w:val="0"/>
              <w:spacing w:after="0" w:line="276" w:lineRule="auto"/>
              <w:ind w:left="51" w:hanging="141"/>
              <w:rPr>
                <w:rFonts w:ascii="Arial" w:hAnsi="Arial" w:cs="Arial"/>
                <w:spacing w:val="-6"/>
                <w:sz w:val="20"/>
                <w:szCs w:val="20"/>
              </w:rPr>
            </w:pPr>
            <w:r w:rsidRPr="00A134EE">
              <w:rPr>
                <w:rFonts w:ascii="Arial" w:hAnsi="Arial" w:cs="Arial"/>
                <w:spacing w:val="-6"/>
                <w:sz w:val="20"/>
                <w:szCs w:val="20"/>
              </w:rPr>
              <w:t>Constituição da CIPA;</w:t>
            </w:r>
          </w:p>
          <w:p w:rsidR="001921B4" w:rsidRPr="00A134EE" w:rsidRDefault="001921B4" w:rsidP="001921B4">
            <w:pPr>
              <w:pStyle w:val="PargrafodaLista"/>
              <w:widowControl w:val="0"/>
              <w:numPr>
                <w:ilvl w:val="0"/>
                <w:numId w:val="35"/>
              </w:numPr>
              <w:autoSpaceDE w:val="0"/>
              <w:autoSpaceDN w:val="0"/>
              <w:adjustRightInd w:val="0"/>
              <w:spacing w:after="0" w:line="276" w:lineRule="auto"/>
              <w:ind w:left="51" w:hanging="141"/>
              <w:rPr>
                <w:rFonts w:ascii="Arial" w:hAnsi="Arial" w:cs="Arial"/>
                <w:spacing w:val="-6"/>
                <w:sz w:val="20"/>
                <w:szCs w:val="20"/>
              </w:rPr>
            </w:pPr>
            <w:r w:rsidRPr="00A134EE">
              <w:rPr>
                <w:rFonts w:ascii="Arial" w:hAnsi="Arial" w:cs="Arial"/>
                <w:spacing w:val="-6"/>
                <w:sz w:val="20"/>
                <w:szCs w:val="20"/>
              </w:rPr>
              <w:t>Elaboração do PCMSO;</w:t>
            </w:r>
          </w:p>
          <w:p w:rsidR="001921B4" w:rsidRPr="00A134EE" w:rsidRDefault="001921B4" w:rsidP="001921B4">
            <w:pPr>
              <w:pStyle w:val="PargrafodaLista"/>
              <w:widowControl w:val="0"/>
              <w:numPr>
                <w:ilvl w:val="0"/>
                <w:numId w:val="35"/>
              </w:numPr>
              <w:autoSpaceDE w:val="0"/>
              <w:autoSpaceDN w:val="0"/>
              <w:adjustRightInd w:val="0"/>
              <w:spacing w:after="0" w:line="276" w:lineRule="auto"/>
              <w:ind w:left="51" w:hanging="141"/>
              <w:rPr>
                <w:rFonts w:ascii="Arial" w:hAnsi="Arial" w:cs="Arial"/>
                <w:spacing w:val="-6"/>
                <w:sz w:val="20"/>
                <w:szCs w:val="20"/>
              </w:rPr>
            </w:pPr>
            <w:r w:rsidRPr="00A134EE">
              <w:rPr>
                <w:rFonts w:ascii="Arial" w:hAnsi="Arial" w:cs="Arial"/>
                <w:spacing w:val="-6"/>
                <w:sz w:val="20"/>
                <w:szCs w:val="20"/>
              </w:rPr>
              <w:t>Elaboração do documento-base do PPRA</w:t>
            </w:r>
          </w:p>
        </w:tc>
        <w:tc>
          <w:tcPr>
            <w:tcW w:w="2511" w:type="dxa"/>
          </w:tcPr>
          <w:p w:rsidR="001921B4" w:rsidRDefault="001921B4" w:rsidP="001921B4">
            <w:r w:rsidRPr="005703E4">
              <w:rPr>
                <w:rFonts w:ascii="Arial" w:hAnsi="Arial" w:cs="Arial"/>
                <w:spacing w:val="-4"/>
                <w:sz w:val="20"/>
                <w:szCs w:val="20"/>
              </w:rPr>
              <w:t>Construtora/Supervisora</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TREINAMENTO EM SAÚDE OCUPACIONAL E SEGURANÇA DO TRABALHO</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 xml:space="preserve">O treinamento relativo ao cumprimento das normas de segurança, uso de EPIs e procedimentos de trabalho seguro, será </w:t>
            </w:r>
            <w:r w:rsidRPr="00A134EE">
              <w:rPr>
                <w:rFonts w:ascii="Arial" w:hAnsi="Arial" w:cs="Arial"/>
                <w:sz w:val="20"/>
                <w:szCs w:val="20"/>
              </w:rPr>
              <w:lastRenderedPageBreak/>
              <w:t>uma responsabilidade contínua das empresas construtoras durante todo o período de construção. Para tanto, as mesmas deverão contar com técnicos em segurança do trabalho na quantidade estipulada pela legislação.</w:t>
            </w:r>
          </w:p>
        </w:tc>
        <w:tc>
          <w:tcPr>
            <w:tcW w:w="3571" w:type="dxa"/>
          </w:tcPr>
          <w:p w:rsidR="001921B4" w:rsidRPr="00A134EE" w:rsidRDefault="001921B4" w:rsidP="001921B4">
            <w:pPr>
              <w:pStyle w:val="PargrafodaLista"/>
              <w:widowControl w:val="0"/>
              <w:numPr>
                <w:ilvl w:val="0"/>
                <w:numId w:val="47"/>
              </w:numPr>
              <w:autoSpaceDE w:val="0"/>
              <w:autoSpaceDN w:val="0"/>
              <w:adjustRightInd w:val="0"/>
              <w:spacing w:after="0" w:line="276" w:lineRule="auto"/>
              <w:ind w:left="153" w:hanging="153"/>
              <w:jc w:val="both"/>
              <w:rPr>
                <w:rFonts w:ascii="Arial" w:hAnsi="Arial" w:cs="Arial"/>
                <w:spacing w:val="-4"/>
                <w:sz w:val="20"/>
                <w:szCs w:val="20"/>
              </w:rPr>
            </w:pPr>
            <w:r w:rsidRPr="00A134EE">
              <w:rPr>
                <w:rFonts w:ascii="Arial" w:hAnsi="Arial" w:cs="Arial"/>
                <w:spacing w:val="-4"/>
                <w:sz w:val="20"/>
                <w:szCs w:val="20"/>
              </w:rPr>
              <w:lastRenderedPageBreak/>
              <w:t xml:space="preserve">Todos os trabalhadores receberão treinamento de integração em questões de segurança do trabalho, </w:t>
            </w:r>
            <w:r w:rsidRPr="00A134EE">
              <w:rPr>
                <w:rFonts w:ascii="Arial" w:hAnsi="Arial" w:cs="Arial"/>
                <w:spacing w:val="-4"/>
                <w:sz w:val="20"/>
                <w:szCs w:val="20"/>
              </w:rPr>
              <w:lastRenderedPageBreak/>
              <w:t>que será ministrado em conjunto com o treinamento ambiental admissional.Em casos de ocorrência de acidentes e/ou do lançamento de não-conformidades relativas à segurança do trabalho pela equipe de supervisão e monitoramento do empreendedor, o treinamento semanal será reforçado, com foco nos procedimentos de trabalho seguro cuja inobservância tenha sido verificada.</w:t>
            </w:r>
          </w:p>
        </w:tc>
        <w:tc>
          <w:tcPr>
            <w:tcW w:w="2511" w:type="dxa"/>
          </w:tcPr>
          <w:p w:rsidR="001921B4" w:rsidRDefault="001921B4" w:rsidP="001921B4">
            <w:r w:rsidRPr="005703E4">
              <w:rPr>
                <w:rFonts w:ascii="Arial" w:hAnsi="Arial" w:cs="Arial"/>
                <w:spacing w:val="-4"/>
                <w:sz w:val="20"/>
                <w:szCs w:val="20"/>
              </w:rPr>
              <w:lastRenderedPageBreak/>
              <w:t>Construtora/Supervisora</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 xml:space="preserve">ELABORAÇÃO DO CÓDIGO DE CONDUTA PARA OS TRABALHADORES </w:t>
            </w:r>
          </w:p>
        </w:tc>
        <w:tc>
          <w:tcPr>
            <w:tcW w:w="3848"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As empresas envolvidas direta ou indiretamente na implantação do empreendimento deverão orientar e disciplinar os seus colaboradores quanto a ética no ambiente de trabalho</w:t>
            </w:r>
          </w:p>
        </w:tc>
        <w:tc>
          <w:tcPr>
            <w:tcW w:w="3571" w:type="dxa"/>
          </w:tcPr>
          <w:p w:rsidR="001921B4" w:rsidRPr="00A134EE" w:rsidRDefault="001921B4" w:rsidP="001921B4">
            <w:pPr>
              <w:pStyle w:val="PargrafodaLista"/>
              <w:widowControl w:val="0"/>
              <w:numPr>
                <w:ilvl w:val="0"/>
                <w:numId w:val="36"/>
              </w:numPr>
              <w:autoSpaceDE w:val="0"/>
              <w:autoSpaceDN w:val="0"/>
              <w:adjustRightInd w:val="0"/>
              <w:spacing w:after="0" w:line="276" w:lineRule="auto"/>
              <w:ind w:left="51" w:hanging="141"/>
              <w:rPr>
                <w:rFonts w:ascii="Arial" w:hAnsi="Arial" w:cs="Arial"/>
                <w:spacing w:val="-4"/>
                <w:sz w:val="20"/>
                <w:szCs w:val="20"/>
              </w:rPr>
            </w:pPr>
            <w:r w:rsidRPr="00A134EE">
              <w:rPr>
                <w:rFonts w:ascii="Arial" w:hAnsi="Arial" w:cs="Arial"/>
                <w:spacing w:val="-4"/>
                <w:sz w:val="20"/>
                <w:szCs w:val="20"/>
              </w:rPr>
              <w:t xml:space="preserve">Uso de Equipamentos de Proteção Individual (EPI), </w:t>
            </w:r>
          </w:p>
          <w:p w:rsidR="001921B4" w:rsidRPr="00A134EE" w:rsidRDefault="001921B4" w:rsidP="001921B4">
            <w:pPr>
              <w:pStyle w:val="PargrafodaLista"/>
              <w:widowControl w:val="0"/>
              <w:numPr>
                <w:ilvl w:val="0"/>
                <w:numId w:val="36"/>
              </w:numPr>
              <w:autoSpaceDE w:val="0"/>
              <w:autoSpaceDN w:val="0"/>
              <w:adjustRightInd w:val="0"/>
              <w:spacing w:after="0" w:line="276" w:lineRule="auto"/>
              <w:ind w:left="51" w:hanging="141"/>
              <w:rPr>
                <w:rFonts w:ascii="Arial" w:hAnsi="Arial" w:cs="Arial"/>
                <w:spacing w:val="-4"/>
                <w:sz w:val="20"/>
                <w:szCs w:val="20"/>
              </w:rPr>
            </w:pPr>
            <w:r w:rsidRPr="00A134EE">
              <w:rPr>
                <w:rFonts w:ascii="Arial" w:hAnsi="Arial" w:cs="Arial"/>
                <w:spacing w:val="-4"/>
                <w:sz w:val="20"/>
                <w:szCs w:val="20"/>
              </w:rPr>
              <w:t>Relacionamento com a comunidade,</w:t>
            </w:r>
          </w:p>
          <w:p w:rsidR="001921B4" w:rsidRPr="00A134EE" w:rsidRDefault="001921B4" w:rsidP="001921B4">
            <w:pPr>
              <w:pStyle w:val="PargrafodaLista"/>
              <w:widowControl w:val="0"/>
              <w:numPr>
                <w:ilvl w:val="0"/>
                <w:numId w:val="36"/>
              </w:numPr>
              <w:autoSpaceDE w:val="0"/>
              <w:autoSpaceDN w:val="0"/>
              <w:adjustRightInd w:val="0"/>
              <w:spacing w:after="0" w:line="276" w:lineRule="auto"/>
              <w:ind w:left="51" w:hanging="141"/>
              <w:rPr>
                <w:rFonts w:ascii="Arial" w:hAnsi="Arial" w:cs="Arial"/>
                <w:spacing w:val="-4"/>
                <w:sz w:val="20"/>
                <w:szCs w:val="20"/>
              </w:rPr>
            </w:pPr>
            <w:r w:rsidRPr="00A134EE">
              <w:rPr>
                <w:rFonts w:ascii="Arial" w:hAnsi="Arial" w:cs="Arial"/>
                <w:spacing w:val="-4"/>
                <w:sz w:val="20"/>
                <w:szCs w:val="20"/>
              </w:rPr>
              <w:t>Respeito ao meio ambiente,</w:t>
            </w:r>
          </w:p>
          <w:p w:rsidR="001921B4" w:rsidRPr="00A134EE" w:rsidRDefault="001921B4" w:rsidP="001921B4">
            <w:pPr>
              <w:pStyle w:val="PargrafodaLista"/>
              <w:widowControl w:val="0"/>
              <w:numPr>
                <w:ilvl w:val="0"/>
                <w:numId w:val="36"/>
              </w:numPr>
              <w:autoSpaceDE w:val="0"/>
              <w:autoSpaceDN w:val="0"/>
              <w:adjustRightInd w:val="0"/>
              <w:spacing w:after="0" w:line="276" w:lineRule="auto"/>
              <w:ind w:left="51" w:hanging="141"/>
              <w:rPr>
                <w:rFonts w:ascii="Arial" w:hAnsi="Arial" w:cs="Arial"/>
                <w:sz w:val="20"/>
                <w:szCs w:val="20"/>
              </w:rPr>
            </w:pPr>
            <w:r w:rsidRPr="00A134EE">
              <w:rPr>
                <w:rFonts w:ascii="Arial" w:hAnsi="Arial" w:cs="Arial"/>
                <w:spacing w:val="-4"/>
                <w:sz w:val="20"/>
                <w:szCs w:val="20"/>
              </w:rPr>
              <w:t>Higiene e limpeza e hábitos saudáveis</w:t>
            </w:r>
          </w:p>
        </w:tc>
        <w:tc>
          <w:tcPr>
            <w:tcW w:w="2511" w:type="dxa"/>
          </w:tcPr>
          <w:p w:rsidR="001921B4" w:rsidRDefault="001921B4" w:rsidP="001921B4">
            <w:r w:rsidRPr="005703E4">
              <w:rPr>
                <w:rFonts w:ascii="Arial" w:hAnsi="Arial" w:cs="Arial"/>
                <w:spacing w:val="-4"/>
                <w:sz w:val="20"/>
                <w:szCs w:val="20"/>
              </w:rPr>
              <w:t>Construtora/Supervisora</w:t>
            </w:r>
          </w:p>
        </w:tc>
      </w:tr>
      <w:tr w:rsidR="00A134EE" w:rsidRPr="00A134EE" w:rsidTr="00345EFE">
        <w:trPr>
          <w:jc w:val="center"/>
        </w:trPr>
        <w:tc>
          <w:tcPr>
            <w:tcW w:w="714" w:type="dxa"/>
            <w:vMerge/>
            <w:shd w:val="clear" w:color="auto" w:fill="00B050"/>
          </w:tcPr>
          <w:p w:rsidR="00A134EE" w:rsidRPr="00A134EE" w:rsidRDefault="00A134EE" w:rsidP="001C4019">
            <w:pPr>
              <w:spacing w:after="0" w:line="276" w:lineRule="auto"/>
              <w:rPr>
                <w:rFonts w:ascii="Arial" w:hAnsi="Arial" w:cs="Arial"/>
                <w:sz w:val="20"/>
                <w:szCs w:val="20"/>
              </w:rPr>
            </w:pPr>
          </w:p>
        </w:tc>
        <w:tc>
          <w:tcPr>
            <w:tcW w:w="3095" w:type="dxa"/>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ESPECIFICAÇÃO DAS RESPONSABILIDADES NO ATENDIMENTO A EMERGÊNCIAS</w:t>
            </w:r>
          </w:p>
        </w:tc>
        <w:tc>
          <w:tcPr>
            <w:tcW w:w="3848" w:type="dxa"/>
          </w:tcPr>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O contrato de construção estipulará claramente as responsabilidades das empresas construtoras nas situações de emergências ambientais que possam se apresentar durante as obras.</w:t>
            </w:r>
          </w:p>
        </w:tc>
        <w:tc>
          <w:tcPr>
            <w:tcW w:w="3571" w:type="dxa"/>
          </w:tcPr>
          <w:p w:rsidR="00A134EE" w:rsidRPr="00A134EE" w:rsidRDefault="00A134EE" w:rsidP="00A134EE">
            <w:pPr>
              <w:pStyle w:val="PargrafodaLista"/>
              <w:widowControl w:val="0"/>
              <w:numPr>
                <w:ilvl w:val="0"/>
                <w:numId w:val="37"/>
              </w:numPr>
              <w:autoSpaceDE w:val="0"/>
              <w:autoSpaceDN w:val="0"/>
              <w:adjustRightInd w:val="0"/>
              <w:spacing w:line="276" w:lineRule="auto"/>
              <w:ind w:left="114" w:hanging="142"/>
              <w:jc w:val="both"/>
              <w:rPr>
                <w:rFonts w:ascii="Arial" w:hAnsi="Arial" w:cs="Arial"/>
                <w:spacing w:val="-4"/>
                <w:sz w:val="20"/>
                <w:szCs w:val="20"/>
              </w:rPr>
            </w:pPr>
            <w:r w:rsidRPr="00A134EE">
              <w:rPr>
                <w:rFonts w:ascii="Arial" w:hAnsi="Arial" w:cs="Arial"/>
                <w:spacing w:val="-4"/>
                <w:sz w:val="20"/>
                <w:szCs w:val="20"/>
              </w:rPr>
              <w:t>Incêndio na área de implantação do empreendimento ou em áreas lindeiras;</w:t>
            </w:r>
          </w:p>
          <w:p w:rsidR="00A134EE" w:rsidRPr="00A134EE" w:rsidRDefault="00A134EE" w:rsidP="00A134EE">
            <w:pPr>
              <w:pStyle w:val="PargrafodaLista"/>
              <w:widowControl w:val="0"/>
              <w:numPr>
                <w:ilvl w:val="0"/>
                <w:numId w:val="37"/>
              </w:numPr>
              <w:autoSpaceDE w:val="0"/>
              <w:autoSpaceDN w:val="0"/>
              <w:adjustRightInd w:val="0"/>
              <w:spacing w:line="276" w:lineRule="auto"/>
              <w:ind w:left="114" w:hanging="142"/>
              <w:jc w:val="both"/>
              <w:rPr>
                <w:rFonts w:ascii="Arial" w:hAnsi="Arial" w:cs="Arial"/>
                <w:spacing w:val="-4"/>
                <w:sz w:val="20"/>
                <w:szCs w:val="20"/>
              </w:rPr>
            </w:pPr>
            <w:r w:rsidRPr="00A134EE">
              <w:rPr>
                <w:rFonts w:ascii="Arial" w:hAnsi="Arial" w:cs="Arial"/>
                <w:spacing w:val="-4"/>
                <w:sz w:val="20"/>
                <w:szCs w:val="20"/>
              </w:rPr>
              <w:t>Vazamento de combustíveis ou produtos químicos;</w:t>
            </w:r>
          </w:p>
          <w:p w:rsidR="00A134EE" w:rsidRPr="00A134EE" w:rsidRDefault="00A134EE" w:rsidP="00A134EE">
            <w:pPr>
              <w:pStyle w:val="PargrafodaLista"/>
              <w:widowControl w:val="0"/>
              <w:numPr>
                <w:ilvl w:val="0"/>
                <w:numId w:val="37"/>
              </w:numPr>
              <w:autoSpaceDE w:val="0"/>
              <w:autoSpaceDN w:val="0"/>
              <w:adjustRightInd w:val="0"/>
              <w:spacing w:line="276" w:lineRule="auto"/>
              <w:ind w:left="114" w:hanging="142"/>
              <w:jc w:val="both"/>
              <w:rPr>
                <w:rFonts w:ascii="Arial" w:hAnsi="Arial" w:cs="Arial"/>
                <w:spacing w:val="-4"/>
                <w:sz w:val="20"/>
                <w:szCs w:val="20"/>
              </w:rPr>
            </w:pPr>
            <w:r w:rsidRPr="00A134EE">
              <w:rPr>
                <w:rFonts w:ascii="Arial" w:hAnsi="Arial" w:cs="Arial"/>
                <w:spacing w:val="-4"/>
                <w:sz w:val="20"/>
                <w:szCs w:val="20"/>
              </w:rPr>
              <w:t>Escorregamento em área escavada ou terraplenada para execução das obras.</w:t>
            </w:r>
          </w:p>
        </w:tc>
        <w:tc>
          <w:tcPr>
            <w:tcW w:w="2511" w:type="dxa"/>
          </w:tcPr>
          <w:p w:rsidR="001921B4" w:rsidRDefault="001921B4" w:rsidP="001921B4">
            <w:pPr>
              <w:widowControl w:val="0"/>
              <w:autoSpaceDE w:val="0"/>
              <w:autoSpaceDN w:val="0"/>
              <w:adjustRightInd w:val="0"/>
              <w:spacing w:after="0" w:line="276" w:lineRule="auto"/>
              <w:rPr>
                <w:rFonts w:ascii="Arial" w:hAnsi="Arial" w:cs="Arial"/>
                <w:spacing w:val="-4"/>
                <w:sz w:val="20"/>
                <w:szCs w:val="20"/>
              </w:rPr>
            </w:pPr>
            <w:r>
              <w:rPr>
                <w:rFonts w:ascii="Arial" w:hAnsi="Arial" w:cs="Arial"/>
                <w:spacing w:val="-4"/>
                <w:sz w:val="20"/>
                <w:szCs w:val="20"/>
              </w:rPr>
              <w:t>Construtora/Supervisora</w:t>
            </w:r>
          </w:p>
          <w:p w:rsidR="006E7C27" w:rsidRDefault="006E7C27" w:rsidP="0010531C">
            <w:pPr>
              <w:widowControl w:val="0"/>
              <w:autoSpaceDE w:val="0"/>
              <w:autoSpaceDN w:val="0"/>
              <w:adjustRightInd w:val="0"/>
              <w:spacing w:line="276" w:lineRule="auto"/>
              <w:jc w:val="both"/>
              <w:rPr>
                <w:rFonts w:ascii="Arial" w:hAnsi="Arial" w:cs="Arial"/>
                <w:spacing w:val="-4"/>
                <w:sz w:val="20"/>
                <w:szCs w:val="20"/>
              </w:rPr>
            </w:pPr>
          </w:p>
          <w:p w:rsidR="001A79D6" w:rsidRDefault="001A79D6" w:rsidP="0010531C">
            <w:pPr>
              <w:widowControl w:val="0"/>
              <w:autoSpaceDE w:val="0"/>
              <w:autoSpaceDN w:val="0"/>
              <w:adjustRightInd w:val="0"/>
              <w:spacing w:line="276" w:lineRule="auto"/>
              <w:jc w:val="both"/>
              <w:rPr>
                <w:rFonts w:ascii="Arial" w:hAnsi="Arial" w:cs="Arial"/>
                <w:spacing w:val="-4"/>
                <w:sz w:val="20"/>
                <w:szCs w:val="20"/>
              </w:rPr>
            </w:pPr>
          </w:p>
          <w:p w:rsidR="006E7C27" w:rsidRDefault="006E7C27" w:rsidP="0010531C">
            <w:pPr>
              <w:widowControl w:val="0"/>
              <w:autoSpaceDE w:val="0"/>
              <w:autoSpaceDN w:val="0"/>
              <w:adjustRightInd w:val="0"/>
              <w:spacing w:line="276" w:lineRule="auto"/>
              <w:jc w:val="both"/>
              <w:rPr>
                <w:rFonts w:ascii="Arial" w:hAnsi="Arial" w:cs="Arial"/>
                <w:spacing w:val="-4"/>
                <w:sz w:val="20"/>
                <w:szCs w:val="20"/>
              </w:rPr>
            </w:pPr>
          </w:p>
          <w:p w:rsidR="006E7C27" w:rsidRDefault="006E7C27" w:rsidP="0010531C">
            <w:pPr>
              <w:widowControl w:val="0"/>
              <w:autoSpaceDE w:val="0"/>
              <w:autoSpaceDN w:val="0"/>
              <w:adjustRightInd w:val="0"/>
              <w:spacing w:line="276" w:lineRule="auto"/>
              <w:jc w:val="both"/>
              <w:rPr>
                <w:rFonts w:ascii="Arial" w:hAnsi="Arial" w:cs="Arial"/>
                <w:spacing w:val="-4"/>
                <w:sz w:val="20"/>
                <w:szCs w:val="20"/>
              </w:rPr>
            </w:pPr>
          </w:p>
          <w:p w:rsidR="006E7C27" w:rsidRDefault="006E7C27" w:rsidP="0010531C">
            <w:pPr>
              <w:widowControl w:val="0"/>
              <w:autoSpaceDE w:val="0"/>
              <w:autoSpaceDN w:val="0"/>
              <w:adjustRightInd w:val="0"/>
              <w:spacing w:line="276" w:lineRule="auto"/>
              <w:jc w:val="both"/>
              <w:rPr>
                <w:rFonts w:ascii="Arial" w:hAnsi="Arial" w:cs="Arial"/>
                <w:spacing w:val="-4"/>
                <w:sz w:val="20"/>
                <w:szCs w:val="20"/>
              </w:rPr>
            </w:pPr>
          </w:p>
          <w:p w:rsidR="006E7C27" w:rsidRDefault="006E7C27" w:rsidP="0010531C">
            <w:pPr>
              <w:widowControl w:val="0"/>
              <w:autoSpaceDE w:val="0"/>
              <w:autoSpaceDN w:val="0"/>
              <w:adjustRightInd w:val="0"/>
              <w:spacing w:line="276" w:lineRule="auto"/>
              <w:jc w:val="both"/>
              <w:rPr>
                <w:rFonts w:ascii="Arial" w:hAnsi="Arial" w:cs="Arial"/>
                <w:spacing w:val="-4"/>
                <w:sz w:val="20"/>
                <w:szCs w:val="20"/>
              </w:rPr>
            </w:pPr>
          </w:p>
          <w:p w:rsidR="006E7C27" w:rsidRDefault="006E7C27" w:rsidP="0010531C">
            <w:pPr>
              <w:widowControl w:val="0"/>
              <w:autoSpaceDE w:val="0"/>
              <w:autoSpaceDN w:val="0"/>
              <w:adjustRightInd w:val="0"/>
              <w:spacing w:line="276" w:lineRule="auto"/>
              <w:jc w:val="both"/>
              <w:rPr>
                <w:rFonts w:ascii="Arial" w:hAnsi="Arial" w:cs="Arial"/>
                <w:spacing w:val="-4"/>
                <w:sz w:val="20"/>
                <w:szCs w:val="20"/>
              </w:rPr>
            </w:pPr>
          </w:p>
          <w:p w:rsidR="006E7C27" w:rsidRPr="00A134EE" w:rsidRDefault="006E7C27" w:rsidP="0010531C">
            <w:pPr>
              <w:widowControl w:val="0"/>
              <w:autoSpaceDE w:val="0"/>
              <w:autoSpaceDN w:val="0"/>
              <w:adjustRightInd w:val="0"/>
              <w:spacing w:line="276" w:lineRule="auto"/>
              <w:jc w:val="both"/>
              <w:rPr>
                <w:rFonts w:ascii="Arial" w:hAnsi="Arial" w:cs="Arial"/>
                <w:spacing w:val="-4"/>
                <w:sz w:val="20"/>
                <w:szCs w:val="20"/>
              </w:rPr>
            </w:pPr>
          </w:p>
        </w:tc>
      </w:tr>
      <w:tr w:rsidR="00A134EE" w:rsidRPr="00A134EE" w:rsidTr="00345EFE">
        <w:trPr>
          <w:trHeight w:val="226"/>
          <w:jc w:val="center"/>
        </w:trPr>
        <w:tc>
          <w:tcPr>
            <w:tcW w:w="714" w:type="dxa"/>
            <w:vMerge w:val="restart"/>
            <w:shd w:val="clear" w:color="auto" w:fill="00B050"/>
            <w:textDirection w:val="btLr"/>
          </w:tcPr>
          <w:p w:rsidR="00A134EE" w:rsidRPr="00A134EE" w:rsidRDefault="00A134EE" w:rsidP="001C4019">
            <w:pPr>
              <w:spacing w:after="0"/>
              <w:ind w:left="113" w:right="113"/>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PROCEDIMENTO DE OBRA – P.O.04</w:t>
            </w:r>
          </w:p>
        </w:tc>
        <w:tc>
          <w:tcPr>
            <w:tcW w:w="13025" w:type="dxa"/>
            <w:gridSpan w:val="4"/>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PROGRAMA DE SUPERVISÃO AMBIENTAL DA CONSTRUÇÃO</w:t>
            </w:r>
          </w:p>
        </w:tc>
      </w:tr>
      <w:tr w:rsidR="00A134EE" w:rsidRPr="00A134EE" w:rsidTr="00345EFE">
        <w:trPr>
          <w:trHeight w:val="226"/>
          <w:jc w:val="center"/>
        </w:trPr>
        <w:tc>
          <w:tcPr>
            <w:tcW w:w="714" w:type="dxa"/>
            <w:vMerge/>
            <w:shd w:val="clear" w:color="auto" w:fill="00B050"/>
            <w:textDirection w:val="btLr"/>
          </w:tcPr>
          <w:p w:rsidR="00A134EE" w:rsidRPr="00A134EE" w:rsidRDefault="00A134EE" w:rsidP="001C4019">
            <w:pPr>
              <w:spacing w:after="0" w:line="276" w:lineRule="auto"/>
              <w:ind w:left="113" w:right="113"/>
              <w:jc w:val="center"/>
              <w:rPr>
                <w:rFonts w:ascii="Arial" w:hAnsi="Arial" w:cs="Arial"/>
                <w:b/>
                <w:color w:val="FFFFFF" w:themeColor="background1"/>
                <w:sz w:val="20"/>
                <w:szCs w:val="20"/>
              </w:rPr>
            </w:pPr>
          </w:p>
        </w:tc>
        <w:tc>
          <w:tcPr>
            <w:tcW w:w="3095"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Ações</w:t>
            </w:r>
          </w:p>
        </w:tc>
        <w:tc>
          <w:tcPr>
            <w:tcW w:w="2511"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Documento correlato</w:t>
            </w:r>
          </w:p>
        </w:tc>
      </w:tr>
      <w:tr w:rsidR="00A134EE" w:rsidRPr="00A134EE" w:rsidTr="00345EFE">
        <w:trPr>
          <w:jc w:val="center"/>
        </w:trPr>
        <w:tc>
          <w:tcPr>
            <w:tcW w:w="714" w:type="dxa"/>
            <w:vMerge/>
            <w:shd w:val="clear" w:color="auto" w:fill="00B050"/>
          </w:tcPr>
          <w:p w:rsidR="00A134EE" w:rsidRPr="00A134EE" w:rsidRDefault="00A134EE" w:rsidP="001C4019">
            <w:pPr>
              <w:spacing w:after="0" w:line="276" w:lineRule="auto"/>
              <w:rPr>
                <w:rFonts w:ascii="Arial" w:hAnsi="Arial" w:cs="Arial"/>
                <w:sz w:val="20"/>
                <w:szCs w:val="20"/>
              </w:rPr>
            </w:pPr>
          </w:p>
        </w:tc>
        <w:tc>
          <w:tcPr>
            <w:tcW w:w="3095" w:type="dxa"/>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PROGRAMA DE SUPERVISÃO AMBIENTAL DA CONSTRUÇÃO</w:t>
            </w:r>
          </w:p>
        </w:tc>
        <w:tc>
          <w:tcPr>
            <w:tcW w:w="3848" w:type="dxa"/>
          </w:tcPr>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 xml:space="preserve">No início das obras, a situação ambiental em todas as áreas a serem diretamente afetadas deverá ser documentada para constituir uma </w:t>
            </w:r>
            <w:r w:rsidRPr="00A134EE">
              <w:rPr>
                <w:rFonts w:ascii="Arial" w:hAnsi="Arial" w:cs="Arial"/>
                <w:i/>
                <w:iCs/>
                <w:sz w:val="20"/>
                <w:szCs w:val="20"/>
              </w:rPr>
              <w:t>linha base</w:t>
            </w:r>
            <w:r w:rsidRPr="00A134EE">
              <w:rPr>
                <w:rFonts w:ascii="Arial" w:hAnsi="Arial" w:cs="Arial"/>
                <w:sz w:val="20"/>
                <w:szCs w:val="20"/>
              </w:rPr>
              <w:t>, contra a qual possam ser comparadas situações futuras.</w:t>
            </w:r>
          </w:p>
        </w:tc>
        <w:tc>
          <w:tcPr>
            <w:tcW w:w="3571" w:type="dxa"/>
          </w:tcPr>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Será produzida a documentação cadastral de todos os pontos considerados sensíveis.</w:t>
            </w:r>
          </w:p>
          <w:p w:rsidR="00A134EE" w:rsidRPr="00A134EE" w:rsidRDefault="00A134EE" w:rsidP="001C4019">
            <w:pPr>
              <w:spacing w:after="0" w:line="276" w:lineRule="auto"/>
              <w:jc w:val="both"/>
              <w:rPr>
                <w:rFonts w:ascii="Arial" w:hAnsi="Arial" w:cs="Arial"/>
                <w:sz w:val="20"/>
                <w:szCs w:val="20"/>
              </w:rPr>
            </w:pPr>
          </w:p>
        </w:tc>
        <w:tc>
          <w:tcPr>
            <w:tcW w:w="2511" w:type="dxa"/>
          </w:tcPr>
          <w:p w:rsidR="006E7C27" w:rsidRPr="00A134EE" w:rsidRDefault="001921B4" w:rsidP="001921B4">
            <w:pPr>
              <w:spacing w:after="0" w:line="276" w:lineRule="auto"/>
              <w:jc w:val="both"/>
              <w:rPr>
                <w:rFonts w:ascii="Arial" w:hAnsi="Arial" w:cs="Arial"/>
                <w:sz w:val="20"/>
                <w:szCs w:val="20"/>
              </w:rPr>
            </w:pPr>
            <w:r>
              <w:rPr>
                <w:rFonts w:ascii="Arial" w:hAnsi="Arial" w:cs="Arial"/>
                <w:sz w:val="20"/>
                <w:szCs w:val="20"/>
              </w:rPr>
              <w:t xml:space="preserve">UGP e Consultorias de apoio ao Gerenciamento </w:t>
            </w:r>
          </w:p>
        </w:tc>
      </w:tr>
      <w:tr w:rsidR="006E7C27" w:rsidRPr="00A134EE" w:rsidTr="00345EFE">
        <w:trPr>
          <w:jc w:val="center"/>
        </w:trPr>
        <w:tc>
          <w:tcPr>
            <w:tcW w:w="714" w:type="dxa"/>
            <w:vMerge/>
            <w:shd w:val="clear" w:color="auto" w:fill="00B050"/>
          </w:tcPr>
          <w:p w:rsidR="006E7C27" w:rsidRPr="00A134EE" w:rsidRDefault="006E7C27" w:rsidP="001C4019">
            <w:pPr>
              <w:spacing w:after="0" w:line="276" w:lineRule="auto"/>
              <w:rPr>
                <w:rFonts w:ascii="Arial" w:hAnsi="Arial" w:cs="Arial"/>
                <w:sz w:val="20"/>
                <w:szCs w:val="20"/>
              </w:rPr>
            </w:pPr>
          </w:p>
        </w:tc>
        <w:tc>
          <w:tcPr>
            <w:tcW w:w="3095" w:type="dxa"/>
          </w:tcPr>
          <w:p w:rsidR="006E7C27" w:rsidRDefault="006E7C27" w:rsidP="0010531C">
            <w:pPr>
              <w:spacing w:after="0" w:line="276" w:lineRule="auto"/>
              <w:rPr>
                <w:rFonts w:ascii="Arial" w:hAnsi="Arial" w:cs="Arial"/>
                <w:sz w:val="20"/>
                <w:szCs w:val="20"/>
              </w:rPr>
            </w:pPr>
            <w:r w:rsidRPr="006E7C27">
              <w:rPr>
                <w:rFonts w:ascii="Arial" w:hAnsi="Arial" w:cs="Arial"/>
                <w:sz w:val="20"/>
                <w:szCs w:val="20"/>
              </w:rPr>
              <w:t>DOCUMENTAÇÃO AMBIENTAL DA SITUAÇÃO INICIAL</w:t>
            </w:r>
          </w:p>
          <w:p w:rsidR="006E7C27" w:rsidRPr="00A134EE" w:rsidRDefault="006E7C27" w:rsidP="0010531C">
            <w:pPr>
              <w:spacing w:after="0" w:line="276" w:lineRule="auto"/>
              <w:rPr>
                <w:rFonts w:ascii="Arial" w:hAnsi="Arial" w:cs="Arial"/>
                <w:sz w:val="20"/>
                <w:szCs w:val="20"/>
              </w:rPr>
            </w:pPr>
          </w:p>
        </w:tc>
        <w:tc>
          <w:tcPr>
            <w:tcW w:w="3848" w:type="dxa"/>
          </w:tcPr>
          <w:p w:rsidR="006E7C27" w:rsidRPr="00A134EE" w:rsidRDefault="006E7C27" w:rsidP="00496570">
            <w:pPr>
              <w:spacing w:after="0" w:line="276" w:lineRule="auto"/>
              <w:jc w:val="both"/>
              <w:rPr>
                <w:rFonts w:ascii="Arial" w:hAnsi="Arial" w:cs="Arial"/>
                <w:sz w:val="20"/>
                <w:szCs w:val="20"/>
              </w:rPr>
            </w:pPr>
            <w:r w:rsidRPr="006E7C27">
              <w:rPr>
                <w:rFonts w:ascii="Arial" w:hAnsi="Arial" w:cs="Arial"/>
                <w:sz w:val="20"/>
                <w:szCs w:val="20"/>
              </w:rPr>
              <w:t>Será produzida a documentação cadastral de todos os pontos considerados</w:t>
            </w:r>
            <w:r w:rsidR="00496570">
              <w:rPr>
                <w:rFonts w:ascii="Arial" w:hAnsi="Arial" w:cs="Arial"/>
                <w:sz w:val="20"/>
                <w:szCs w:val="20"/>
              </w:rPr>
              <w:t xml:space="preserve"> </w:t>
            </w:r>
            <w:r w:rsidRPr="006E7C27">
              <w:rPr>
                <w:rFonts w:ascii="Arial" w:hAnsi="Arial" w:cs="Arial"/>
                <w:sz w:val="20"/>
                <w:szCs w:val="20"/>
              </w:rPr>
              <w:t>sensíveis.</w:t>
            </w:r>
          </w:p>
        </w:tc>
        <w:tc>
          <w:tcPr>
            <w:tcW w:w="3571" w:type="dxa"/>
          </w:tcPr>
          <w:p w:rsidR="006E7C27" w:rsidRPr="00A134EE" w:rsidRDefault="006E7C27" w:rsidP="00915761">
            <w:pPr>
              <w:tabs>
                <w:tab w:val="num" w:pos="1428"/>
              </w:tabs>
              <w:spacing w:after="0" w:line="276" w:lineRule="auto"/>
              <w:ind w:left="114"/>
              <w:jc w:val="both"/>
              <w:rPr>
                <w:rFonts w:ascii="Arial" w:hAnsi="Arial" w:cs="Arial"/>
                <w:sz w:val="20"/>
                <w:szCs w:val="20"/>
              </w:rPr>
            </w:pPr>
            <w:r w:rsidRPr="006E7C27">
              <w:rPr>
                <w:rFonts w:ascii="Arial" w:hAnsi="Arial" w:cs="Arial"/>
                <w:sz w:val="20"/>
                <w:szCs w:val="20"/>
              </w:rPr>
              <w:t>No início das obras, a situação ambiental em todas as áreas a serem diretamente afetadas</w:t>
            </w:r>
            <w:r>
              <w:rPr>
                <w:rFonts w:ascii="Arial" w:hAnsi="Arial" w:cs="Arial"/>
                <w:sz w:val="20"/>
                <w:szCs w:val="20"/>
              </w:rPr>
              <w:t xml:space="preserve"> </w:t>
            </w:r>
            <w:r w:rsidRPr="006E7C27">
              <w:rPr>
                <w:rFonts w:ascii="Arial" w:hAnsi="Arial" w:cs="Arial"/>
                <w:sz w:val="20"/>
                <w:szCs w:val="20"/>
              </w:rPr>
              <w:t xml:space="preserve">deverá ser documentada para constituir uma </w:t>
            </w:r>
            <w:r w:rsidRPr="006E7C27">
              <w:rPr>
                <w:rFonts w:ascii="Arial" w:hAnsi="Arial" w:cs="Arial"/>
                <w:i/>
                <w:iCs/>
                <w:sz w:val="20"/>
                <w:szCs w:val="20"/>
              </w:rPr>
              <w:t>linha base</w:t>
            </w:r>
            <w:r w:rsidRPr="006E7C27">
              <w:rPr>
                <w:rFonts w:ascii="Arial" w:hAnsi="Arial" w:cs="Arial"/>
                <w:sz w:val="20"/>
                <w:szCs w:val="20"/>
              </w:rPr>
              <w:t>, contra a qual possam ser comparadas</w:t>
            </w:r>
            <w:r w:rsidR="00915761">
              <w:rPr>
                <w:rFonts w:ascii="Arial" w:hAnsi="Arial" w:cs="Arial"/>
                <w:sz w:val="20"/>
                <w:szCs w:val="20"/>
              </w:rPr>
              <w:t xml:space="preserve"> </w:t>
            </w:r>
            <w:r w:rsidRPr="006E7C27">
              <w:rPr>
                <w:rFonts w:ascii="Arial" w:hAnsi="Arial" w:cs="Arial"/>
                <w:sz w:val="20"/>
                <w:szCs w:val="20"/>
              </w:rPr>
              <w:t>situações futuras.</w:t>
            </w:r>
          </w:p>
        </w:tc>
        <w:tc>
          <w:tcPr>
            <w:tcW w:w="2511" w:type="dxa"/>
          </w:tcPr>
          <w:p w:rsidR="006E7C27" w:rsidRPr="00A134EE" w:rsidRDefault="001921B4" w:rsidP="00915761">
            <w:pPr>
              <w:widowControl w:val="0"/>
              <w:autoSpaceDE w:val="0"/>
              <w:autoSpaceDN w:val="0"/>
              <w:adjustRightInd w:val="0"/>
              <w:spacing w:after="0" w:line="276" w:lineRule="auto"/>
              <w:rPr>
                <w:rFonts w:ascii="Arial" w:hAnsi="Arial" w:cs="Arial"/>
                <w:spacing w:val="-4"/>
                <w:sz w:val="20"/>
                <w:szCs w:val="20"/>
              </w:rPr>
            </w:pPr>
            <w:r>
              <w:rPr>
                <w:rFonts w:ascii="Arial" w:hAnsi="Arial" w:cs="Arial"/>
                <w:sz w:val="20"/>
                <w:szCs w:val="20"/>
              </w:rPr>
              <w:t>UGP e Consultorias de apoio ao Gerenciamento</w:t>
            </w:r>
            <w:r w:rsidRPr="00A134EE">
              <w:rPr>
                <w:rFonts w:ascii="Arial" w:hAnsi="Arial" w:cs="Arial"/>
                <w:spacing w:val="-4"/>
                <w:sz w:val="20"/>
                <w:szCs w:val="20"/>
              </w:rPr>
              <w:t xml:space="preserve"> </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DOCUMENTAÇÃO AMBIENTAL CONTÍNUA DO PROCESSO DE CONSTRUÇÃO</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A documentação ambiental do processo de implantação do empreendimento será abrangente, documentando todas as etapas das obras</w:t>
            </w:r>
          </w:p>
        </w:tc>
        <w:tc>
          <w:tcPr>
            <w:tcW w:w="3571" w:type="dxa"/>
          </w:tcPr>
          <w:p w:rsidR="001921B4" w:rsidRPr="00A134EE" w:rsidRDefault="001921B4" w:rsidP="001921B4">
            <w:pPr>
              <w:numPr>
                <w:ilvl w:val="0"/>
                <w:numId w:val="38"/>
              </w:numPr>
              <w:tabs>
                <w:tab w:val="clear" w:pos="1428"/>
                <w:tab w:val="num" w:pos="-28"/>
                <w:tab w:val="num" w:pos="1134"/>
              </w:tabs>
              <w:spacing w:after="0" w:line="276" w:lineRule="auto"/>
              <w:ind w:left="114" w:hanging="142"/>
              <w:jc w:val="both"/>
              <w:rPr>
                <w:rFonts w:ascii="Arial" w:hAnsi="Arial" w:cs="Arial"/>
                <w:sz w:val="20"/>
                <w:szCs w:val="20"/>
              </w:rPr>
            </w:pPr>
            <w:r w:rsidRPr="00A134EE">
              <w:rPr>
                <w:rFonts w:ascii="Arial" w:hAnsi="Arial" w:cs="Arial"/>
                <w:sz w:val="20"/>
                <w:szCs w:val="20"/>
              </w:rPr>
              <w:t>Passivos ambientais pré-existentes e situação final nos locais abrangidos;</w:t>
            </w:r>
          </w:p>
          <w:p w:rsidR="001921B4" w:rsidRPr="00A134EE" w:rsidRDefault="001921B4" w:rsidP="001921B4">
            <w:pPr>
              <w:numPr>
                <w:ilvl w:val="0"/>
                <w:numId w:val="38"/>
              </w:numPr>
              <w:tabs>
                <w:tab w:val="clear" w:pos="1428"/>
                <w:tab w:val="num" w:pos="114"/>
                <w:tab w:val="num" w:pos="1134"/>
              </w:tabs>
              <w:spacing w:after="0" w:line="276" w:lineRule="auto"/>
              <w:ind w:left="114" w:hanging="142"/>
              <w:jc w:val="both"/>
              <w:rPr>
                <w:rFonts w:ascii="Arial" w:hAnsi="Arial" w:cs="Arial"/>
                <w:sz w:val="20"/>
                <w:szCs w:val="20"/>
              </w:rPr>
            </w:pPr>
            <w:r w:rsidRPr="00A134EE">
              <w:rPr>
                <w:rFonts w:ascii="Arial" w:hAnsi="Arial" w:cs="Arial"/>
                <w:sz w:val="20"/>
                <w:szCs w:val="20"/>
              </w:rPr>
              <w:t>Sequência construtiva de todas as obras;</w:t>
            </w:r>
          </w:p>
          <w:p w:rsidR="001921B4" w:rsidRPr="00A134EE" w:rsidRDefault="001921B4" w:rsidP="001921B4">
            <w:pPr>
              <w:numPr>
                <w:ilvl w:val="0"/>
                <w:numId w:val="38"/>
              </w:numPr>
              <w:tabs>
                <w:tab w:val="clear" w:pos="1428"/>
                <w:tab w:val="num" w:pos="114"/>
                <w:tab w:val="num" w:pos="1134"/>
              </w:tabs>
              <w:spacing w:after="0" w:line="276" w:lineRule="auto"/>
              <w:ind w:left="114" w:hanging="142"/>
              <w:jc w:val="both"/>
              <w:rPr>
                <w:rFonts w:ascii="Arial" w:hAnsi="Arial" w:cs="Arial"/>
                <w:sz w:val="20"/>
                <w:szCs w:val="20"/>
              </w:rPr>
            </w:pPr>
            <w:r w:rsidRPr="00A134EE">
              <w:rPr>
                <w:rFonts w:ascii="Arial" w:hAnsi="Arial" w:cs="Arial"/>
                <w:sz w:val="20"/>
                <w:szCs w:val="20"/>
              </w:rPr>
              <w:t>Situação nas áreas de apoio utilizadas;</w:t>
            </w:r>
          </w:p>
          <w:p w:rsidR="001921B4" w:rsidRPr="00A134EE" w:rsidRDefault="001921B4" w:rsidP="001921B4">
            <w:pPr>
              <w:numPr>
                <w:ilvl w:val="0"/>
                <w:numId w:val="38"/>
              </w:numPr>
              <w:tabs>
                <w:tab w:val="clear" w:pos="1428"/>
                <w:tab w:val="num" w:pos="114"/>
                <w:tab w:val="num" w:pos="1134"/>
              </w:tabs>
              <w:spacing w:after="0" w:line="276" w:lineRule="auto"/>
              <w:ind w:left="114" w:hanging="142"/>
              <w:jc w:val="both"/>
              <w:rPr>
                <w:rFonts w:ascii="Arial" w:hAnsi="Arial" w:cs="Arial"/>
                <w:sz w:val="20"/>
                <w:szCs w:val="20"/>
              </w:rPr>
            </w:pPr>
            <w:r w:rsidRPr="0010531C">
              <w:rPr>
                <w:rFonts w:ascii="Arial" w:hAnsi="Arial" w:cs="Arial"/>
                <w:sz w:val="20"/>
                <w:szCs w:val="20"/>
              </w:rPr>
              <w:lastRenderedPageBreak/>
              <w:t>Situações de impactos induzidos po</w:t>
            </w:r>
            <w:r>
              <w:rPr>
                <w:rFonts w:ascii="Arial" w:hAnsi="Arial" w:cs="Arial"/>
                <w:sz w:val="20"/>
                <w:szCs w:val="20"/>
              </w:rPr>
              <w:t>r terceiros em áreas adjacentes.</w:t>
            </w:r>
          </w:p>
        </w:tc>
        <w:tc>
          <w:tcPr>
            <w:tcW w:w="2511" w:type="dxa"/>
          </w:tcPr>
          <w:p w:rsidR="001921B4" w:rsidRDefault="001921B4" w:rsidP="001921B4">
            <w:r w:rsidRPr="00802F76">
              <w:rPr>
                <w:rFonts w:ascii="Arial" w:hAnsi="Arial" w:cs="Arial"/>
                <w:sz w:val="20"/>
                <w:szCs w:val="20"/>
              </w:rPr>
              <w:lastRenderedPageBreak/>
              <w:t>UGP e Consultorias de apoio ao Gerenciamento</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OPERACIONALIZAÇÃO SEQUENCIAL DA SUPERVISÃO E MONITORAMENTO AMBIENTAL DAS OBRAS</w:t>
            </w:r>
          </w:p>
        </w:tc>
        <w:tc>
          <w:tcPr>
            <w:tcW w:w="3848" w:type="dxa"/>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A supervisão e monitoramento das obras propriamente será operacionalizada por meio de uma rotina sistemática de vistorias realizadas por membros das equipes de Supervisão Ambiental</w:t>
            </w:r>
          </w:p>
        </w:tc>
        <w:tc>
          <w:tcPr>
            <w:tcW w:w="3571" w:type="dxa"/>
          </w:tcPr>
          <w:p w:rsidR="001921B4" w:rsidRPr="00A134EE" w:rsidRDefault="001921B4" w:rsidP="001921B4">
            <w:pPr>
              <w:numPr>
                <w:ilvl w:val="0"/>
                <w:numId w:val="38"/>
              </w:numPr>
              <w:tabs>
                <w:tab w:val="clear" w:pos="1428"/>
                <w:tab w:val="num" w:pos="-28"/>
                <w:tab w:val="num" w:pos="1134"/>
              </w:tabs>
              <w:spacing w:after="0" w:line="276" w:lineRule="auto"/>
              <w:ind w:left="114" w:hanging="142"/>
              <w:rPr>
                <w:rFonts w:ascii="Arial" w:hAnsi="Arial" w:cs="Arial"/>
                <w:sz w:val="20"/>
                <w:szCs w:val="20"/>
              </w:rPr>
            </w:pPr>
            <w:r w:rsidRPr="00A134EE">
              <w:rPr>
                <w:rFonts w:ascii="Arial" w:hAnsi="Arial" w:cs="Arial"/>
                <w:sz w:val="20"/>
                <w:szCs w:val="20"/>
              </w:rPr>
              <w:t>As vistorias incluirão todas as frentes de obra e atenderão à periodicidade mínima a ser estabelecida.</w:t>
            </w:r>
          </w:p>
          <w:p w:rsidR="001921B4" w:rsidRPr="00A134EE" w:rsidRDefault="001921B4" w:rsidP="001921B4">
            <w:pPr>
              <w:numPr>
                <w:ilvl w:val="0"/>
                <w:numId w:val="38"/>
              </w:numPr>
              <w:tabs>
                <w:tab w:val="clear" w:pos="1428"/>
                <w:tab w:val="num" w:pos="-28"/>
                <w:tab w:val="num" w:pos="1134"/>
              </w:tabs>
              <w:spacing w:after="0" w:line="276" w:lineRule="auto"/>
              <w:ind w:left="114" w:hanging="142"/>
              <w:rPr>
                <w:rFonts w:ascii="Arial" w:hAnsi="Arial" w:cs="Arial"/>
                <w:sz w:val="20"/>
                <w:szCs w:val="20"/>
              </w:rPr>
            </w:pPr>
            <w:r w:rsidRPr="00A134EE">
              <w:rPr>
                <w:rFonts w:ascii="Arial" w:hAnsi="Arial" w:cs="Arial"/>
                <w:sz w:val="20"/>
                <w:szCs w:val="20"/>
              </w:rPr>
              <w:t>Será gradativa, na medida da abertura de novas frentes de obras</w:t>
            </w:r>
          </w:p>
        </w:tc>
        <w:tc>
          <w:tcPr>
            <w:tcW w:w="2511" w:type="dxa"/>
          </w:tcPr>
          <w:p w:rsidR="001921B4" w:rsidRDefault="001921B4" w:rsidP="001921B4">
            <w:r w:rsidRPr="00802F76">
              <w:rPr>
                <w:rFonts w:ascii="Arial" w:hAnsi="Arial" w:cs="Arial"/>
                <w:sz w:val="20"/>
                <w:szCs w:val="20"/>
              </w:rPr>
              <w:t>UGP e Consultorias de apoio ao Gerenciamento</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1921B4" w:rsidP="001921B4">
            <w:pPr>
              <w:spacing w:after="0" w:line="276" w:lineRule="auto"/>
              <w:rPr>
                <w:rFonts w:ascii="Arial" w:hAnsi="Arial" w:cs="Arial"/>
                <w:sz w:val="20"/>
                <w:szCs w:val="20"/>
              </w:rPr>
            </w:pPr>
            <w:r w:rsidRPr="00E707FC">
              <w:rPr>
                <w:rFonts w:ascii="Arial" w:hAnsi="Arial" w:cs="Arial"/>
                <w:sz w:val="20"/>
                <w:szCs w:val="20"/>
              </w:rPr>
              <w:t>OPERACIONALIZAÇÃO DO SISTEMA DE MANEJO DE NÃO-CONFORMIDADES</w:t>
            </w:r>
          </w:p>
        </w:tc>
        <w:tc>
          <w:tcPr>
            <w:tcW w:w="3848" w:type="dxa"/>
          </w:tcPr>
          <w:p w:rsidR="001921B4" w:rsidRPr="00A134EE" w:rsidRDefault="001921B4" w:rsidP="001921B4">
            <w:pPr>
              <w:spacing w:after="0" w:line="276" w:lineRule="auto"/>
              <w:jc w:val="both"/>
              <w:rPr>
                <w:rFonts w:ascii="Arial" w:hAnsi="Arial" w:cs="Arial"/>
                <w:sz w:val="20"/>
                <w:szCs w:val="20"/>
              </w:rPr>
            </w:pPr>
            <w:r w:rsidRPr="00E707FC">
              <w:rPr>
                <w:rFonts w:ascii="Arial" w:hAnsi="Arial" w:cs="Arial"/>
                <w:sz w:val="20"/>
                <w:szCs w:val="20"/>
              </w:rPr>
              <w:t>Sempre que houver problemas de inobservância de alguma medida</w:t>
            </w:r>
            <w:r>
              <w:rPr>
                <w:rFonts w:ascii="Arial" w:hAnsi="Arial" w:cs="Arial"/>
                <w:sz w:val="20"/>
                <w:szCs w:val="20"/>
              </w:rPr>
              <w:t xml:space="preserve"> relativa a construção ou controle ambiental das ações desenvolvidas no Programa.</w:t>
            </w:r>
          </w:p>
        </w:tc>
        <w:tc>
          <w:tcPr>
            <w:tcW w:w="3571" w:type="dxa"/>
          </w:tcPr>
          <w:p w:rsidR="001921B4" w:rsidRPr="00A134EE" w:rsidRDefault="001921B4" w:rsidP="001921B4">
            <w:pPr>
              <w:tabs>
                <w:tab w:val="num" w:pos="1134"/>
              </w:tabs>
              <w:spacing w:after="0" w:line="276" w:lineRule="auto"/>
              <w:ind w:left="114"/>
              <w:rPr>
                <w:rFonts w:ascii="Arial" w:hAnsi="Arial" w:cs="Arial"/>
                <w:sz w:val="20"/>
                <w:szCs w:val="20"/>
              </w:rPr>
            </w:pPr>
            <w:r>
              <w:rPr>
                <w:rFonts w:ascii="Arial" w:hAnsi="Arial" w:cs="Arial"/>
                <w:sz w:val="20"/>
                <w:szCs w:val="20"/>
              </w:rPr>
              <w:t>A</w:t>
            </w:r>
            <w:r w:rsidRPr="00E707FC">
              <w:rPr>
                <w:rFonts w:ascii="Arial" w:hAnsi="Arial" w:cs="Arial"/>
                <w:sz w:val="20"/>
                <w:szCs w:val="20"/>
              </w:rPr>
              <w:t>s equipes de Supervisão</w:t>
            </w:r>
            <w:r>
              <w:rPr>
                <w:rFonts w:ascii="Arial" w:hAnsi="Arial" w:cs="Arial"/>
                <w:sz w:val="20"/>
                <w:szCs w:val="20"/>
              </w:rPr>
              <w:t xml:space="preserve"> </w:t>
            </w:r>
            <w:r w:rsidRPr="00E707FC">
              <w:rPr>
                <w:rFonts w:ascii="Arial" w:hAnsi="Arial" w:cs="Arial"/>
                <w:sz w:val="20"/>
                <w:szCs w:val="20"/>
              </w:rPr>
              <w:t>Ambiental emitirão uma Recomendação de Ação Corretiva (RAC) ou, nos casos mais graves</w:t>
            </w:r>
            <w:r>
              <w:rPr>
                <w:rFonts w:ascii="Arial" w:hAnsi="Arial" w:cs="Arial"/>
                <w:sz w:val="20"/>
                <w:szCs w:val="20"/>
              </w:rPr>
              <w:t xml:space="preserve"> </w:t>
            </w:r>
            <w:r w:rsidRPr="00E707FC">
              <w:rPr>
                <w:rFonts w:ascii="Arial" w:hAnsi="Arial" w:cs="Arial"/>
                <w:sz w:val="20"/>
                <w:szCs w:val="20"/>
              </w:rPr>
              <w:t>ou reincidentes, uma Notificação de Não-Conformidade (NNC).</w:t>
            </w:r>
          </w:p>
        </w:tc>
        <w:tc>
          <w:tcPr>
            <w:tcW w:w="2511" w:type="dxa"/>
          </w:tcPr>
          <w:p w:rsidR="001921B4" w:rsidRDefault="001921B4" w:rsidP="001921B4">
            <w:r w:rsidRPr="00802F76">
              <w:rPr>
                <w:rFonts w:ascii="Arial" w:hAnsi="Arial" w:cs="Arial"/>
                <w:sz w:val="20"/>
                <w:szCs w:val="20"/>
              </w:rPr>
              <w:t>UGP e Consultorias de apoio ao Gerenciamento</w:t>
            </w:r>
          </w:p>
        </w:tc>
      </w:tr>
      <w:tr w:rsidR="001921B4" w:rsidRPr="00A134EE" w:rsidTr="00345EFE">
        <w:trPr>
          <w:jc w:val="center"/>
        </w:trPr>
        <w:tc>
          <w:tcPr>
            <w:tcW w:w="714" w:type="dxa"/>
            <w:vMerge/>
            <w:shd w:val="clear" w:color="auto" w:fill="00B050"/>
          </w:tcPr>
          <w:p w:rsidR="001921B4" w:rsidRPr="00A134EE" w:rsidRDefault="001921B4" w:rsidP="001921B4">
            <w:pPr>
              <w:spacing w:after="0" w:line="276" w:lineRule="auto"/>
              <w:rPr>
                <w:rFonts w:ascii="Arial" w:hAnsi="Arial" w:cs="Arial"/>
                <w:sz w:val="20"/>
                <w:szCs w:val="20"/>
              </w:rPr>
            </w:pPr>
          </w:p>
        </w:tc>
        <w:tc>
          <w:tcPr>
            <w:tcW w:w="3095" w:type="dxa"/>
          </w:tcPr>
          <w:p w:rsidR="001921B4" w:rsidRPr="00A134EE" w:rsidRDefault="00F41328" w:rsidP="001921B4">
            <w:pPr>
              <w:spacing w:after="0" w:line="276" w:lineRule="auto"/>
              <w:rPr>
                <w:rFonts w:ascii="Arial" w:hAnsi="Arial" w:cs="Arial"/>
                <w:sz w:val="20"/>
                <w:szCs w:val="20"/>
              </w:rPr>
            </w:pPr>
            <w:r w:rsidRPr="006F3071">
              <w:rPr>
                <w:rFonts w:ascii="Arial" w:hAnsi="Arial" w:cs="Arial"/>
                <w:sz w:val="20"/>
                <w:szCs w:val="20"/>
              </w:rPr>
              <w:t>DESATIVAÇÃO GRADATIVA DE PONTOS DE CONTROLE</w:t>
            </w:r>
          </w:p>
        </w:tc>
        <w:tc>
          <w:tcPr>
            <w:tcW w:w="3848" w:type="dxa"/>
          </w:tcPr>
          <w:p w:rsidR="001921B4" w:rsidRPr="00A134EE" w:rsidRDefault="001921B4" w:rsidP="00496570">
            <w:pPr>
              <w:spacing w:after="0" w:line="276" w:lineRule="auto"/>
              <w:jc w:val="both"/>
              <w:rPr>
                <w:rFonts w:ascii="Arial" w:hAnsi="Arial" w:cs="Arial"/>
                <w:bCs/>
                <w:sz w:val="20"/>
                <w:szCs w:val="20"/>
              </w:rPr>
            </w:pPr>
            <w:r>
              <w:rPr>
                <w:rFonts w:ascii="Arial" w:hAnsi="Arial" w:cs="Arial"/>
                <w:bCs/>
                <w:sz w:val="20"/>
                <w:szCs w:val="20"/>
              </w:rPr>
              <w:t>S</w:t>
            </w:r>
            <w:r w:rsidRPr="00652FAA">
              <w:rPr>
                <w:rFonts w:ascii="Arial" w:hAnsi="Arial" w:cs="Arial"/>
                <w:bCs/>
                <w:sz w:val="20"/>
                <w:szCs w:val="20"/>
              </w:rPr>
              <w:t xml:space="preserve">erão utilizados os </w:t>
            </w:r>
            <w:r w:rsidRPr="00652FAA">
              <w:rPr>
                <w:rFonts w:ascii="Arial" w:hAnsi="Arial" w:cs="Arial"/>
                <w:bCs/>
                <w:i/>
                <w:iCs/>
                <w:sz w:val="20"/>
                <w:szCs w:val="20"/>
              </w:rPr>
              <w:t>Laudos de Desativação de Ponto de Controle</w:t>
            </w:r>
            <w:r w:rsidRPr="00652FAA">
              <w:rPr>
                <w:rFonts w:ascii="Arial" w:hAnsi="Arial" w:cs="Arial"/>
                <w:bCs/>
                <w:sz w:val="20"/>
                <w:szCs w:val="20"/>
              </w:rPr>
              <w:t>. Esse procedimento</w:t>
            </w:r>
            <w:r w:rsidR="00496570">
              <w:rPr>
                <w:rFonts w:ascii="Arial" w:hAnsi="Arial" w:cs="Arial"/>
                <w:bCs/>
                <w:sz w:val="20"/>
                <w:szCs w:val="20"/>
              </w:rPr>
              <w:t xml:space="preserve"> </w:t>
            </w:r>
            <w:r w:rsidRPr="00652FAA">
              <w:rPr>
                <w:rFonts w:ascii="Arial" w:hAnsi="Arial" w:cs="Arial"/>
                <w:bCs/>
                <w:sz w:val="20"/>
                <w:szCs w:val="20"/>
              </w:rPr>
              <w:t>antecederá ao procedimento de Recepção de Obra pela PMV.</w:t>
            </w:r>
          </w:p>
        </w:tc>
        <w:tc>
          <w:tcPr>
            <w:tcW w:w="3571" w:type="dxa"/>
          </w:tcPr>
          <w:p w:rsidR="001921B4" w:rsidRPr="00A134EE" w:rsidRDefault="001921B4" w:rsidP="001921B4">
            <w:pPr>
              <w:spacing w:after="0" w:line="276" w:lineRule="auto"/>
              <w:jc w:val="both"/>
              <w:rPr>
                <w:rFonts w:ascii="Arial" w:hAnsi="Arial" w:cs="Arial"/>
                <w:sz w:val="20"/>
                <w:szCs w:val="20"/>
              </w:rPr>
            </w:pPr>
            <w:r w:rsidRPr="00652FAA">
              <w:rPr>
                <w:rFonts w:ascii="Arial" w:hAnsi="Arial" w:cs="Arial"/>
                <w:sz w:val="20"/>
                <w:szCs w:val="20"/>
              </w:rPr>
              <w:t>Por meio da verificação da correta e total execução dos procedimentos de desativação de obra,</w:t>
            </w:r>
            <w:r>
              <w:rPr>
                <w:rFonts w:ascii="Arial" w:hAnsi="Arial" w:cs="Arial"/>
                <w:sz w:val="20"/>
                <w:szCs w:val="20"/>
              </w:rPr>
              <w:t xml:space="preserve"> </w:t>
            </w:r>
            <w:r w:rsidRPr="00652FAA">
              <w:rPr>
                <w:rFonts w:ascii="Arial" w:hAnsi="Arial" w:cs="Arial"/>
                <w:sz w:val="20"/>
                <w:szCs w:val="20"/>
              </w:rPr>
              <w:t>proceder-se-á à desativação gradativa e individualizada de todas as frentes de obra</w:t>
            </w:r>
          </w:p>
        </w:tc>
        <w:tc>
          <w:tcPr>
            <w:tcW w:w="2511" w:type="dxa"/>
          </w:tcPr>
          <w:p w:rsidR="001921B4" w:rsidRDefault="001921B4" w:rsidP="001921B4">
            <w:r w:rsidRPr="00802F76">
              <w:rPr>
                <w:rFonts w:ascii="Arial" w:hAnsi="Arial" w:cs="Arial"/>
                <w:sz w:val="20"/>
                <w:szCs w:val="20"/>
              </w:rPr>
              <w:t>UGP e Consultorias de apoio ao Gerenciamento</w:t>
            </w:r>
          </w:p>
        </w:tc>
      </w:tr>
      <w:tr w:rsidR="00A134EE" w:rsidRPr="00A134EE" w:rsidTr="00345EFE">
        <w:trPr>
          <w:jc w:val="center"/>
        </w:trPr>
        <w:tc>
          <w:tcPr>
            <w:tcW w:w="714" w:type="dxa"/>
            <w:vMerge w:val="restart"/>
            <w:shd w:val="clear" w:color="auto" w:fill="00B050"/>
            <w:textDirection w:val="btLr"/>
          </w:tcPr>
          <w:p w:rsidR="00A134EE" w:rsidRPr="00A134EE" w:rsidRDefault="00A134EE" w:rsidP="001C4019">
            <w:pPr>
              <w:spacing w:after="0"/>
              <w:ind w:left="113" w:right="113"/>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PROCEDIMENTO DE OBRA – P.O.05</w:t>
            </w:r>
          </w:p>
        </w:tc>
        <w:tc>
          <w:tcPr>
            <w:tcW w:w="13025" w:type="dxa"/>
            <w:gridSpan w:val="4"/>
            <w:shd w:val="clear" w:color="auto" w:fill="4F81BD" w:themeFill="accent1"/>
          </w:tcPr>
          <w:p w:rsidR="00A134EE" w:rsidRPr="00A134EE" w:rsidRDefault="008E67EB" w:rsidP="001C4019">
            <w:pPr>
              <w:spacing w:after="0" w:line="276" w:lineRule="auto"/>
              <w:jc w:val="center"/>
              <w:rPr>
                <w:rFonts w:ascii="Arial" w:hAnsi="Arial" w:cs="Arial"/>
                <w:b/>
                <w:color w:val="FFFFFF" w:themeColor="background1"/>
                <w:sz w:val="20"/>
                <w:szCs w:val="20"/>
              </w:rPr>
            </w:pPr>
            <w:r w:rsidRPr="008E67EB">
              <w:rPr>
                <w:rFonts w:ascii="Arial" w:hAnsi="Arial" w:cs="Arial"/>
                <w:b/>
                <w:bCs/>
                <w:color w:val="FFFFFF" w:themeColor="background1"/>
                <w:sz w:val="20"/>
                <w:szCs w:val="20"/>
              </w:rPr>
              <w:t>PROGRAMA DE REMEDIAÇÃO DO TERRENO DO CENTRO DE COOPERAÇÃO DA CIDADE</w:t>
            </w:r>
          </w:p>
        </w:tc>
      </w:tr>
      <w:tr w:rsidR="00A134EE" w:rsidRPr="00A134EE" w:rsidTr="00345EFE">
        <w:trPr>
          <w:jc w:val="center"/>
        </w:trPr>
        <w:tc>
          <w:tcPr>
            <w:tcW w:w="714" w:type="dxa"/>
            <w:vMerge/>
            <w:shd w:val="clear" w:color="auto" w:fill="00B050"/>
            <w:textDirection w:val="btLr"/>
          </w:tcPr>
          <w:p w:rsidR="00A134EE" w:rsidRPr="00A134EE" w:rsidRDefault="00A134EE" w:rsidP="001C4019">
            <w:pPr>
              <w:spacing w:after="0"/>
              <w:ind w:left="113" w:right="113"/>
              <w:jc w:val="center"/>
              <w:rPr>
                <w:rFonts w:ascii="Arial" w:hAnsi="Arial" w:cs="Arial"/>
                <w:b/>
                <w:color w:val="FFFFFF" w:themeColor="background1"/>
                <w:sz w:val="20"/>
                <w:szCs w:val="20"/>
              </w:rPr>
            </w:pPr>
          </w:p>
        </w:tc>
        <w:tc>
          <w:tcPr>
            <w:tcW w:w="3095"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 xml:space="preserve">Ações </w:t>
            </w:r>
          </w:p>
        </w:tc>
        <w:tc>
          <w:tcPr>
            <w:tcW w:w="2511" w:type="dxa"/>
            <w:shd w:val="clear" w:color="auto" w:fill="4F81BD" w:themeFill="accent1"/>
          </w:tcPr>
          <w:p w:rsidR="00A134EE" w:rsidRPr="00A134EE" w:rsidRDefault="001A79D6" w:rsidP="001C4019">
            <w:pPr>
              <w:spacing w:after="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Responsabilidade </w:t>
            </w:r>
          </w:p>
        </w:tc>
      </w:tr>
      <w:tr w:rsidR="00A134EE" w:rsidRPr="00A134EE" w:rsidTr="00345EFE">
        <w:trPr>
          <w:jc w:val="center"/>
        </w:trPr>
        <w:tc>
          <w:tcPr>
            <w:tcW w:w="714" w:type="dxa"/>
            <w:vMerge/>
            <w:shd w:val="clear" w:color="auto" w:fill="00B050"/>
          </w:tcPr>
          <w:p w:rsidR="00A134EE" w:rsidRPr="00A134EE" w:rsidRDefault="00A134EE" w:rsidP="001C4019">
            <w:pPr>
              <w:spacing w:after="0" w:line="276" w:lineRule="auto"/>
              <w:jc w:val="center"/>
              <w:rPr>
                <w:rFonts w:ascii="Arial" w:hAnsi="Arial" w:cs="Arial"/>
                <w:color w:val="FFFFFF" w:themeColor="background1"/>
                <w:sz w:val="20"/>
                <w:szCs w:val="20"/>
              </w:rPr>
            </w:pPr>
          </w:p>
        </w:tc>
        <w:tc>
          <w:tcPr>
            <w:tcW w:w="3095" w:type="dxa"/>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DESCRIÇÃO DAS ATIVIDADES (MEDIDAS)</w:t>
            </w:r>
          </w:p>
        </w:tc>
        <w:tc>
          <w:tcPr>
            <w:tcW w:w="3848" w:type="dxa"/>
          </w:tcPr>
          <w:p w:rsidR="00A134EE" w:rsidRPr="00A134EE" w:rsidRDefault="00A134EE" w:rsidP="0010531C">
            <w:pPr>
              <w:spacing w:after="0" w:line="276" w:lineRule="auto"/>
              <w:jc w:val="both"/>
              <w:rPr>
                <w:rFonts w:ascii="Arial" w:hAnsi="Arial" w:cs="Arial"/>
                <w:sz w:val="20"/>
                <w:szCs w:val="20"/>
              </w:rPr>
            </w:pPr>
            <w:r w:rsidRPr="00A134EE">
              <w:rPr>
                <w:rFonts w:ascii="Arial" w:hAnsi="Arial" w:cs="Arial"/>
                <w:sz w:val="20"/>
                <w:szCs w:val="20"/>
              </w:rPr>
              <w:t xml:space="preserve">O gerenciamento dos passivos ambientais eventualmente existentes nas áreas afetadas pelas obras. </w:t>
            </w:r>
          </w:p>
        </w:tc>
        <w:tc>
          <w:tcPr>
            <w:tcW w:w="3571" w:type="dxa"/>
          </w:tcPr>
          <w:p w:rsidR="00A134EE" w:rsidRPr="00A134EE" w:rsidRDefault="00A134EE" w:rsidP="0010531C">
            <w:pPr>
              <w:spacing w:after="0" w:line="276" w:lineRule="auto"/>
              <w:jc w:val="both"/>
              <w:rPr>
                <w:rFonts w:ascii="Arial" w:hAnsi="Arial" w:cs="Arial"/>
                <w:sz w:val="20"/>
                <w:szCs w:val="20"/>
              </w:rPr>
            </w:pPr>
            <w:r w:rsidRPr="00A134EE">
              <w:rPr>
                <w:rFonts w:ascii="Arial" w:hAnsi="Arial" w:cs="Arial"/>
                <w:sz w:val="20"/>
                <w:szCs w:val="20"/>
              </w:rPr>
              <w:t>Aplica-se particularmente na área de implantação do Centro de Cooperação da Cidade, onde há evidência da um passivo ambiental (área contaminada por vazamento de combustível em tanque enterrado).</w:t>
            </w:r>
          </w:p>
        </w:tc>
        <w:tc>
          <w:tcPr>
            <w:tcW w:w="2511" w:type="dxa"/>
          </w:tcPr>
          <w:p w:rsidR="00A134EE" w:rsidRPr="00A134EE" w:rsidRDefault="00C70A50" w:rsidP="001C4019">
            <w:pPr>
              <w:tabs>
                <w:tab w:val="num" w:pos="1428"/>
              </w:tabs>
              <w:spacing w:after="0" w:line="276" w:lineRule="auto"/>
              <w:rPr>
                <w:rFonts w:ascii="Arial" w:hAnsi="Arial" w:cs="Arial"/>
                <w:sz w:val="20"/>
                <w:szCs w:val="20"/>
              </w:rPr>
            </w:pPr>
            <w:r>
              <w:rPr>
                <w:rFonts w:ascii="Arial" w:hAnsi="Arial" w:cs="Arial"/>
                <w:sz w:val="20"/>
                <w:szCs w:val="20"/>
              </w:rPr>
              <w:t xml:space="preserve">Prefeitura Municipal de Vitoria / </w:t>
            </w:r>
            <w:r w:rsidR="001921B4">
              <w:rPr>
                <w:rFonts w:ascii="Arial" w:hAnsi="Arial" w:cs="Arial"/>
                <w:sz w:val="20"/>
                <w:szCs w:val="20"/>
              </w:rPr>
              <w:t>Empresa contratada</w:t>
            </w:r>
          </w:p>
        </w:tc>
      </w:tr>
      <w:tr w:rsidR="00A134EE" w:rsidRPr="00A134EE" w:rsidTr="00345EFE">
        <w:trPr>
          <w:jc w:val="center"/>
        </w:trPr>
        <w:tc>
          <w:tcPr>
            <w:tcW w:w="714" w:type="dxa"/>
            <w:vMerge/>
            <w:shd w:val="clear" w:color="auto" w:fill="00B050"/>
          </w:tcPr>
          <w:p w:rsidR="00A134EE" w:rsidRPr="00A134EE" w:rsidRDefault="00A134EE" w:rsidP="001C4019">
            <w:pPr>
              <w:spacing w:after="0" w:line="276" w:lineRule="auto"/>
              <w:jc w:val="center"/>
              <w:rPr>
                <w:rFonts w:ascii="Arial" w:hAnsi="Arial" w:cs="Arial"/>
                <w:color w:val="FFFFFF" w:themeColor="background1"/>
                <w:sz w:val="20"/>
                <w:szCs w:val="20"/>
              </w:rPr>
            </w:pPr>
          </w:p>
        </w:tc>
        <w:tc>
          <w:tcPr>
            <w:tcW w:w="3095" w:type="dxa"/>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RESPONSABILIDADE INSTITUCIONAL</w:t>
            </w:r>
          </w:p>
        </w:tc>
        <w:tc>
          <w:tcPr>
            <w:tcW w:w="3848" w:type="dxa"/>
          </w:tcPr>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A responsabili</w:t>
            </w:r>
            <w:r w:rsidR="003C78A8">
              <w:rPr>
                <w:rFonts w:ascii="Arial" w:hAnsi="Arial" w:cs="Arial"/>
                <w:sz w:val="20"/>
                <w:szCs w:val="20"/>
              </w:rPr>
              <w:t xml:space="preserve">dade pela aplicação do programa de </w:t>
            </w:r>
            <w:r w:rsidR="00496570">
              <w:rPr>
                <w:rFonts w:ascii="Arial" w:hAnsi="Arial" w:cs="Arial"/>
                <w:sz w:val="20"/>
                <w:szCs w:val="20"/>
              </w:rPr>
              <w:t>remediação</w:t>
            </w:r>
            <w:r w:rsidR="003C78A8">
              <w:rPr>
                <w:rFonts w:ascii="Arial" w:hAnsi="Arial" w:cs="Arial"/>
                <w:sz w:val="20"/>
                <w:szCs w:val="20"/>
              </w:rPr>
              <w:t xml:space="preserve"> do terreno do centro de cooperação da cidade.</w:t>
            </w:r>
            <w:r w:rsidRPr="00A134EE">
              <w:rPr>
                <w:rFonts w:ascii="Arial" w:hAnsi="Arial" w:cs="Arial"/>
                <w:sz w:val="20"/>
                <w:szCs w:val="20"/>
              </w:rPr>
              <w:t xml:space="preserve"> </w:t>
            </w:r>
          </w:p>
          <w:p w:rsidR="00A134EE" w:rsidRPr="00A134EE" w:rsidRDefault="00A134EE" w:rsidP="001C4019">
            <w:pPr>
              <w:spacing w:after="0" w:line="276" w:lineRule="auto"/>
              <w:jc w:val="both"/>
              <w:rPr>
                <w:rFonts w:ascii="Arial" w:hAnsi="Arial" w:cs="Arial"/>
                <w:sz w:val="20"/>
                <w:szCs w:val="20"/>
              </w:rPr>
            </w:pPr>
          </w:p>
        </w:tc>
        <w:tc>
          <w:tcPr>
            <w:tcW w:w="3571" w:type="dxa"/>
          </w:tcPr>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As ações de monitoramento será da Prefeitura Municipal de Vitória.</w:t>
            </w:r>
          </w:p>
          <w:p w:rsidR="00A134EE" w:rsidRPr="00A134EE" w:rsidRDefault="00A134EE" w:rsidP="001C4019">
            <w:pPr>
              <w:spacing w:after="0" w:line="276" w:lineRule="auto"/>
              <w:jc w:val="both"/>
              <w:rPr>
                <w:rFonts w:ascii="Arial" w:hAnsi="Arial" w:cs="Arial"/>
                <w:sz w:val="20"/>
                <w:szCs w:val="20"/>
              </w:rPr>
            </w:pPr>
          </w:p>
        </w:tc>
        <w:tc>
          <w:tcPr>
            <w:tcW w:w="2511" w:type="dxa"/>
          </w:tcPr>
          <w:p w:rsidR="00C70A50" w:rsidRDefault="00C70A50" w:rsidP="001C4019">
            <w:pPr>
              <w:tabs>
                <w:tab w:val="num" w:pos="1428"/>
              </w:tabs>
              <w:spacing w:after="0" w:line="276" w:lineRule="auto"/>
              <w:rPr>
                <w:rFonts w:ascii="Arial" w:hAnsi="Arial" w:cs="Arial"/>
                <w:sz w:val="20"/>
                <w:szCs w:val="20"/>
              </w:rPr>
            </w:pPr>
            <w:r w:rsidRPr="00C70A50">
              <w:rPr>
                <w:rFonts w:ascii="Arial" w:hAnsi="Arial" w:cs="Arial"/>
                <w:sz w:val="20"/>
                <w:szCs w:val="20"/>
              </w:rPr>
              <w:t xml:space="preserve">Prefeitura Municipal de Vitoria / Empresa </w:t>
            </w:r>
            <w:r w:rsidR="005330D0">
              <w:rPr>
                <w:rFonts w:ascii="Arial" w:hAnsi="Arial" w:cs="Arial"/>
                <w:sz w:val="20"/>
                <w:szCs w:val="20"/>
              </w:rPr>
              <w:t>contratada</w:t>
            </w:r>
          </w:p>
          <w:p w:rsidR="00C70A50" w:rsidRPr="00A134EE" w:rsidRDefault="00C70A50" w:rsidP="001C4019">
            <w:pPr>
              <w:tabs>
                <w:tab w:val="num" w:pos="1428"/>
              </w:tabs>
              <w:spacing w:after="0" w:line="276" w:lineRule="auto"/>
              <w:rPr>
                <w:rFonts w:ascii="Arial" w:hAnsi="Arial" w:cs="Arial"/>
                <w:sz w:val="20"/>
                <w:szCs w:val="20"/>
              </w:rPr>
            </w:pPr>
          </w:p>
        </w:tc>
      </w:tr>
      <w:tr w:rsidR="00A134EE" w:rsidRPr="00A134EE" w:rsidTr="00345EFE">
        <w:trPr>
          <w:jc w:val="center"/>
        </w:trPr>
        <w:tc>
          <w:tcPr>
            <w:tcW w:w="714" w:type="dxa"/>
            <w:vMerge w:val="restart"/>
            <w:shd w:val="clear" w:color="auto" w:fill="00B050"/>
            <w:textDirection w:val="btLr"/>
          </w:tcPr>
          <w:p w:rsidR="00A134EE" w:rsidRPr="001756F7" w:rsidRDefault="00A134EE" w:rsidP="001C4019">
            <w:pPr>
              <w:spacing w:after="0" w:line="276" w:lineRule="auto"/>
              <w:ind w:left="113" w:right="113"/>
              <w:jc w:val="center"/>
              <w:rPr>
                <w:rFonts w:ascii="Arial" w:hAnsi="Arial" w:cs="Arial"/>
                <w:b/>
                <w:bCs/>
                <w:color w:val="FFFFFF" w:themeColor="background1"/>
              </w:rPr>
            </w:pPr>
            <w:r w:rsidRPr="001756F7">
              <w:rPr>
                <w:rFonts w:ascii="Arial" w:hAnsi="Arial" w:cs="Arial"/>
                <w:b/>
                <w:bCs/>
                <w:color w:val="FFFFFF" w:themeColor="background1"/>
                <w:sz w:val="22"/>
                <w:szCs w:val="22"/>
              </w:rPr>
              <w:t>PROCEDIMENTO DE OBRA – P.O.06</w:t>
            </w:r>
          </w:p>
        </w:tc>
        <w:tc>
          <w:tcPr>
            <w:tcW w:w="13025" w:type="dxa"/>
            <w:gridSpan w:val="4"/>
            <w:shd w:val="clear" w:color="auto" w:fill="1F497D" w:themeFill="text2"/>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PROGRAMA DE COMUNICAÇÃO SOCIAL</w:t>
            </w:r>
          </w:p>
        </w:tc>
      </w:tr>
      <w:tr w:rsidR="00A134EE" w:rsidRPr="00A134EE" w:rsidTr="00345EFE">
        <w:trPr>
          <w:jc w:val="center"/>
        </w:trPr>
        <w:tc>
          <w:tcPr>
            <w:tcW w:w="714" w:type="dxa"/>
            <w:vMerge/>
            <w:shd w:val="clear" w:color="auto" w:fill="00B050"/>
            <w:textDirection w:val="btLr"/>
          </w:tcPr>
          <w:p w:rsidR="00A134EE" w:rsidRPr="00A134EE" w:rsidRDefault="00A134EE" w:rsidP="001C4019">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1F497D" w:themeFill="text2"/>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1F497D" w:themeFill="text2"/>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1F497D" w:themeFill="text2"/>
          </w:tcPr>
          <w:p w:rsidR="00A134EE" w:rsidRPr="00A134EE" w:rsidRDefault="00A134EE"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 xml:space="preserve">Ações </w:t>
            </w:r>
          </w:p>
        </w:tc>
        <w:tc>
          <w:tcPr>
            <w:tcW w:w="2511" w:type="dxa"/>
            <w:shd w:val="clear" w:color="auto" w:fill="1F497D" w:themeFill="text2"/>
          </w:tcPr>
          <w:p w:rsidR="00A134EE" w:rsidRPr="00A134EE" w:rsidRDefault="00C70A50" w:rsidP="001C4019">
            <w:pPr>
              <w:spacing w:after="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Responsabilidade</w:t>
            </w:r>
          </w:p>
        </w:tc>
      </w:tr>
      <w:tr w:rsidR="00A134EE" w:rsidRPr="00A134EE" w:rsidTr="00345EFE">
        <w:trPr>
          <w:jc w:val="center"/>
        </w:trPr>
        <w:tc>
          <w:tcPr>
            <w:tcW w:w="714" w:type="dxa"/>
            <w:vMerge/>
            <w:shd w:val="clear" w:color="auto" w:fill="00B050"/>
            <w:textDirection w:val="btLr"/>
          </w:tcPr>
          <w:p w:rsidR="00A134EE" w:rsidRPr="00A134EE" w:rsidRDefault="00A134EE" w:rsidP="001C4019">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IMPLANTAÇÃO DE UNIDADE DE ATENDIMENTO LOCAL PARA RETIRADA DE DÚVIDAS E DIVULGAÇÃO DO PROJETO EXECUTIVO DA ORLA NOROESTE</w:t>
            </w:r>
          </w:p>
        </w:tc>
        <w:tc>
          <w:tcPr>
            <w:tcW w:w="3848" w:type="dxa"/>
            <w:shd w:val="clear" w:color="auto" w:fill="FFFFFF" w:themeFill="background1"/>
          </w:tcPr>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Para divulgação focada na população da área afetada, de influência direta e indireta, atendendo suas dúvidas e consultas</w:t>
            </w:r>
          </w:p>
        </w:tc>
        <w:tc>
          <w:tcPr>
            <w:tcW w:w="3571" w:type="dxa"/>
            <w:shd w:val="clear" w:color="auto" w:fill="FFFFFF" w:themeFill="background1"/>
          </w:tcPr>
          <w:p w:rsidR="00A134EE" w:rsidRPr="00A134EE" w:rsidRDefault="00A134EE" w:rsidP="0010531C">
            <w:pPr>
              <w:spacing w:after="0" w:line="276" w:lineRule="auto"/>
              <w:jc w:val="both"/>
              <w:rPr>
                <w:rFonts w:ascii="Arial" w:hAnsi="Arial" w:cs="Arial"/>
                <w:sz w:val="20"/>
                <w:szCs w:val="20"/>
              </w:rPr>
            </w:pPr>
            <w:r w:rsidRPr="00A134EE">
              <w:rPr>
                <w:rFonts w:ascii="Arial" w:hAnsi="Arial" w:cs="Arial"/>
                <w:sz w:val="20"/>
                <w:szCs w:val="20"/>
              </w:rPr>
              <w:t xml:space="preserve">Essa unidade de atendimento é um espaço especialmente projetado para oferecer informações às comunidades lindeiras, com a preocupação em estabelecer um fluxo de informações direcionado ao atendimento das demandas da população diretamente atingida pelo empreendimento. </w:t>
            </w:r>
          </w:p>
        </w:tc>
        <w:tc>
          <w:tcPr>
            <w:tcW w:w="2511" w:type="dxa"/>
            <w:shd w:val="clear" w:color="auto" w:fill="FFFFFF" w:themeFill="background1"/>
          </w:tcPr>
          <w:p w:rsidR="00A134EE" w:rsidRPr="00A134EE" w:rsidRDefault="001921B4" w:rsidP="001C4019">
            <w:pPr>
              <w:tabs>
                <w:tab w:val="num" w:pos="1428"/>
              </w:tabs>
              <w:spacing w:after="0" w:line="276" w:lineRule="auto"/>
              <w:rPr>
                <w:rFonts w:ascii="Arial" w:hAnsi="Arial" w:cs="Arial"/>
                <w:sz w:val="20"/>
                <w:szCs w:val="20"/>
              </w:rPr>
            </w:pPr>
            <w:r>
              <w:rPr>
                <w:rFonts w:ascii="Arial" w:hAnsi="Arial" w:cs="Arial"/>
                <w:sz w:val="20"/>
                <w:szCs w:val="20"/>
              </w:rPr>
              <w:t>PMV, UGP e Consultorias de apoio ao Gerenciamento</w:t>
            </w:r>
          </w:p>
        </w:tc>
      </w:tr>
      <w:tr w:rsidR="00A134EE" w:rsidRPr="00A134EE" w:rsidTr="00345EFE">
        <w:trPr>
          <w:jc w:val="center"/>
        </w:trPr>
        <w:tc>
          <w:tcPr>
            <w:tcW w:w="714" w:type="dxa"/>
            <w:vMerge/>
            <w:shd w:val="clear" w:color="auto" w:fill="00B050"/>
            <w:textDirection w:val="btLr"/>
          </w:tcPr>
          <w:p w:rsidR="00A134EE" w:rsidRPr="00A134EE" w:rsidRDefault="00A134EE" w:rsidP="001C4019">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DIVULGAÇÃO DE INFORMAÇÕES ANTES DO INÍCIO DAS OBRAS</w:t>
            </w:r>
          </w:p>
        </w:tc>
        <w:tc>
          <w:tcPr>
            <w:tcW w:w="3848" w:type="dxa"/>
            <w:shd w:val="clear" w:color="auto" w:fill="FFFFFF" w:themeFill="background1"/>
          </w:tcPr>
          <w:p w:rsidR="00A134EE" w:rsidRPr="00A134EE" w:rsidRDefault="00A134EE" w:rsidP="0010531C">
            <w:pPr>
              <w:spacing w:after="0" w:line="276" w:lineRule="auto"/>
              <w:rPr>
                <w:rFonts w:ascii="Arial" w:hAnsi="Arial" w:cs="Arial"/>
                <w:sz w:val="20"/>
                <w:szCs w:val="20"/>
              </w:rPr>
            </w:pPr>
            <w:r w:rsidRPr="00A134EE">
              <w:rPr>
                <w:rFonts w:ascii="Arial" w:hAnsi="Arial" w:cs="Arial"/>
                <w:sz w:val="20"/>
                <w:szCs w:val="20"/>
              </w:rPr>
              <w:t xml:space="preserve">Fornecer à população, através de um conjunto de ações, as informações pertinentes a respeito da implantação desse empreendimento. </w:t>
            </w:r>
          </w:p>
        </w:tc>
        <w:tc>
          <w:tcPr>
            <w:tcW w:w="3571" w:type="dxa"/>
            <w:shd w:val="clear" w:color="auto" w:fill="FFFFFF" w:themeFill="background1"/>
          </w:tcPr>
          <w:p w:rsidR="00A134EE" w:rsidRPr="00A134EE" w:rsidRDefault="00A134EE" w:rsidP="00A134EE">
            <w:pPr>
              <w:pStyle w:val="PargrafodaLista"/>
              <w:numPr>
                <w:ilvl w:val="0"/>
                <w:numId w:val="39"/>
              </w:numPr>
              <w:spacing w:after="0" w:line="276" w:lineRule="auto"/>
              <w:ind w:left="114" w:hanging="142"/>
              <w:rPr>
                <w:rFonts w:ascii="Arial" w:hAnsi="Arial" w:cs="Arial"/>
                <w:sz w:val="20"/>
                <w:szCs w:val="20"/>
              </w:rPr>
            </w:pPr>
            <w:r w:rsidRPr="00A134EE">
              <w:rPr>
                <w:rFonts w:ascii="Arial" w:hAnsi="Arial" w:cs="Arial"/>
                <w:sz w:val="20"/>
                <w:szCs w:val="20"/>
              </w:rPr>
              <w:t xml:space="preserve">Divulgação Prévia do Projeto por meio das frentes de serviços contratados; </w:t>
            </w:r>
          </w:p>
          <w:p w:rsidR="00A134EE" w:rsidRPr="00A134EE" w:rsidRDefault="00A134EE" w:rsidP="00A134EE">
            <w:pPr>
              <w:pStyle w:val="PargrafodaLista"/>
              <w:numPr>
                <w:ilvl w:val="0"/>
                <w:numId w:val="39"/>
              </w:numPr>
              <w:spacing w:after="0" w:line="276" w:lineRule="auto"/>
              <w:ind w:left="114" w:hanging="142"/>
              <w:rPr>
                <w:rFonts w:ascii="Arial" w:hAnsi="Arial" w:cs="Arial"/>
                <w:sz w:val="20"/>
                <w:szCs w:val="20"/>
              </w:rPr>
            </w:pPr>
            <w:r w:rsidRPr="00A134EE">
              <w:rPr>
                <w:rFonts w:ascii="Arial" w:hAnsi="Arial" w:cs="Arial"/>
                <w:sz w:val="20"/>
                <w:szCs w:val="20"/>
              </w:rPr>
              <w:t>Realização de reuniões informativas com representantes de moradores e associações que pedirem maiores informações sobre o empreendimento</w:t>
            </w:r>
          </w:p>
        </w:tc>
        <w:tc>
          <w:tcPr>
            <w:tcW w:w="2511" w:type="dxa"/>
            <w:shd w:val="clear" w:color="auto" w:fill="FFFFFF" w:themeFill="background1"/>
          </w:tcPr>
          <w:p w:rsidR="00C70A50" w:rsidRPr="00A134EE" w:rsidRDefault="00C70A50" w:rsidP="00C70A50">
            <w:pPr>
              <w:widowControl w:val="0"/>
              <w:autoSpaceDE w:val="0"/>
              <w:autoSpaceDN w:val="0"/>
              <w:adjustRightInd w:val="0"/>
              <w:spacing w:after="0" w:line="276" w:lineRule="auto"/>
              <w:rPr>
                <w:rFonts w:ascii="Arial" w:hAnsi="Arial" w:cs="Arial"/>
                <w:sz w:val="20"/>
                <w:szCs w:val="20"/>
              </w:rPr>
            </w:pPr>
          </w:p>
          <w:p w:rsidR="00A134EE" w:rsidRPr="00A134EE" w:rsidRDefault="001921B4" w:rsidP="001C4019">
            <w:pPr>
              <w:tabs>
                <w:tab w:val="num" w:pos="1428"/>
              </w:tabs>
              <w:spacing w:after="0" w:line="276" w:lineRule="auto"/>
              <w:rPr>
                <w:rFonts w:ascii="Arial" w:hAnsi="Arial" w:cs="Arial"/>
                <w:sz w:val="20"/>
                <w:szCs w:val="20"/>
              </w:rPr>
            </w:pPr>
            <w:r>
              <w:rPr>
                <w:rFonts w:ascii="Arial" w:hAnsi="Arial" w:cs="Arial"/>
                <w:sz w:val="20"/>
                <w:szCs w:val="20"/>
              </w:rPr>
              <w:t>PMV, UGP e Consultorias de apoio ao Gerenciamento</w:t>
            </w:r>
          </w:p>
        </w:tc>
      </w:tr>
      <w:tr w:rsidR="001921B4" w:rsidRPr="00A134EE" w:rsidTr="00345EFE">
        <w:trPr>
          <w:jc w:val="center"/>
        </w:trPr>
        <w:tc>
          <w:tcPr>
            <w:tcW w:w="714" w:type="dxa"/>
            <w:vMerge/>
            <w:shd w:val="clear" w:color="auto" w:fill="00B050"/>
            <w:textDirection w:val="btLr"/>
          </w:tcPr>
          <w:p w:rsidR="001921B4" w:rsidRPr="00A134EE" w:rsidRDefault="001921B4" w:rsidP="001921B4">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1921B4" w:rsidRPr="00A134EE" w:rsidRDefault="001921B4" w:rsidP="001921B4">
            <w:pPr>
              <w:spacing w:after="0" w:line="276" w:lineRule="auto"/>
              <w:rPr>
                <w:rFonts w:ascii="Arial" w:hAnsi="Arial" w:cs="Arial"/>
                <w:sz w:val="20"/>
                <w:szCs w:val="20"/>
              </w:rPr>
            </w:pPr>
            <w:r w:rsidRPr="00A134EE">
              <w:rPr>
                <w:rFonts w:ascii="Arial" w:hAnsi="Arial" w:cs="Arial"/>
                <w:sz w:val="20"/>
                <w:szCs w:val="20"/>
              </w:rPr>
              <w:t>DIVULGAÇÃO DA EVOLUÇÃO DE FRENTES DE OBRA E INTERFERÊNCIAS COM A POPULAÇÃO</w:t>
            </w:r>
          </w:p>
        </w:tc>
        <w:tc>
          <w:tcPr>
            <w:tcW w:w="3848" w:type="dxa"/>
            <w:shd w:val="clear" w:color="auto" w:fill="FFFFFF" w:themeFill="background1"/>
          </w:tcPr>
          <w:p w:rsidR="001921B4" w:rsidRPr="00A134EE" w:rsidRDefault="001921B4" w:rsidP="001921B4">
            <w:pPr>
              <w:spacing w:after="0" w:line="276" w:lineRule="auto"/>
              <w:jc w:val="both"/>
              <w:rPr>
                <w:rFonts w:ascii="Arial" w:hAnsi="Arial" w:cs="Arial"/>
                <w:sz w:val="20"/>
                <w:szCs w:val="20"/>
              </w:rPr>
            </w:pPr>
            <w:r w:rsidRPr="00A134EE">
              <w:rPr>
                <w:rFonts w:ascii="Arial" w:hAnsi="Arial" w:cs="Arial"/>
                <w:sz w:val="20"/>
                <w:szCs w:val="20"/>
              </w:rPr>
              <w:t xml:space="preserve">Durante a fase de construção, a gestão das relações com as comunidades mais próximas às frentes de obra será de responsabilidade da PMV, com ações realizadas pela sua equipe de </w:t>
            </w:r>
            <w:r w:rsidRPr="00A134EE">
              <w:rPr>
                <w:rFonts w:ascii="Arial" w:hAnsi="Arial" w:cs="Arial"/>
                <w:sz w:val="20"/>
                <w:szCs w:val="20"/>
              </w:rPr>
              <w:lastRenderedPageBreak/>
              <w:t>Comunicação Social, com informações disponibilizadas pelas empresas Construtoras, e outras ações realizadas por estas últimas</w:t>
            </w:r>
          </w:p>
        </w:tc>
        <w:tc>
          <w:tcPr>
            <w:tcW w:w="3571" w:type="dxa"/>
            <w:shd w:val="clear" w:color="auto" w:fill="FFFFFF" w:themeFill="background1"/>
          </w:tcPr>
          <w:p w:rsidR="001921B4" w:rsidRPr="00A134EE" w:rsidRDefault="001921B4" w:rsidP="001921B4">
            <w:pPr>
              <w:pStyle w:val="PargrafodaLista"/>
              <w:numPr>
                <w:ilvl w:val="0"/>
                <w:numId w:val="40"/>
              </w:numPr>
              <w:tabs>
                <w:tab w:val="clear" w:pos="720"/>
                <w:tab w:val="left" w:pos="114"/>
                <w:tab w:val="left" w:pos="900"/>
              </w:tabs>
              <w:spacing w:line="276" w:lineRule="auto"/>
              <w:ind w:left="0" w:hanging="28"/>
              <w:jc w:val="both"/>
              <w:rPr>
                <w:rFonts w:ascii="Arial" w:hAnsi="Arial" w:cs="Arial"/>
                <w:bCs/>
                <w:sz w:val="20"/>
                <w:szCs w:val="20"/>
              </w:rPr>
            </w:pPr>
            <w:r w:rsidRPr="00A134EE">
              <w:rPr>
                <w:rFonts w:ascii="Arial" w:hAnsi="Arial" w:cs="Arial"/>
                <w:bCs/>
                <w:sz w:val="20"/>
                <w:szCs w:val="20"/>
              </w:rPr>
              <w:lastRenderedPageBreak/>
              <w:t>Divulgação da abertura de frentes de obra e das interferências;</w:t>
            </w:r>
          </w:p>
          <w:p w:rsidR="001921B4" w:rsidRPr="00A134EE" w:rsidRDefault="001921B4" w:rsidP="001921B4">
            <w:pPr>
              <w:pStyle w:val="PargrafodaLista"/>
              <w:numPr>
                <w:ilvl w:val="0"/>
                <w:numId w:val="40"/>
              </w:numPr>
              <w:tabs>
                <w:tab w:val="clear" w:pos="720"/>
                <w:tab w:val="left" w:pos="161"/>
              </w:tabs>
              <w:spacing w:line="276" w:lineRule="auto"/>
              <w:ind w:left="0" w:hanging="28"/>
              <w:jc w:val="both"/>
              <w:rPr>
                <w:rFonts w:ascii="Arial" w:hAnsi="Arial" w:cs="Arial"/>
                <w:bCs/>
                <w:sz w:val="20"/>
                <w:szCs w:val="20"/>
              </w:rPr>
            </w:pPr>
            <w:r w:rsidRPr="00A134EE">
              <w:rPr>
                <w:rFonts w:ascii="Arial" w:hAnsi="Arial" w:cs="Arial"/>
                <w:bCs/>
                <w:sz w:val="20"/>
                <w:szCs w:val="20"/>
              </w:rPr>
              <w:t>Divulgação sobre a programação e avanço das frentes de trabalho e início de atividades em novos locais;</w:t>
            </w:r>
          </w:p>
          <w:p w:rsidR="001921B4" w:rsidRPr="00A134EE" w:rsidRDefault="001921B4" w:rsidP="001921B4">
            <w:pPr>
              <w:pStyle w:val="PargrafodaLista"/>
              <w:numPr>
                <w:ilvl w:val="0"/>
                <w:numId w:val="40"/>
              </w:numPr>
              <w:tabs>
                <w:tab w:val="clear" w:pos="720"/>
                <w:tab w:val="left" w:pos="149"/>
              </w:tabs>
              <w:spacing w:line="276" w:lineRule="auto"/>
              <w:ind w:left="0" w:hanging="28"/>
              <w:jc w:val="both"/>
              <w:rPr>
                <w:rFonts w:ascii="Arial" w:hAnsi="Arial" w:cs="Arial"/>
                <w:sz w:val="20"/>
                <w:szCs w:val="20"/>
              </w:rPr>
            </w:pPr>
            <w:r w:rsidRPr="00A134EE">
              <w:rPr>
                <w:rFonts w:ascii="Arial" w:hAnsi="Arial" w:cs="Arial"/>
                <w:bCs/>
                <w:sz w:val="20"/>
                <w:szCs w:val="20"/>
              </w:rPr>
              <w:lastRenderedPageBreak/>
              <w:t>Divulgação sobre o andamento dos Programas Socioambientais do PBA do empreendimento.</w:t>
            </w:r>
          </w:p>
        </w:tc>
        <w:tc>
          <w:tcPr>
            <w:tcW w:w="2511" w:type="dxa"/>
            <w:shd w:val="clear" w:color="auto" w:fill="FFFFFF" w:themeFill="background1"/>
          </w:tcPr>
          <w:p w:rsidR="001921B4" w:rsidRDefault="001921B4" w:rsidP="001921B4">
            <w:r w:rsidRPr="00AD7593">
              <w:rPr>
                <w:rFonts w:ascii="Arial" w:hAnsi="Arial" w:cs="Arial"/>
                <w:sz w:val="20"/>
                <w:szCs w:val="20"/>
              </w:rPr>
              <w:lastRenderedPageBreak/>
              <w:t>PMV, UGP e Consultorias de apoio ao Gerenciamento</w:t>
            </w:r>
          </w:p>
        </w:tc>
      </w:tr>
      <w:tr w:rsidR="001921B4" w:rsidRPr="00A134EE" w:rsidTr="00345EFE">
        <w:trPr>
          <w:jc w:val="center"/>
        </w:trPr>
        <w:tc>
          <w:tcPr>
            <w:tcW w:w="714" w:type="dxa"/>
            <w:vMerge/>
            <w:shd w:val="clear" w:color="auto" w:fill="00B050"/>
            <w:textDirection w:val="btLr"/>
          </w:tcPr>
          <w:p w:rsidR="001921B4" w:rsidRPr="00A134EE" w:rsidRDefault="001921B4" w:rsidP="001921B4">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1921B4" w:rsidRPr="00A134EE" w:rsidRDefault="001921B4" w:rsidP="001921B4">
            <w:pPr>
              <w:spacing w:after="0" w:line="276" w:lineRule="auto"/>
              <w:rPr>
                <w:rFonts w:ascii="Arial" w:hAnsi="Arial" w:cs="Arial"/>
                <w:sz w:val="20"/>
                <w:szCs w:val="20"/>
              </w:rPr>
            </w:pPr>
            <w:r w:rsidRPr="0055643D">
              <w:rPr>
                <w:rFonts w:ascii="Arial" w:hAnsi="Arial" w:cs="Arial"/>
                <w:sz w:val="20"/>
                <w:szCs w:val="20"/>
              </w:rPr>
              <w:t>DIVULGAÇÃO DE INFORMAÇÕES E SINALIZAÇÃO DAS ALTERAÇÕES NO SISTEMA VIÁRIO E DE TRANSPORTES</w:t>
            </w:r>
          </w:p>
        </w:tc>
        <w:tc>
          <w:tcPr>
            <w:tcW w:w="3848" w:type="dxa"/>
            <w:shd w:val="clear" w:color="auto" w:fill="FFFFFF" w:themeFill="background1"/>
          </w:tcPr>
          <w:p w:rsidR="001921B4" w:rsidRPr="00A134EE" w:rsidRDefault="001921B4" w:rsidP="001921B4">
            <w:pPr>
              <w:spacing w:after="0" w:line="276" w:lineRule="auto"/>
              <w:jc w:val="both"/>
              <w:rPr>
                <w:rFonts w:ascii="Arial" w:hAnsi="Arial" w:cs="Arial"/>
                <w:sz w:val="20"/>
                <w:szCs w:val="20"/>
              </w:rPr>
            </w:pPr>
            <w:r w:rsidRPr="0055643D">
              <w:rPr>
                <w:rFonts w:ascii="Arial" w:hAnsi="Arial" w:cs="Arial"/>
                <w:sz w:val="20"/>
                <w:szCs w:val="20"/>
              </w:rPr>
              <w:t>Os executores das obras devem identificar a necessidade de comunicar a comunidade sobre a</w:t>
            </w:r>
            <w:r>
              <w:rPr>
                <w:rFonts w:ascii="Arial" w:hAnsi="Arial" w:cs="Arial"/>
                <w:sz w:val="20"/>
                <w:szCs w:val="20"/>
              </w:rPr>
              <w:t xml:space="preserve"> </w:t>
            </w:r>
            <w:r w:rsidRPr="0055643D">
              <w:rPr>
                <w:rFonts w:ascii="Arial" w:hAnsi="Arial" w:cs="Arial"/>
                <w:sz w:val="20"/>
                <w:szCs w:val="20"/>
              </w:rPr>
              <w:t>atividade de risco a ser executada. Havendo a necessidade, a empresa executora deverá</w:t>
            </w:r>
            <w:r>
              <w:rPr>
                <w:rFonts w:ascii="Arial" w:hAnsi="Arial" w:cs="Arial"/>
                <w:sz w:val="20"/>
                <w:szCs w:val="20"/>
              </w:rPr>
              <w:t xml:space="preserve"> </w:t>
            </w:r>
            <w:r w:rsidRPr="0055643D">
              <w:rPr>
                <w:rFonts w:ascii="Arial" w:hAnsi="Arial" w:cs="Arial"/>
                <w:sz w:val="20"/>
                <w:szCs w:val="20"/>
              </w:rPr>
              <w:t>comunicar aos responsáveis pelo Programa de Comunicação Social</w:t>
            </w:r>
          </w:p>
        </w:tc>
        <w:tc>
          <w:tcPr>
            <w:tcW w:w="3571" w:type="dxa"/>
            <w:shd w:val="clear" w:color="auto" w:fill="FFFFFF" w:themeFill="background1"/>
          </w:tcPr>
          <w:p w:rsidR="001921B4" w:rsidRPr="00A134EE" w:rsidRDefault="001921B4" w:rsidP="00A8113A">
            <w:pPr>
              <w:pStyle w:val="PargrafodaLista"/>
              <w:tabs>
                <w:tab w:val="left" w:pos="114"/>
                <w:tab w:val="left" w:pos="900"/>
              </w:tabs>
              <w:spacing w:line="276" w:lineRule="auto"/>
              <w:ind w:left="105"/>
              <w:jc w:val="both"/>
              <w:rPr>
                <w:rFonts w:ascii="Arial" w:hAnsi="Arial" w:cs="Arial"/>
                <w:bCs/>
                <w:sz w:val="20"/>
                <w:szCs w:val="20"/>
              </w:rPr>
            </w:pPr>
            <w:r w:rsidRPr="0055643D">
              <w:rPr>
                <w:rFonts w:ascii="Arial" w:hAnsi="Arial" w:cs="Arial"/>
                <w:bCs/>
                <w:sz w:val="20"/>
                <w:szCs w:val="20"/>
              </w:rPr>
              <w:t>Durante a etapa de obras, a população usuária das vias utilizadas nas obras e os usuários do</w:t>
            </w:r>
            <w:r w:rsidR="00A8113A">
              <w:rPr>
                <w:rFonts w:ascii="Arial" w:hAnsi="Arial" w:cs="Arial"/>
                <w:bCs/>
                <w:sz w:val="20"/>
                <w:szCs w:val="20"/>
              </w:rPr>
              <w:t xml:space="preserve"> </w:t>
            </w:r>
            <w:r w:rsidRPr="0055643D">
              <w:rPr>
                <w:rFonts w:ascii="Arial" w:hAnsi="Arial" w:cs="Arial"/>
                <w:bCs/>
                <w:sz w:val="20"/>
                <w:szCs w:val="20"/>
              </w:rPr>
              <w:t>sistema de transportes que por elas trafeguem deverão ser prévia e devidamente informados,</w:t>
            </w:r>
            <w:r w:rsidR="00A8113A">
              <w:rPr>
                <w:rFonts w:ascii="Arial" w:hAnsi="Arial" w:cs="Arial"/>
                <w:bCs/>
                <w:sz w:val="20"/>
                <w:szCs w:val="20"/>
              </w:rPr>
              <w:t xml:space="preserve"> </w:t>
            </w:r>
            <w:r w:rsidRPr="0055643D">
              <w:rPr>
                <w:rFonts w:ascii="Arial" w:hAnsi="Arial" w:cs="Arial"/>
                <w:bCs/>
                <w:sz w:val="20"/>
                <w:szCs w:val="20"/>
              </w:rPr>
              <w:t>mediante mensagens claras e objetivas, sobre as mudanças temporárias que serão introduzidas</w:t>
            </w:r>
            <w:r w:rsidR="00A8113A">
              <w:rPr>
                <w:rFonts w:ascii="Arial" w:hAnsi="Arial" w:cs="Arial"/>
                <w:bCs/>
                <w:sz w:val="20"/>
                <w:szCs w:val="20"/>
              </w:rPr>
              <w:t xml:space="preserve"> </w:t>
            </w:r>
            <w:r w:rsidRPr="0055643D">
              <w:rPr>
                <w:rFonts w:ascii="Arial" w:hAnsi="Arial" w:cs="Arial"/>
                <w:bCs/>
                <w:sz w:val="20"/>
                <w:szCs w:val="20"/>
              </w:rPr>
              <w:t>em itinerários, locais de estacionamento, paradas de ônibus, passarelas de pedestres, desvios</w:t>
            </w:r>
            <w:r w:rsidR="00A8113A">
              <w:rPr>
                <w:rFonts w:ascii="Arial" w:hAnsi="Arial" w:cs="Arial"/>
                <w:bCs/>
                <w:sz w:val="20"/>
                <w:szCs w:val="20"/>
              </w:rPr>
              <w:t xml:space="preserve"> </w:t>
            </w:r>
            <w:r w:rsidRPr="0055643D">
              <w:rPr>
                <w:rFonts w:ascii="Arial" w:hAnsi="Arial" w:cs="Arial"/>
                <w:bCs/>
                <w:sz w:val="20"/>
                <w:szCs w:val="20"/>
              </w:rPr>
              <w:t>de tráfego, alterações de limite de velocidade, surgimento de novos pontos perigosos de</w:t>
            </w:r>
            <w:r w:rsidR="00A8113A">
              <w:rPr>
                <w:rFonts w:ascii="Arial" w:hAnsi="Arial" w:cs="Arial"/>
                <w:bCs/>
                <w:sz w:val="20"/>
                <w:szCs w:val="20"/>
              </w:rPr>
              <w:t xml:space="preserve"> </w:t>
            </w:r>
            <w:r w:rsidRPr="0055643D">
              <w:rPr>
                <w:rFonts w:ascii="Arial" w:hAnsi="Arial" w:cs="Arial"/>
                <w:bCs/>
                <w:sz w:val="20"/>
                <w:szCs w:val="20"/>
              </w:rPr>
              <w:t>passagem e travessia, entre outros.</w:t>
            </w:r>
          </w:p>
        </w:tc>
        <w:tc>
          <w:tcPr>
            <w:tcW w:w="2511" w:type="dxa"/>
            <w:shd w:val="clear" w:color="auto" w:fill="FFFFFF" w:themeFill="background1"/>
          </w:tcPr>
          <w:p w:rsidR="001921B4" w:rsidRDefault="001921B4" w:rsidP="001921B4">
            <w:r w:rsidRPr="00AD7593">
              <w:rPr>
                <w:rFonts w:ascii="Arial" w:hAnsi="Arial" w:cs="Arial"/>
                <w:sz w:val="20"/>
                <w:szCs w:val="20"/>
              </w:rPr>
              <w:t>PMV, UGP e Consultorias de apoio ao Gerenciamento</w:t>
            </w:r>
          </w:p>
        </w:tc>
      </w:tr>
      <w:tr w:rsidR="00A134EE" w:rsidRPr="00A134EE" w:rsidTr="00345EFE">
        <w:trPr>
          <w:jc w:val="center"/>
        </w:trPr>
        <w:tc>
          <w:tcPr>
            <w:tcW w:w="714" w:type="dxa"/>
            <w:vMerge/>
            <w:shd w:val="clear" w:color="auto" w:fill="00B050"/>
            <w:textDirection w:val="btLr"/>
          </w:tcPr>
          <w:p w:rsidR="00A134EE" w:rsidRPr="00A134EE" w:rsidRDefault="00A134EE" w:rsidP="001C4019">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A134EE" w:rsidRPr="00A134EE" w:rsidRDefault="00A134EE" w:rsidP="001C4019">
            <w:pPr>
              <w:spacing w:after="0" w:line="276" w:lineRule="auto"/>
              <w:rPr>
                <w:rFonts w:ascii="Arial" w:hAnsi="Arial" w:cs="Arial"/>
                <w:b/>
                <w:sz w:val="20"/>
                <w:szCs w:val="20"/>
              </w:rPr>
            </w:pPr>
            <w:r w:rsidRPr="00A134EE">
              <w:rPr>
                <w:rFonts w:ascii="Arial" w:hAnsi="Arial" w:cs="Arial"/>
                <w:sz w:val="20"/>
                <w:szCs w:val="20"/>
              </w:rPr>
              <w:t>DIVULGAÇÃO DAS ATIVIDADES NO FINAL DA OBRA</w:t>
            </w:r>
          </w:p>
        </w:tc>
        <w:tc>
          <w:tcPr>
            <w:tcW w:w="3848" w:type="dxa"/>
            <w:shd w:val="clear" w:color="auto" w:fill="FFFFFF" w:themeFill="background1"/>
          </w:tcPr>
          <w:p w:rsidR="00A134EE" w:rsidRPr="00A134EE" w:rsidRDefault="00A134EE" w:rsidP="001C4019">
            <w:pPr>
              <w:spacing w:after="0" w:line="276" w:lineRule="auto"/>
              <w:jc w:val="both"/>
              <w:rPr>
                <w:rFonts w:ascii="Arial" w:hAnsi="Arial" w:cs="Arial"/>
                <w:sz w:val="20"/>
                <w:szCs w:val="20"/>
              </w:rPr>
            </w:pPr>
            <w:r w:rsidRPr="00A134EE">
              <w:rPr>
                <w:rFonts w:ascii="Arial" w:hAnsi="Arial" w:cs="Arial"/>
                <w:sz w:val="20"/>
                <w:szCs w:val="20"/>
              </w:rPr>
              <w:t>Nessa fase, deverá ser feita campanha de informação para as partes interessadas sobre o término da obra</w:t>
            </w:r>
          </w:p>
        </w:tc>
        <w:tc>
          <w:tcPr>
            <w:tcW w:w="3571" w:type="dxa"/>
            <w:shd w:val="clear" w:color="auto" w:fill="FFFFFF" w:themeFill="background1"/>
          </w:tcPr>
          <w:p w:rsidR="00A134EE" w:rsidRPr="00A134EE" w:rsidRDefault="00A134EE" w:rsidP="001C4019">
            <w:pPr>
              <w:pStyle w:val="PargrafodaLista"/>
              <w:tabs>
                <w:tab w:val="left" w:pos="114"/>
                <w:tab w:val="left" w:pos="900"/>
              </w:tabs>
              <w:spacing w:line="276" w:lineRule="auto"/>
              <w:ind w:left="0"/>
              <w:jc w:val="both"/>
              <w:rPr>
                <w:rFonts w:ascii="Arial" w:hAnsi="Arial" w:cs="Arial"/>
                <w:bCs/>
                <w:sz w:val="20"/>
                <w:szCs w:val="20"/>
              </w:rPr>
            </w:pPr>
            <w:r w:rsidRPr="00A134EE">
              <w:rPr>
                <w:rFonts w:ascii="Arial" w:hAnsi="Arial" w:cs="Arial"/>
                <w:bCs/>
                <w:sz w:val="20"/>
                <w:szCs w:val="20"/>
              </w:rPr>
              <w:t>Serão feitas reuniões com as lideranças locais e serão veiculadas informações por meio de boletim informativo de encerramento da obra.</w:t>
            </w:r>
          </w:p>
        </w:tc>
        <w:tc>
          <w:tcPr>
            <w:tcW w:w="2511" w:type="dxa"/>
            <w:shd w:val="clear" w:color="auto" w:fill="FFFFFF" w:themeFill="background1"/>
          </w:tcPr>
          <w:p w:rsidR="00A134EE" w:rsidRPr="00A134EE" w:rsidRDefault="00A8113A" w:rsidP="001C4019">
            <w:pPr>
              <w:pStyle w:val="PargrafodaLista"/>
              <w:tabs>
                <w:tab w:val="left" w:pos="114"/>
                <w:tab w:val="left" w:pos="900"/>
              </w:tabs>
              <w:ind w:left="0"/>
              <w:jc w:val="both"/>
              <w:rPr>
                <w:rFonts w:ascii="Arial" w:hAnsi="Arial" w:cs="Arial"/>
                <w:bCs/>
                <w:sz w:val="20"/>
                <w:szCs w:val="20"/>
              </w:rPr>
            </w:pPr>
            <w:r>
              <w:rPr>
                <w:rFonts w:ascii="Arial" w:hAnsi="Arial" w:cs="Arial"/>
                <w:sz w:val="20"/>
                <w:szCs w:val="20"/>
              </w:rPr>
              <w:t>PMV, UGP e Consultorias de apoio ao Gerenciamento</w:t>
            </w:r>
            <w:r w:rsidRPr="00A134EE">
              <w:rPr>
                <w:rFonts w:ascii="Arial" w:hAnsi="Arial" w:cs="Arial"/>
                <w:bCs/>
                <w:sz w:val="20"/>
                <w:szCs w:val="20"/>
              </w:rPr>
              <w:t xml:space="preserve"> </w:t>
            </w:r>
          </w:p>
        </w:tc>
      </w:tr>
      <w:tr w:rsidR="001756F7" w:rsidRPr="00A134EE" w:rsidTr="00345EFE">
        <w:trPr>
          <w:jc w:val="center"/>
        </w:trPr>
        <w:tc>
          <w:tcPr>
            <w:tcW w:w="714" w:type="dxa"/>
            <w:vMerge w:val="restart"/>
            <w:shd w:val="clear" w:color="auto" w:fill="00B050"/>
            <w:textDirection w:val="btLr"/>
          </w:tcPr>
          <w:p w:rsidR="001756F7" w:rsidRPr="00A134EE" w:rsidRDefault="001756F7" w:rsidP="001C4019">
            <w:pPr>
              <w:spacing w:after="0" w:line="276" w:lineRule="auto"/>
              <w:ind w:left="113" w:right="113"/>
              <w:jc w:val="center"/>
              <w:rPr>
                <w:rFonts w:ascii="Arial" w:hAnsi="Arial" w:cs="Arial"/>
                <w:b/>
                <w:bCs/>
                <w:color w:val="FFFFFF" w:themeColor="background1"/>
                <w:sz w:val="20"/>
                <w:szCs w:val="20"/>
              </w:rPr>
            </w:pPr>
            <w:r w:rsidRPr="001756F7">
              <w:rPr>
                <w:rFonts w:ascii="Arial" w:hAnsi="Arial" w:cs="Arial"/>
                <w:b/>
                <w:bCs/>
                <w:color w:val="FFFFFF" w:themeColor="background1"/>
                <w:sz w:val="20"/>
                <w:szCs w:val="20"/>
              </w:rPr>
              <w:t>PROCEDIMENTO DE OBRA – P.O.06</w:t>
            </w:r>
          </w:p>
        </w:tc>
        <w:tc>
          <w:tcPr>
            <w:tcW w:w="13025" w:type="dxa"/>
            <w:gridSpan w:val="4"/>
            <w:shd w:val="clear" w:color="auto" w:fill="4F81BD" w:themeFill="accent1"/>
          </w:tcPr>
          <w:p w:rsidR="001756F7" w:rsidRPr="007B510B" w:rsidRDefault="001756F7" w:rsidP="007B510B">
            <w:pPr>
              <w:widowControl w:val="0"/>
              <w:autoSpaceDE w:val="0"/>
              <w:autoSpaceDN w:val="0"/>
              <w:adjustRightInd w:val="0"/>
              <w:spacing w:after="0" w:line="276" w:lineRule="auto"/>
              <w:jc w:val="center"/>
              <w:rPr>
                <w:rFonts w:ascii="Arial" w:hAnsi="Arial" w:cs="Arial"/>
                <w:color w:val="FFFFFF" w:themeColor="background1"/>
                <w:spacing w:val="-4"/>
                <w:sz w:val="20"/>
                <w:szCs w:val="20"/>
              </w:rPr>
            </w:pPr>
            <w:r w:rsidRPr="007B510B">
              <w:rPr>
                <w:rFonts w:ascii="Arial" w:hAnsi="Arial" w:cs="Arial"/>
                <w:b/>
                <w:bCs/>
                <w:color w:val="FFFFFF" w:themeColor="background1"/>
                <w:spacing w:val="-4"/>
                <w:sz w:val="20"/>
                <w:szCs w:val="20"/>
              </w:rPr>
              <w:t>SUBPROGRAMA DE ATENDIMENTO A CONSULTAS E RECLAMAÇÕES</w:t>
            </w:r>
          </w:p>
        </w:tc>
      </w:tr>
      <w:tr w:rsidR="001756F7" w:rsidRPr="00A134EE" w:rsidTr="00345EFE">
        <w:trPr>
          <w:jc w:val="center"/>
        </w:trPr>
        <w:tc>
          <w:tcPr>
            <w:tcW w:w="714" w:type="dxa"/>
            <w:vMerge/>
            <w:shd w:val="clear" w:color="auto" w:fill="00B050"/>
            <w:textDirection w:val="btLr"/>
          </w:tcPr>
          <w:p w:rsidR="001756F7" w:rsidRPr="00A134EE" w:rsidRDefault="001756F7" w:rsidP="001C4019">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4F81BD" w:themeFill="accent1"/>
          </w:tcPr>
          <w:p w:rsidR="001756F7" w:rsidRPr="00A134EE" w:rsidRDefault="001756F7" w:rsidP="00B5003C">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tcPr>
          <w:p w:rsidR="001756F7" w:rsidRPr="00A134EE" w:rsidRDefault="001756F7" w:rsidP="00B5003C">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tcPr>
          <w:p w:rsidR="001756F7" w:rsidRPr="00A134EE" w:rsidRDefault="001756F7" w:rsidP="00B5003C">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2511" w:type="dxa"/>
            <w:shd w:val="clear" w:color="auto" w:fill="4F81BD" w:themeFill="accent1"/>
          </w:tcPr>
          <w:p w:rsidR="001756F7" w:rsidRPr="00A134EE" w:rsidRDefault="001756F7" w:rsidP="00B5003C">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Documento correlato</w:t>
            </w:r>
          </w:p>
        </w:tc>
      </w:tr>
      <w:tr w:rsidR="00A8113A" w:rsidRPr="00A134EE" w:rsidTr="00345EFE">
        <w:trPr>
          <w:jc w:val="center"/>
        </w:trPr>
        <w:tc>
          <w:tcPr>
            <w:tcW w:w="714" w:type="dxa"/>
            <w:vMerge/>
            <w:shd w:val="clear" w:color="auto" w:fill="00B050"/>
            <w:textDirection w:val="btLr"/>
          </w:tcPr>
          <w:p w:rsidR="00A8113A" w:rsidRPr="00A134EE" w:rsidRDefault="00A8113A" w:rsidP="00A8113A">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A8113A" w:rsidRDefault="00A8113A" w:rsidP="00A8113A">
            <w:pPr>
              <w:spacing w:after="0" w:line="276" w:lineRule="auto"/>
              <w:rPr>
                <w:rFonts w:ascii="Arial" w:hAnsi="Arial" w:cs="Arial"/>
                <w:sz w:val="20"/>
                <w:szCs w:val="20"/>
              </w:rPr>
            </w:pPr>
            <w:r w:rsidRPr="00EE19A3">
              <w:rPr>
                <w:rFonts w:ascii="Arial" w:hAnsi="Arial" w:cs="Arial"/>
                <w:sz w:val="20"/>
                <w:szCs w:val="20"/>
              </w:rPr>
              <w:t>IDENTIFICAÇÃO, MAPEAMENTO E ANÁLISE DAS PARTES INTERESSADAS</w:t>
            </w:r>
          </w:p>
          <w:p w:rsidR="00A8113A" w:rsidRPr="00A134EE" w:rsidRDefault="00A8113A" w:rsidP="00A8113A">
            <w:pPr>
              <w:spacing w:after="0" w:line="276" w:lineRule="auto"/>
              <w:rPr>
                <w:rFonts w:ascii="Arial" w:hAnsi="Arial" w:cs="Arial"/>
                <w:sz w:val="20"/>
                <w:szCs w:val="20"/>
              </w:rPr>
            </w:pPr>
          </w:p>
        </w:tc>
        <w:tc>
          <w:tcPr>
            <w:tcW w:w="3848" w:type="dxa"/>
            <w:shd w:val="clear" w:color="auto" w:fill="FFFFFF" w:themeFill="background1"/>
          </w:tcPr>
          <w:p w:rsidR="00A8113A" w:rsidRPr="00A134EE" w:rsidRDefault="00A8113A" w:rsidP="00A8113A">
            <w:pPr>
              <w:spacing w:after="0" w:line="276" w:lineRule="auto"/>
              <w:jc w:val="both"/>
              <w:rPr>
                <w:rFonts w:ascii="Arial" w:hAnsi="Arial" w:cs="Arial"/>
                <w:sz w:val="20"/>
                <w:szCs w:val="20"/>
              </w:rPr>
            </w:pPr>
            <w:r w:rsidRPr="00EE19A3">
              <w:rPr>
                <w:rFonts w:ascii="Arial" w:hAnsi="Arial" w:cs="Arial"/>
                <w:bCs/>
                <w:sz w:val="20"/>
                <w:szCs w:val="20"/>
              </w:rPr>
              <w:t>Identificar os principais grupos de partes interessadas que devem ser informados e consultados sobre o projeto. Esses grupos devem incluir pessoas ou grupos</w:t>
            </w:r>
          </w:p>
        </w:tc>
        <w:tc>
          <w:tcPr>
            <w:tcW w:w="3571" w:type="dxa"/>
            <w:shd w:val="clear" w:color="auto" w:fill="FFFFFF" w:themeFill="background1"/>
          </w:tcPr>
          <w:p w:rsidR="00A8113A" w:rsidRPr="00A134EE" w:rsidRDefault="00A8113A" w:rsidP="00A8113A">
            <w:pPr>
              <w:pStyle w:val="PargrafodaLista"/>
              <w:tabs>
                <w:tab w:val="left" w:pos="114"/>
                <w:tab w:val="left" w:pos="900"/>
              </w:tabs>
              <w:spacing w:line="276" w:lineRule="auto"/>
              <w:ind w:left="105"/>
              <w:jc w:val="both"/>
              <w:rPr>
                <w:rFonts w:ascii="Arial" w:hAnsi="Arial" w:cs="Arial"/>
                <w:bCs/>
                <w:sz w:val="20"/>
                <w:szCs w:val="20"/>
              </w:rPr>
            </w:pPr>
            <w:r w:rsidRPr="00EE19A3">
              <w:rPr>
                <w:rFonts w:ascii="Arial" w:hAnsi="Arial" w:cs="Arial"/>
                <w:bCs/>
                <w:sz w:val="20"/>
                <w:szCs w:val="20"/>
              </w:rPr>
              <w:t>Após o mapeamento das partes interessadas, deve ser realizada uma primeira campanha de divulgação de informações</w:t>
            </w:r>
          </w:p>
        </w:tc>
        <w:tc>
          <w:tcPr>
            <w:tcW w:w="2511" w:type="dxa"/>
            <w:shd w:val="clear" w:color="auto" w:fill="FFFFFF" w:themeFill="background1"/>
          </w:tcPr>
          <w:p w:rsidR="00A8113A" w:rsidRDefault="00A8113A" w:rsidP="00A8113A">
            <w:r w:rsidRPr="00452C58">
              <w:rPr>
                <w:rFonts w:ascii="Arial" w:hAnsi="Arial" w:cs="Arial"/>
                <w:sz w:val="20"/>
                <w:szCs w:val="20"/>
              </w:rPr>
              <w:t>PMV, UGP e Consultorias de apoio ao Gerenciamento</w:t>
            </w:r>
          </w:p>
        </w:tc>
      </w:tr>
      <w:tr w:rsidR="00A8113A" w:rsidRPr="00A134EE" w:rsidTr="00345EFE">
        <w:trPr>
          <w:jc w:val="center"/>
        </w:trPr>
        <w:tc>
          <w:tcPr>
            <w:tcW w:w="714" w:type="dxa"/>
            <w:vMerge/>
            <w:shd w:val="clear" w:color="auto" w:fill="00B050"/>
            <w:textDirection w:val="btLr"/>
          </w:tcPr>
          <w:p w:rsidR="00A8113A" w:rsidRPr="00A134EE" w:rsidRDefault="00A8113A" w:rsidP="00A8113A">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A8113A" w:rsidRPr="00EE19A3" w:rsidRDefault="00A8113A" w:rsidP="00A8113A">
            <w:pPr>
              <w:spacing w:after="0" w:line="276" w:lineRule="auto"/>
              <w:rPr>
                <w:rFonts w:ascii="Arial" w:hAnsi="Arial" w:cs="Arial"/>
                <w:sz w:val="20"/>
                <w:szCs w:val="20"/>
              </w:rPr>
            </w:pPr>
            <w:r w:rsidRPr="00EE19A3">
              <w:rPr>
                <w:rFonts w:ascii="Arial" w:hAnsi="Arial" w:cs="Arial"/>
                <w:sz w:val="20"/>
                <w:szCs w:val="20"/>
              </w:rPr>
              <w:t>CONSULTA E PARTICIPAÇÃO DAS PARTES INTERESSADAS</w:t>
            </w:r>
          </w:p>
        </w:tc>
        <w:tc>
          <w:tcPr>
            <w:tcW w:w="3848" w:type="dxa"/>
            <w:shd w:val="clear" w:color="auto" w:fill="FFFFFF" w:themeFill="background1"/>
          </w:tcPr>
          <w:p w:rsidR="00A8113A" w:rsidRPr="00EE19A3" w:rsidRDefault="00A8113A" w:rsidP="00A8113A">
            <w:pPr>
              <w:autoSpaceDE w:val="0"/>
              <w:autoSpaceDN w:val="0"/>
              <w:adjustRightInd w:val="0"/>
              <w:spacing w:after="0"/>
              <w:rPr>
                <w:rFonts w:ascii="Arial" w:hAnsi="Arial" w:cs="Arial"/>
                <w:bCs/>
                <w:sz w:val="20"/>
                <w:szCs w:val="20"/>
              </w:rPr>
            </w:pPr>
            <w:r w:rsidRPr="00EE19A3">
              <w:rPr>
                <w:rFonts w:ascii="Arial" w:eastAsiaTheme="minorHAnsi" w:hAnsi="Arial" w:cs="Arial"/>
                <w:sz w:val="20"/>
                <w:szCs w:val="20"/>
                <w:lang w:eastAsia="en-US"/>
              </w:rPr>
              <w:t>Elaborar procedimentos que garantam e comprovem a ampla participação das comunidades</w:t>
            </w:r>
            <w:r>
              <w:rPr>
                <w:rFonts w:ascii="Arial" w:eastAsiaTheme="minorHAnsi" w:hAnsi="Arial" w:cs="Arial"/>
                <w:sz w:val="20"/>
                <w:szCs w:val="20"/>
                <w:lang w:eastAsia="en-US"/>
              </w:rPr>
              <w:t xml:space="preserve"> </w:t>
            </w:r>
            <w:r w:rsidRPr="00EE19A3">
              <w:rPr>
                <w:rFonts w:ascii="Arial" w:eastAsiaTheme="minorHAnsi" w:hAnsi="Arial" w:cs="Arial"/>
                <w:sz w:val="20"/>
                <w:szCs w:val="20"/>
                <w:lang w:eastAsia="en-US"/>
              </w:rPr>
              <w:t>no projeto</w:t>
            </w:r>
          </w:p>
        </w:tc>
        <w:tc>
          <w:tcPr>
            <w:tcW w:w="3571" w:type="dxa"/>
            <w:shd w:val="clear" w:color="auto" w:fill="FFFFFF" w:themeFill="background1"/>
          </w:tcPr>
          <w:p w:rsidR="00A8113A" w:rsidRPr="00EE19A3" w:rsidRDefault="00A8113A" w:rsidP="00A8113A">
            <w:pPr>
              <w:pStyle w:val="PargrafodaLista"/>
              <w:tabs>
                <w:tab w:val="left" w:pos="114"/>
                <w:tab w:val="left" w:pos="900"/>
              </w:tabs>
              <w:spacing w:line="276" w:lineRule="auto"/>
              <w:ind w:left="105"/>
              <w:jc w:val="both"/>
              <w:rPr>
                <w:rFonts w:ascii="Arial" w:hAnsi="Arial" w:cs="Arial"/>
                <w:bCs/>
                <w:sz w:val="20"/>
                <w:szCs w:val="20"/>
              </w:rPr>
            </w:pPr>
            <w:r>
              <w:rPr>
                <w:rFonts w:ascii="Arial" w:hAnsi="Arial" w:cs="Arial"/>
                <w:bCs/>
                <w:sz w:val="20"/>
                <w:szCs w:val="20"/>
              </w:rPr>
              <w:t>E</w:t>
            </w:r>
            <w:r w:rsidRPr="00EE19A3">
              <w:rPr>
                <w:rFonts w:ascii="Arial" w:hAnsi="Arial" w:cs="Arial"/>
                <w:bCs/>
                <w:sz w:val="20"/>
                <w:szCs w:val="20"/>
              </w:rPr>
              <w:t>stabelecer um</w:t>
            </w:r>
            <w:r>
              <w:rPr>
                <w:rFonts w:ascii="Arial" w:hAnsi="Arial" w:cs="Arial"/>
                <w:bCs/>
                <w:sz w:val="20"/>
                <w:szCs w:val="20"/>
              </w:rPr>
              <w:t xml:space="preserve"> </w:t>
            </w:r>
            <w:r w:rsidRPr="00EE19A3">
              <w:rPr>
                <w:rFonts w:ascii="Arial" w:hAnsi="Arial" w:cs="Arial"/>
                <w:bCs/>
                <w:sz w:val="20"/>
                <w:szCs w:val="20"/>
              </w:rPr>
              <w:t>diálogo com as partes interessadas, e com isso realizam-se as consultas</w:t>
            </w:r>
          </w:p>
        </w:tc>
        <w:tc>
          <w:tcPr>
            <w:tcW w:w="2511" w:type="dxa"/>
            <w:shd w:val="clear" w:color="auto" w:fill="FFFFFF" w:themeFill="background1"/>
          </w:tcPr>
          <w:p w:rsidR="00A8113A" w:rsidRDefault="00A8113A" w:rsidP="00A8113A">
            <w:r w:rsidRPr="00452C58">
              <w:rPr>
                <w:rFonts w:ascii="Arial" w:hAnsi="Arial" w:cs="Arial"/>
                <w:sz w:val="20"/>
                <w:szCs w:val="20"/>
              </w:rPr>
              <w:t>PMV, UGP e Consultorias de apoio ao Gerenciamento</w:t>
            </w:r>
          </w:p>
        </w:tc>
      </w:tr>
      <w:tr w:rsidR="00A8113A" w:rsidRPr="00A134EE" w:rsidTr="00345EFE">
        <w:trPr>
          <w:jc w:val="center"/>
        </w:trPr>
        <w:tc>
          <w:tcPr>
            <w:tcW w:w="714" w:type="dxa"/>
            <w:vMerge/>
            <w:shd w:val="clear" w:color="auto" w:fill="00B050"/>
            <w:textDirection w:val="btLr"/>
          </w:tcPr>
          <w:p w:rsidR="00A8113A" w:rsidRPr="00A134EE" w:rsidRDefault="00A8113A" w:rsidP="00A8113A">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A8113A" w:rsidRPr="00EE19A3" w:rsidRDefault="00A8113A" w:rsidP="00A8113A">
            <w:pPr>
              <w:spacing w:after="0" w:line="276" w:lineRule="auto"/>
              <w:rPr>
                <w:rFonts w:ascii="Arial" w:hAnsi="Arial" w:cs="Arial"/>
                <w:sz w:val="20"/>
                <w:szCs w:val="20"/>
              </w:rPr>
            </w:pPr>
            <w:r w:rsidRPr="00EE19A3">
              <w:rPr>
                <w:rFonts w:ascii="Arial" w:hAnsi="Arial" w:cs="Arial"/>
                <w:sz w:val="20"/>
                <w:szCs w:val="20"/>
              </w:rPr>
              <w:t>ESCRITÓRIO DE GESTÃO SOCIAL</w:t>
            </w:r>
          </w:p>
        </w:tc>
        <w:tc>
          <w:tcPr>
            <w:tcW w:w="3848" w:type="dxa"/>
            <w:shd w:val="clear" w:color="auto" w:fill="FFFFFF" w:themeFill="background1"/>
          </w:tcPr>
          <w:p w:rsidR="00A8113A" w:rsidRPr="00EE19A3" w:rsidRDefault="00A8113A" w:rsidP="00A8113A">
            <w:pPr>
              <w:autoSpaceDE w:val="0"/>
              <w:autoSpaceDN w:val="0"/>
              <w:adjustRightInd w:val="0"/>
              <w:spacing w:after="0"/>
              <w:rPr>
                <w:rFonts w:ascii="Arial" w:eastAsiaTheme="minorHAnsi" w:hAnsi="Arial" w:cs="Arial"/>
                <w:sz w:val="20"/>
                <w:szCs w:val="20"/>
                <w:lang w:eastAsia="en-US"/>
              </w:rPr>
            </w:pPr>
            <w:r>
              <w:rPr>
                <w:rFonts w:ascii="Arial" w:eastAsiaTheme="minorHAnsi" w:hAnsi="Arial" w:cs="Arial"/>
                <w:sz w:val="20"/>
                <w:szCs w:val="20"/>
                <w:lang w:eastAsia="en-US"/>
              </w:rPr>
              <w:t>M</w:t>
            </w:r>
            <w:r w:rsidRPr="00EE19A3">
              <w:rPr>
                <w:rFonts w:ascii="Arial" w:eastAsiaTheme="minorHAnsi" w:hAnsi="Arial" w:cs="Arial"/>
                <w:sz w:val="20"/>
                <w:szCs w:val="20"/>
                <w:lang w:eastAsia="en-US"/>
              </w:rPr>
              <w:t>elhorar a comunicação com a comunidade</w:t>
            </w:r>
            <w:r>
              <w:rPr>
                <w:rFonts w:ascii="Arial" w:eastAsiaTheme="minorHAnsi" w:hAnsi="Arial" w:cs="Arial"/>
                <w:sz w:val="20"/>
                <w:szCs w:val="20"/>
                <w:lang w:eastAsia="en-US"/>
              </w:rPr>
              <w:t xml:space="preserve"> </w:t>
            </w:r>
            <w:r w:rsidRPr="00EE19A3">
              <w:rPr>
                <w:rFonts w:ascii="Arial" w:eastAsiaTheme="minorHAnsi" w:hAnsi="Arial" w:cs="Arial"/>
                <w:sz w:val="20"/>
                <w:szCs w:val="20"/>
                <w:lang w:eastAsia="en-US"/>
              </w:rPr>
              <w:t>beneficiada e dar encaminhamentos a eventuais queixas para todos os temas que serão objetos</w:t>
            </w:r>
            <w:r>
              <w:rPr>
                <w:rFonts w:ascii="Arial" w:eastAsiaTheme="minorHAnsi" w:hAnsi="Arial" w:cs="Arial"/>
                <w:sz w:val="20"/>
                <w:szCs w:val="20"/>
                <w:lang w:eastAsia="en-US"/>
              </w:rPr>
              <w:t xml:space="preserve"> </w:t>
            </w:r>
            <w:r w:rsidRPr="00EE19A3">
              <w:rPr>
                <w:rFonts w:ascii="Arial" w:eastAsiaTheme="minorHAnsi" w:hAnsi="Arial" w:cs="Arial"/>
                <w:sz w:val="20"/>
                <w:szCs w:val="20"/>
                <w:lang w:eastAsia="en-US"/>
              </w:rPr>
              <w:t>de intervenção na região.</w:t>
            </w:r>
          </w:p>
        </w:tc>
        <w:tc>
          <w:tcPr>
            <w:tcW w:w="3571" w:type="dxa"/>
            <w:shd w:val="clear" w:color="auto" w:fill="FFFFFF" w:themeFill="background1"/>
          </w:tcPr>
          <w:p w:rsidR="00A8113A" w:rsidRDefault="00A8113A" w:rsidP="00A8113A">
            <w:pPr>
              <w:pStyle w:val="PargrafodaLista"/>
              <w:tabs>
                <w:tab w:val="left" w:pos="114"/>
                <w:tab w:val="left" w:pos="900"/>
              </w:tabs>
              <w:spacing w:line="276" w:lineRule="auto"/>
              <w:ind w:left="105"/>
              <w:jc w:val="both"/>
              <w:rPr>
                <w:rFonts w:ascii="Arial" w:hAnsi="Arial" w:cs="Arial"/>
                <w:bCs/>
                <w:sz w:val="20"/>
                <w:szCs w:val="20"/>
              </w:rPr>
            </w:pPr>
            <w:r w:rsidRPr="00031F2D">
              <w:rPr>
                <w:rFonts w:ascii="Arial" w:hAnsi="Arial" w:cs="Arial"/>
                <w:bCs/>
                <w:sz w:val="20"/>
                <w:szCs w:val="20"/>
              </w:rPr>
              <w:t>Deverá ser instalado pela PMV, na região da Orla</w:t>
            </w:r>
            <w:r>
              <w:rPr>
                <w:rFonts w:ascii="Arial" w:hAnsi="Arial" w:cs="Arial"/>
                <w:bCs/>
                <w:sz w:val="20"/>
                <w:szCs w:val="20"/>
              </w:rPr>
              <w:t xml:space="preserve"> Noroeste, um escritório local </w:t>
            </w:r>
            <w:r w:rsidRPr="00031F2D">
              <w:rPr>
                <w:rFonts w:ascii="Arial" w:hAnsi="Arial" w:cs="Arial"/>
                <w:bCs/>
                <w:sz w:val="20"/>
                <w:szCs w:val="20"/>
              </w:rPr>
              <w:t>em espaçofixo ou em trailers móveis</w:t>
            </w:r>
          </w:p>
        </w:tc>
        <w:tc>
          <w:tcPr>
            <w:tcW w:w="2511" w:type="dxa"/>
            <w:shd w:val="clear" w:color="auto" w:fill="FFFFFF" w:themeFill="background1"/>
          </w:tcPr>
          <w:p w:rsidR="00A8113A" w:rsidRDefault="00A8113A" w:rsidP="00A8113A">
            <w:r w:rsidRPr="00452C58">
              <w:rPr>
                <w:rFonts w:ascii="Arial" w:hAnsi="Arial" w:cs="Arial"/>
                <w:sz w:val="20"/>
                <w:szCs w:val="20"/>
              </w:rPr>
              <w:t>PMV, UGP e Consultorias de apoio ao Gerenciamento</w:t>
            </w:r>
          </w:p>
        </w:tc>
      </w:tr>
      <w:tr w:rsidR="00A8113A" w:rsidRPr="00A134EE" w:rsidTr="00345EFE">
        <w:trPr>
          <w:jc w:val="center"/>
        </w:trPr>
        <w:tc>
          <w:tcPr>
            <w:tcW w:w="714" w:type="dxa"/>
            <w:vMerge/>
            <w:shd w:val="clear" w:color="auto" w:fill="00B050"/>
            <w:textDirection w:val="btLr"/>
          </w:tcPr>
          <w:p w:rsidR="00A8113A" w:rsidRPr="00A134EE" w:rsidRDefault="00A8113A" w:rsidP="00A8113A">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A8113A" w:rsidRPr="00EE19A3" w:rsidRDefault="00A8113A" w:rsidP="00A8113A">
            <w:pPr>
              <w:spacing w:after="0" w:line="276" w:lineRule="auto"/>
              <w:rPr>
                <w:rFonts w:ascii="Arial" w:hAnsi="Arial" w:cs="Arial"/>
                <w:sz w:val="20"/>
                <w:szCs w:val="20"/>
              </w:rPr>
            </w:pPr>
            <w:r w:rsidRPr="00997227">
              <w:rPr>
                <w:rFonts w:ascii="Arial" w:hAnsi="Arial" w:cs="Arial"/>
                <w:sz w:val="20"/>
                <w:szCs w:val="20"/>
              </w:rPr>
              <w:t>GERENCIAMENTO DE RECLAMAÇÕES</w:t>
            </w:r>
          </w:p>
        </w:tc>
        <w:tc>
          <w:tcPr>
            <w:tcW w:w="3848" w:type="dxa"/>
            <w:shd w:val="clear" w:color="auto" w:fill="FFFFFF" w:themeFill="background1"/>
          </w:tcPr>
          <w:p w:rsidR="00A8113A" w:rsidRDefault="00A8113A" w:rsidP="00A8113A">
            <w:pPr>
              <w:autoSpaceDE w:val="0"/>
              <w:autoSpaceDN w:val="0"/>
              <w:adjustRightInd w:val="0"/>
              <w:spacing w:after="0"/>
              <w:rPr>
                <w:rFonts w:ascii="Arial" w:eastAsiaTheme="minorHAnsi" w:hAnsi="Arial" w:cs="Arial"/>
                <w:sz w:val="20"/>
                <w:szCs w:val="20"/>
                <w:lang w:eastAsia="en-US"/>
              </w:rPr>
            </w:pPr>
            <w:r w:rsidRPr="00997227">
              <w:rPr>
                <w:rFonts w:ascii="Arial" w:eastAsiaTheme="minorHAnsi" w:hAnsi="Arial" w:cs="Arial"/>
                <w:sz w:val="20"/>
                <w:szCs w:val="20"/>
                <w:lang w:eastAsia="en-US"/>
              </w:rPr>
              <w:t>Deve haver um mecanismo de reclamação e comunicação para o público externo e um</w:t>
            </w:r>
            <w:r>
              <w:rPr>
                <w:rFonts w:ascii="Arial" w:eastAsiaTheme="minorHAnsi" w:hAnsi="Arial" w:cs="Arial"/>
                <w:sz w:val="20"/>
                <w:szCs w:val="20"/>
                <w:lang w:eastAsia="en-US"/>
              </w:rPr>
              <w:t xml:space="preserve"> </w:t>
            </w:r>
            <w:r w:rsidRPr="00997227">
              <w:rPr>
                <w:rFonts w:ascii="Arial" w:eastAsiaTheme="minorHAnsi" w:hAnsi="Arial" w:cs="Arial"/>
                <w:sz w:val="20"/>
                <w:szCs w:val="20"/>
                <w:lang w:eastAsia="en-US"/>
              </w:rPr>
              <w:t>mecanismo de reclamação e comunicação para o público interno. Estes canais de</w:t>
            </w:r>
            <w:r>
              <w:rPr>
                <w:rFonts w:ascii="Arial" w:eastAsiaTheme="minorHAnsi" w:hAnsi="Arial" w:cs="Arial"/>
                <w:sz w:val="20"/>
                <w:szCs w:val="20"/>
                <w:lang w:eastAsia="en-US"/>
              </w:rPr>
              <w:t xml:space="preserve"> </w:t>
            </w:r>
            <w:r w:rsidRPr="00997227">
              <w:rPr>
                <w:rFonts w:ascii="Arial" w:eastAsiaTheme="minorHAnsi" w:hAnsi="Arial" w:cs="Arial"/>
                <w:sz w:val="20"/>
                <w:szCs w:val="20"/>
                <w:lang w:eastAsia="en-US"/>
              </w:rPr>
              <w:t>comunicação devem ser devidamente divulgados aos seus públicos-alvo</w:t>
            </w:r>
            <w:r>
              <w:rPr>
                <w:rFonts w:ascii="Arial" w:eastAsiaTheme="minorHAnsi" w:hAnsi="Arial" w:cs="Arial"/>
                <w:sz w:val="20"/>
                <w:szCs w:val="20"/>
                <w:lang w:eastAsia="en-US"/>
              </w:rPr>
              <w:t>.</w:t>
            </w:r>
          </w:p>
        </w:tc>
        <w:tc>
          <w:tcPr>
            <w:tcW w:w="3571" w:type="dxa"/>
            <w:shd w:val="clear" w:color="auto" w:fill="FFFFFF" w:themeFill="background1"/>
          </w:tcPr>
          <w:p w:rsidR="00A8113A" w:rsidRPr="00031F2D" w:rsidRDefault="00A8113A" w:rsidP="00A8113A">
            <w:pPr>
              <w:pStyle w:val="PargrafodaLista"/>
              <w:tabs>
                <w:tab w:val="left" w:pos="114"/>
                <w:tab w:val="left" w:pos="900"/>
              </w:tabs>
              <w:spacing w:line="276" w:lineRule="auto"/>
              <w:ind w:left="105"/>
              <w:jc w:val="both"/>
              <w:rPr>
                <w:rFonts w:ascii="Arial" w:hAnsi="Arial" w:cs="Arial"/>
                <w:bCs/>
                <w:sz w:val="20"/>
                <w:szCs w:val="20"/>
              </w:rPr>
            </w:pPr>
            <w:r w:rsidRPr="00997227">
              <w:rPr>
                <w:rFonts w:ascii="Arial" w:hAnsi="Arial" w:cs="Arial"/>
                <w:bCs/>
                <w:sz w:val="20"/>
                <w:szCs w:val="20"/>
              </w:rPr>
              <w:t>Toda consulta ou reclamação aceita deve passar por um procedimento de controle e incluída</w:t>
            </w:r>
            <w:r>
              <w:rPr>
                <w:rFonts w:ascii="Arial" w:hAnsi="Arial" w:cs="Arial"/>
                <w:bCs/>
                <w:sz w:val="20"/>
                <w:szCs w:val="20"/>
              </w:rPr>
              <w:t xml:space="preserve"> </w:t>
            </w:r>
            <w:r w:rsidRPr="00997227">
              <w:rPr>
                <w:rFonts w:ascii="Arial" w:hAnsi="Arial" w:cs="Arial"/>
                <w:bCs/>
                <w:sz w:val="20"/>
                <w:szCs w:val="20"/>
              </w:rPr>
              <w:t>em uma Planilha Consolidada de Acompanhamento de Consultas e Reclamações.</w:t>
            </w:r>
          </w:p>
        </w:tc>
        <w:tc>
          <w:tcPr>
            <w:tcW w:w="2511" w:type="dxa"/>
            <w:shd w:val="clear" w:color="auto" w:fill="FFFFFF" w:themeFill="background1"/>
          </w:tcPr>
          <w:p w:rsidR="00A8113A" w:rsidRDefault="00A8113A" w:rsidP="00A8113A">
            <w:r w:rsidRPr="00452C58">
              <w:rPr>
                <w:rFonts w:ascii="Arial" w:hAnsi="Arial" w:cs="Arial"/>
                <w:sz w:val="20"/>
                <w:szCs w:val="20"/>
              </w:rPr>
              <w:t>PMV, UGP e Consultorias de apoio ao Gerenciamento</w:t>
            </w:r>
          </w:p>
        </w:tc>
      </w:tr>
      <w:tr w:rsidR="001756F7" w:rsidRPr="00A134EE" w:rsidTr="00345EFE">
        <w:trPr>
          <w:jc w:val="center"/>
        </w:trPr>
        <w:tc>
          <w:tcPr>
            <w:tcW w:w="714" w:type="dxa"/>
            <w:vMerge/>
            <w:shd w:val="clear" w:color="auto" w:fill="00B050"/>
            <w:textDirection w:val="btLr"/>
          </w:tcPr>
          <w:p w:rsidR="001756F7" w:rsidRPr="00A134EE" w:rsidRDefault="001756F7" w:rsidP="001C4019">
            <w:pPr>
              <w:spacing w:after="0" w:line="276" w:lineRule="auto"/>
              <w:ind w:left="113" w:right="113"/>
              <w:jc w:val="center"/>
              <w:rPr>
                <w:rFonts w:ascii="Arial" w:hAnsi="Arial" w:cs="Arial"/>
                <w:b/>
                <w:bCs/>
                <w:color w:val="FFFFFF" w:themeColor="background1"/>
                <w:sz w:val="20"/>
                <w:szCs w:val="20"/>
              </w:rPr>
            </w:pPr>
          </w:p>
        </w:tc>
        <w:tc>
          <w:tcPr>
            <w:tcW w:w="3095" w:type="dxa"/>
            <w:shd w:val="clear" w:color="auto" w:fill="FFFFFF" w:themeFill="background1"/>
          </w:tcPr>
          <w:p w:rsidR="001756F7" w:rsidRPr="00997227" w:rsidRDefault="001756F7" w:rsidP="001C4019">
            <w:pPr>
              <w:spacing w:after="0" w:line="276" w:lineRule="auto"/>
              <w:rPr>
                <w:rFonts w:ascii="Arial" w:hAnsi="Arial" w:cs="Arial"/>
                <w:sz w:val="20"/>
                <w:szCs w:val="20"/>
              </w:rPr>
            </w:pPr>
            <w:r w:rsidRPr="00997227">
              <w:rPr>
                <w:rFonts w:ascii="Arial" w:hAnsi="Arial" w:cs="Arial"/>
                <w:sz w:val="20"/>
                <w:szCs w:val="20"/>
              </w:rPr>
              <w:t>GESTÃO CONTÍNUA DAS PARTES INTERESSADAS</w:t>
            </w:r>
          </w:p>
        </w:tc>
        <w:tc>
          <w:tcPr>
            <w:tcW w:w="3848" w:type="dxa"/>
            <w:shd w:val="clear" w:color="auto" w:fill="FFFFFF" w:themeFill="background1"/>
          </w:tcPr>
          <w:p w:rsidR="001756F7" w:rsidRPr="00997227" w:rsidRDefault="001756F7" w:rsidP="00997227">
            <w:pPr>
              <w:autoSpaceDE w:val="0"/>
              <w:autoSpaceDN w:val="0"/>
              <w:adjustRightInd w:val="0"/>
              <w:spacing w:after="0"/>
              <w:rPr>
                <w:rFonts w:ascii="Arial" w:eastAsiaTheme="minorHAnsi" w:hAnsi="Arial" w:cs="Arial"/>
                <w:sz w:val="20"/>
                <w:szCs w:val="20"/>
                <w:lang w:eastAsia="en-US"/>
              </w:rPr>
            </w:pPr>
            <w:r>
              <w:rPr>
                <w:rFonts w:ascii="Arial" w:eastAsiaTheme="minorHAnsi" w:hAnsi="Arial" w:cs="Arial"/>
                <w:sz w:val="20"/>
                <w:szCs w:val="20"/>
                <w:lang w:eastAsia="en-US"/>
              </w:rPr>
              <w:t xml:space="preserve">Criação de um </w:t>
            </w:r>
            <w:r w:rsidRPr="00997227">
              <w:rPr>
                <w:rFonts w:ascii="Arial" w:eastAsiaTheme="minorHAnsi" w:hAnsi="Arial" w:cs="Arial"/>
                <w:sz w:val="20"/>
                <w:szCs w:val="20"/>
                <w:lang w:eastAsia="en-US"/>
              </w:rPr>
              <w:t>sistema de atendimento a consultas e reclamações, funcionando como uma ouvidoria</w:t>
            </w:r>
            <w:r>
              <w:rPr>
                <w:rFonts w:ascii="Arial" w:eastAsiaTheme="minorHAnsi" w:hAnsi="Arial" w:cs="Arial"/>
                <w:sz w:val="20"/>
                <w:szCs w:val="20"/>
                <w:lang w:eastAsia="en-US"/>
              </w:rPr>
              <w:t xml:space="preserve"> </w:t>
            </w:r>
            <w:r w:rsidRPr="00997227">
              <w:rPr>
                <w:rFonts w:ascii="Arial" w:eastAsiaTheme="minorHAnsi" w:hAnsi="Arial" w:cs="Arial"/>
                <w:sz w:val="20"/>
                <w:szCs w:val="20"/>
                <w:lang w:eastAsia="en-US"/>
              </w:rPr>
              <w:t>específica para a implantação da Orla Noroeste</w:t>
            </w:r>
          </w:p>
        </w:tc>
        <w:tc>
          <w:tcPr>
            <w:tcW w:w="3571" w:type="dxa"/>
            <w:shd w:val="clear" w:color="auto" w:fill="FFFFFF" w:themeFill="background1"/>
          </w:tcPr>
          <w:p w:rsidR="001756F7" w:rsidRPr="00997227" w:rsidRDefault="001756F7" w:rsidP="001756F7">
            <w:pPr>
              <w:pStyle w:val="PargrafodaLista"/>
              <w:tabs>
                <w:tab w:val="left" w:pos="114"/>
                <w:tab w:val="left" w:pos="900"/>
              </w:tabs>
              <w:spacing w:line="276" w:lineRule="auto"/>
              <w:ind w:left="105"/>
              <w:jc w:val="both"/>
              <w:rPr>
                <w:rFonts w:ascii="Arial" w:hAnsi="Arial" w:cs="Arial"/>
                <w:bCs/>
                <w:sz w:val="20"/>
                <w:szCs w:val="20"/>
              </w:rPr>
            </w:pPr>
            <w:r w:rsidRPr="001756F7">
              <w:rPr>
                <w:rFonts w:ascii="Arial" w:hAnsi="Arial" w:cs="Arial"/>
                <w:bCs/>
                <w:sz w:val="20"/>
                <w:szCs w:val="20"/>
              </w:rPr>
              <w:t>Serão fornecidos aos cidadãos: um endereço</w:t>
            </w:r>
            <w:r>
              <w:rPr>
                <w:rFonts w:ascii="Arial" w:hAnsi="Arial" w:cs="Arial"/>
                <w:bCs/>
                <w:sz w:val="20"/>
                <w:szCs w:val="20"/>
              </w:rPr>
              <w:t xml:space="preserve"> </w:t>
            </w:r>
            <w:r w:rsidRPr="001756F7">
              <w:rPr>
                <w:rFonts w:ascii="Arial" w:hAnsi="Arial" w:cs="Arial"/>
                <w:bCs/>
                <w:sz w:val="20"/>
                <w:szCs w:val="20"/>
              </w:rPr>
              <w:t>convencional para envio de correspondência, um número de telefone para atendimento</w:t>
            </w:r>
            <w:r>
              <w:rPr>
                <w:rFonts w:ascii="Arial" w:hAnsi="Arial" w:cs="Arial"/>
                <w:bCs/>
                <w:sz w:val="20"/>
                <w:szCs w:val="20"/>
              </w:rPr>
              <w:t xml:space="preserve"> </w:t>
            </w:r>
            <w:r w:rsidRPr="001756F7">
              <w:rPr>
                <w:rFonts w:ascii="Arial" w:hAnsi="Arial" w:cs="Arial"/>
                <w:bCs/>
                <w:sz w:val="20"/>
                <w:szCs w:val="20"/>
              </w:rPr>
              <w:t>imediato e um endereço eletrônico para recebimento de demandas, consultas, reclamações e</w:t>
            </w:r>
            <w:r>
              <w:rPr>
                <w:rFonts w:ascii="Arial" w:hAnsi="Arial" w:cs="Arial"/>
                <w:bCs/>
                <w:sz w:val="20"/>
                <w:szCs w:val="20"/>
              </w:rPr>
              <w:t xml:space="preserve"> </w:t>
            </w:r>
            <w:r w:rsidRPr="001756F7">
              <w:rPr>
                <w:rFonts w:ascii="Arial" w:hAnsi="Arial" w:cs="Arial"/>
                <w:bCs/>
                <w:sz w:val="20"/>
                <w:szCs w:val="20"/>
              </w:rPr>
              <w:t>sugestões.</w:t>
            </w:r>
          </w:p>
        </w:tc>
        <w:tc>
          <w:tcPr>
            <w:tcW w:w="2511" w:type="dxa"/>
            <w:shd w:val="clear" w:color="auto" w:fill="FFFFFF" w:themeFill="background1"/>
          </w:tcPr>
          <w:p w:rsidR="001756F7" w:rsidRPr="00997227" w:rsidRDefault="00A8113A" w:rsidP="001C4019">
            <w:pPr>
              <w:widowControl w:val="0"/>
              <w:autoSpaceDE w:val="0"/>
              <w:autoSpaceDN w:val="0"/>
              <w:adjustRightInd w:val="0"/>
              <w:spacing w:after="0" w:line="276" w:lineRule="auto"/>
              <w:rPr>
                <w:rFonts w:ascii="Arial" w:hAnsi="Arial" w:cs="Arial"/>
                <w:spacing w:val="-4"/>
                <w:sz w:val="20"/>
                <w:szCs w:val="20"/>
              </w:rPr>
            </w:pPr>
            <w:r>
              <w:rPr>
                <w:rFonts w:ascii="Arial" w:hAnsi="Arial" w:cs="Arial"/>
                <w:sz w:val="20"/>
                <w:szCs w:val="20"/>
              </w:rPr>
              <w:t>PMV, UGP e Consultorias de apoio ao Gerenciamento</w:t>
            </w:r>
          </w:p>
        </w:tc>
      </w:tr>
      <w:tr w:rsidR="007B510B" w:rsidRPr="00A134EE" w:rsidTr="00345EFE">
        <w:trPr>
          <w:jc w:val="center"/>
        </w:trPr>
        <w:tc>
          <w:tcPr>
            <w:tcW w:w="714" w:type="dxa"/>
            <w:vMerge w:val="restart"/>
            <w:shd w:val="clear" w:color="auto" w:fill="00B050"/>
            <w:textDirection w:val="btLr"/>
          </w:tcPr>
          <w:p w:rsidR="007B510B" w:rsidRPr="0065127E" w:rsidRDefault="007B510B" w:rsidP="001C4019">
            <w:pPr>
              <w:spacing w:after="0" w:line="276" w:lineRule="auto"/>
              <w:ind w:left="113" w:right="113"/>
              <w:jc w:val="center"/>
              <w:rPr>
                <w:rFonts w:ascii="Arial" w:hAnsi="Arial" w:cs="Arial"/>
                <w:b/>
                <w:color w:val="FFFFFF" w:themeColor="background1"/>
              </w:rPr>
            </w:pPr>
            <w:r w:rsidRPr="0065127E">
              <w:rPr>
                <w:rFonts w:ascii="Arial" w:hAnsi="Arial" w:cs="Arial"/>
                <w:b/>
                <w:bCs/>
                <w:color w:val="FFFFFF" w:themeColor="background1"/>
                <w:sz w:val="22"/>
                <w:szCs w:val="22"/>
              </w:rPr>
              <w:t>PROCEDIMENTO DE OBRA – P.O.0</w:t>
            </w:r>
            <w:r w:rsidR="0065127E" w:rsidRPr="0065127E">
              <w:rPr>
                <w:rFonts w:ascii="Arial" w:hAnsi="Arial" w:cs="Arial"/>
                <w:b/>
                <w:bCs/>
                <w:color w:val="FFFFFF" w:themeColor="background1"/>
                <w:sz w:val="22"/>
                <w:szCs w:val="22"/>
              </w:rPr>
              <w:t>7</w:t>
            </w:r>
          </w:p>
        </w:tc>
        <w:tc>
          <w:tcPr>
            <w:tcW w:w="13025" w:type="dxa"/>
            <w:gridSpan w:val="4"/>
            <w:shd w:val="clear" w:color="auto" w:fill="4F81BD" w:themeFill="accent1"/>
            <w:vAlign w:val="center"/>
          </w:tcPr>
          <w:p w:rsidR="007B510B" w:rsidRPr="00A134EE" w:rsidRDefault="0065127E" w:rsidP="001C4019">
            <w:pPr>
              <w:spacing w:after="0" w:line="276" w:lineRule="auto"/>
              <w:jc w:val="center"/>
              <w:rPr>
                <w:rFonts w:ascii="Arial" w:hAnsi="Arial" w:cs="Arial"/>
                <w:b/>
                <w:color w:val="FFFFFF" w:themeColor="background1"/>
                <w:sz w:val="20"/>
                <w:szCs w:val="20"/>
              </w:rPr>
            </w:pPr>
            <w:r w:rsidRPr="0065127E">
              <w:rPr>
                <w:rFonts w:ascii="Arial" w:hAnsi="Arial" w:cs="Arial"/>
                <w:b/>
                <w:bCs/>
                <w:color w:val="FFFFFF" w:themeColor="background1"/>
                <w:sz w:val="20"/>
                <w:szCs w:val="20"/>
              </w:rPr>
              <w:t>PROGRAMA DE EDUCAÇÃO AMBIENTAL E SANITÁRIA</w:t>
            </w:r>
          </w:p>
        </w:tc>
      </w:tr>
      <w:tr w:rsidR="007B510B" w:rsidRPr="00A134EE" w:rsidTr="00345EFE">
        <w:trPr>
          <w:jc w:val="center"/>
        </w:trPr>
        <w:tc>
          <w:tcPr>
            <w:tcW w:w="714" w:type="dxa"/>
            <w:vMerge/>
            <w:shd w:val="clear" w:color="auto" w:fill="00B050"/>
            <w:textDirection w:val="btLr"/>
          </w:tcPr>
          <w:p w:rsidR="007B510B" w:rsidRPr="00A134EE" w:rsidRDefault="007B510B" w:rsidP="001C4019">
            <w:pPr>
              <w:spacing w:after="0" w:line="276" w:lineRule="auto"/>
              <w:ind w:left="113" w:right="113"/>
              <w:jc w:val="center"/>
              <w:rPr>
                <w:rFonts w:ascii="Arial" w:hAnsi="Arial" w:cs="Arial"/>
                <w:b/>
                <w:color w:val="FFFFFF" w:themeColor="background1"/>
                <w:sz w:val="20"/>
                <w:szCs w:val="20"/>
              </w:rPr>
            </w:pPr>
          </w:p>
        </w:tc>
        <w:tc>
          <w:tcPr>
            <w:tcW w:w="3095" w:type="dxa"/>
            <w:shd w:val="clear" w:color="auto" w:fill="4F81BD" w:themeFill="accent1"/>
            <w:vAlign w:val="center"/>
          </w:tcPr>
          <w:p w:rsidR="007B510B" w:rsidRPr="00A134EE" w:rsidRDefault="007B510B"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vAlign w:val="center"/>
          </w:tcPr>
          <w:p w:rsidR="007B510B" w:rsidRPr="00A134EE" w:rsidRDefault="007B510B"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vAlign w:val="center"/>
          </w:tcPr>
          <w:p w:rsidR="007B510B" w:rsidRPr="00A134EE" w:rsidRDefault="007B510B"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 xml:space="preserve">Ações </w:t>
            </w:r>
          </w:p>
        </w:tc>
        <w:tc>
          <w:tcPr>
            <w:tcW w:w="2511" w:type="dxa"/>
            <w:shd w:val="clear" w:color="auto" w:fill="4F81BD" w:themeFill="accent1"/>
            <w:vAlign w:val="center"/>
          </w:tcPr>
          <w:p w:rsidR="007B510B" w:rsidRPr="00A134EE" w:rsidRDefault="007B510B" w:rsidP="001C4019">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Documento correlato</w:t>
            </w:r>
          </w:p>
        </w:tc>
      </w:tr>
      <w:tr w:rsidR="007B510B" w:rsidRPr="00A134EE" w:rsidTr="00345EFE">
        <w:trPr>
          <w:jc w:val="center"/>
        </w:trPr>
        <w:tc>
          <w:tcPr>
            <w:tcW w:w="714" w:type="dxa"/>
            <w:vMerge/>
            <w:shd w:val="clear" w:color="auto" w:fill="00B050"/>
          </w:tcPr>
          <w:p w:rsidR="007B510B" w:rsidRPr="00A134EE" w:rsidRDefault="007B510B" w:rsidP="001C4019">
            <w:pPr>
              <w:spacing w:after="0" w:line="276" w:lineRule="auto"/>
              <w:rPr>
                <w:rFonts w:ascii="Arial" w:hAnsi="Arial" w:cs="Arial"/>
                <w:sz w:val="20"/>
                <w:szCs w:val="20"/>
              </w:rPr>
            </w:pPr>
          </w:p>
        </w:tc>
        <w:tc>
          <w:tcPr>
            <w:tcW w:w="3095" w:type="dxa"/>
          </w:tcPr>
          <w:p w:rsidR="007B510B" w:rsidRPr="00A134EE" w:rsidRDefault="007B510B" w:rsidP="0010531C">
            <w:pPr>
              <w:spacing w:after="0" w:line="276" w:lineRule="auto"/>
              <w:rPr>
                <w:rFonts w:ascii="Arial" w:hAnsi="Arial" w:cs="Arial"/>
                <w:sz w:val="20"/>
                <w:szCs w:val="20"/>
              </w:rPr>
            </w:pPr>
            <w:r w:rsidRPr="00A134EE">
              <w:rPr>
                <w:rFonts w:ascii="Arial" w:hAnsi="Arial" w:cs="Arial"/>
                <w:sz w:val="20"/>
                <w:szCs w:val="20"/>
              </w:rPr>
              <w:t>ARTICULAÇÃO COM O PODER PÚBLICO LOCAL</w:t>
            </w:r>
          </w:p>
        </w:tc>
        <w:tc>
          <w:tcPr>
            <w:tcW w:w="3848" w:type="dxa"/>
          </w:tcPr>
          <w:p w:rsidR="007B510B" w:rsidRPr="00A134EE" w:rsidRDefault="007B510B" w:rsidP="001C4019">
            <w:pPr>
              <w:spacing w:after="0" w:line="276" w:lineRule="auto"/>
              <w:jc w:val="both"/>
              <w:rPr>
                <w:rFonts w:ascii="Arial" w:hAnsi="Arial" w:cs="Arial"/>
                <w:sz w:val="20"/>
                <w:szCs w:val="20"/>
              </w:rPr>
            </w:pPr>
            <w:r w:rsidRPr="00A134EE">
              <w:rPr>
                <w:rFonts w:ascii="Arial" w:hAnsi="Arial" w:cs="Arial"/>
                <w:sz w:val="20"/>
                <w:szCs w:val="20"/>
              </w:rPr>
              <w:t>Articulação e contato com o poder público e com instituições localizadas nas comunidades próximas,</w:t>
            </w:r>
          </w:p>
        </w:tc>
        <w:tc>
          <w:tcPr>
            <w:tcW w:w="3571" w:type="dxa"/>
          </w:tcPr>
          <w:p w:rsidR="007B510B" w:rsidRPr="00A134EE" w:rsidRDefault="007B510B" w:rsidP="0010531C">
            <w:pPr>
              <w:spacing w:after="0" w:line="276" w:lineRule="auto"/>
              <w:jc w:val="both"/>
              <w:rPr>
                <w:rFonts w:ascii="Arial" w:hAnsi="Arial" w:cs="Arial"/>
                <w:sz w:val="20"/>
                <w:szCs w:val="20"/>
              </w:rPr>
            </w:pPr>
            <w:r w:rsidRPr="00A134EE">
              <w:rPr>
                <w:rFonts w:ascii="Arial" w:hAnsi="Arial" w:cs="Arial"/>
                <w:sz w:val="20"/>
                <w:szCs w:val="20"/>
              </w:rPr>
              <w:t>Este contato também visa à obtenção, no início das atividades, de informações complementares a respeito das comunidades localizadas nas proximidades da obra, bem como no entorno dos canteiros de obra.</w:t>
            </w:r>
          </w:p>
        </w:tc>
        <w:tc>
          <w:tcPr>
            <w:tcW w:w="2511" w:type="dxa"/>
            <w:vAlign w:val="center"/>
          </w:tcPr>
          <w:p w:rsidR="007B510B" w:rsidRPr="00A134EE" w:rsidRDefault="00A8113A" w:rsidP="00C70A50">
            <w:pPr>
              <w:spacing w:after="0" w:line="276" w:lineRule="auto"/>
              <w:jc w:val="center"/>
              <w:rPr>
                <w:rFonts w:ascii="Arial" w:hAnsi="Arial" w:cs="Arial"/>
                <w:sz w:val="20"/>
                <w:szCs w:val="20"/>
              </w:rPr>
            </w:pPr>
            <w:r>
              <w:rPr>
                <w:rFonts w:ascii="Arial" w:hAnsi="Arial" w:cs="Arial"/>
                <w:sz w:val="20"/>
                <w:szCs w:val="20"/>
              </w:rPr>
              <w:t>UGP e Consultorias de apoio ao Gerenciamento</w:t>
            </w:r>
          </w:p>
        </w:tc>
      </w:tr>
      <w:tr w:rsidR="00A8113A" w:rsidRPr="00A134EE" w:rsidTr="00345EFE">
        <w:trPr>
          <w:jc w:val="center"/>
        </w:trPr>
        <w:tc>
          <w:tcPr>
            <w:tcW w:w="714" w:type="dxa"/>
            <w:vMerge/>
            <w:shd w:val="clear" w:color="auto" w:fill="00B050"/>
          </w:tcPr>
          <w:p w:rsidR="00A8113A" w:rsidRPr="00A134EE" w:rsidRDefault="00A8113A" w:rsidP="00A8113A">
            <w:pPr>
              <w:spacing w:after="0" w:line="276" w:lineRule="auto"/>
              <w:rPr>
                <w:rFonts w:ascii="Arial" w:hAnsi="Arial" w:cs="Arial"/>
                <w:sz w:val="20"/>
                <w:szCs w:val="20"/>
              </w:rPr>
            </w:pPr>
          </w:p>
        </w:tc>
        <w:tc>
          <w:tcPr>
            <w:tcW w:w="3095" w:type="dxa"/>
          </w:tcPr>
          <w:p w:rsidR="00A8113A" w:rsidRPr="00A134EE" w:rsidRDefault="00A8113A" w:rsidP="00A8113A">
            <w:pPr>
              <w:spacing w:after="0" w:line="276" w:lineRule="auto"/>
              <w:rPr>
                <w:rFonts w:ascii="Arial" w:hAnsi="Arial" w:cs="Arial"/>
                <w:sz w:val="20"/>
                <w:szCs w:val="20"/>
              </w:rPr>
            </w:pPr>
            <w:r w:rsidRPr="00A134EE">
              <w:rPr>
                <w:rFonts w:ascii="Arial" w:hAnsi="Arial" w:cs="Arial"/>
                <w:sz w:val="20"/>
                <w:szCs w:val="20"/>
              </w:rPr>
              <w:t>REALIZAÇÃO DE DIAGNÓSTICO RÁPIDO PARTICIPATIVO</w:t>
            </w:r>
          </w:p>
        </w:tc>
        <w:tc>
          <w:tcPr>
            <w:tcW w:w="3848" w:type="dxa"/>
          </w:tcPr>
          <w:p w:rsidR="00A8113A" w:rsidRPr="00A134EE" w:rsidRDefault="00A8113A" w:rsidP="00A8113A">
            <w:pPr>
              <w:spacing w:after="0" w:line="276" w:lineRule="auto"/>
              <w:jc w:val="both"/>
              <w:rPr>
                <w:rFonts w:ascii="Arial" w:hAnsi="Arial" w:cs="Arial"/>
                <w:sz w:val="20"/>
                <w:szCs w:val="20"/>
              </w:rPr>
            </w:pPr>
            <w:r w:rsidRPr="00A134EE">
              <w:rPr>
                <w:rFonts w:ascii="Arial" w:hAnsi="Arial" w:cs="Arial"/>
                <w:sz w:val="20"/>
                <w:szCs w:val="20"/>
              </w:rPr>
              <w:t>O objetivo é compreender os problemas existentes e as potencialidades da região, assim como os conflitos socioambientais existentes nas localidades, a partir da visão do público participante</w:t>
            </w:r>
          </w:p>
        </w:tc>
        <w:tc>
          <w:tcPr>
            <w:tcW w:w="3571" w:type="dxa"/>
          </w:tcPr>
          <w:p w:rsidR="00A8113A" w:rsidRPr="00A134EE" w:rsidRDefault="00A8113A" w:rsidP="00A8113A">
            <w:pPr>
              <w:spacing w:after="0" w:line="276" w:lineRule="auto"/>
              <w:jc w:val="both"/>
              <w:rPr>
                <w:rFonts w:ascii="Arial" w:hAnsi="Arial" w:cs="Arial"/>
                <w:sz w:val="20"/>
                <w:szCs w:val="20"/>
              </w:rPr>
            </w:pPr>
            <w:r w:rsidRPr="00A134EE">
              <w:rPr>
                <w:rFonts w:ascii="Arial" w:hAnsi="Arial" w:cs="Arial"/>
                <w:sz w:val="20"/>
                <w:szCs w:val="20"/>
              </w:rPr>
              <w:t>Diagnóstico Rápido Participativo (DRP) que é uma técnica de diagnóstico voltada para programas e projetos que utilizam sistema de planejamento participativo</w:t>
            </w:r>
          </w:p>
        </w:tc>
        <w:tc>
          <w:tcPr>
            <w:tcW w:w="2511" w:type="dxa"/>
          </w:tcPr>
          <w:p w:rsidR="00A8113A" w:rsidRDefault="00A8113A" w:rsidP="00A8113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jc w:val="center"/>
        </w:trPr>
        <w:tc>
          <w:tcPr>
            <w:tcW w:w="714" w:type="dxa"/>
            <w:vMerge/>
            <w:shd w:val="clear" w:color="auto" w:fill="00B050"/>
          </w:tcPr>
          <w:p w:rsidR="005449AA" w:rsidRPr="00A134EE" w:rsidRDefault="005449AA" w:rsidP="005449AA">
            <w:pPr>
              <w:spacing w:after="0" w:line="276" w:lineRule="auto"/>
              <w:rPr>
                <w:rFonts w:ascii="Arial" w:hAnsi="Arial" w:cs="Arial"/>
                <w:sz w:val="20"/>
                <w:szCs w:val="20"/>
              </w:rPr>
            </w:pPr>
          </w:p>
        </w:tc>
        <w:tc>
          <w:tcPr>
            <w:tcW w:w="3095" w:type="dxa"/>
          </w:tcPr>
          <w:p w:rsidR="005449AA" w:rsidRPr="00A134EE" w:rsidRDefault="005449AA" w:rsidP="005449AA">
            <w:pPr>
              <w:spacing w:after="0" w:line="276" w:lineRule="auto"/>
              <w:rPr>
                <w:rFonts w:ascii="Arial" w:hAnsi="Arial" w:cs="Arial"/>
                <w:sz w:val="20"/>
                <w:szCs w:val="20"/>
              </w:rPr>
            </w:pPr>
            <w:r w:rsidRPr="00A07101">
              <w:rPr>
                <w:rFonts w:ascii="Arial" w:hAnsi="Arial" w:cs="Arial"/>
                <w:sz w:val="20"/>
                <w:szCs w:val="20"/>
              </w:rPr>
              <w:t>ADEQUAÇÃO DOS RESULTADOS DO DRP AO PROJETO A SER ELABORADO</w:t>
            </w:r>
          </w:p>
        </w:tc>
        <w:tc>
          <w:tcPr>
            <w:tcW w:w="3848" w:type="dxa"/>
          </w:tcPr>
          <w:p w:rsidR="005449AA" w:rsidRPr="00A134EE" w:rsidRDefault="005449AA" w:rsidP="005449AA">
            <w:pPr>
              <w:spacing w:after="0" w:line="276" w:lineRule="auto"/>
              <w:jc w:val="both"/>
              <w:rPr>
                <w:rFonts w:ascii="Arial" w:hAnsi="Arial" w:cs="Arial"/>
                <w:sz w:val="20"/>
                <w:szCs w:val="20"/>
              </w:rPr>
            </w:pPr>
            <w:r w:rsidRPr="00901DF3">
              <w:rPr>
                <w:rFonts w:ascii="Arial" w:hAnsi="Arial" w:cs="Arial"/>
                <w:sz w:val="20"/>
                <w:szCs w:val="20"/>
              </w:rPr>
              <w:t>Os relatos e informações reunidos e descritos no DRP devem ser a base para elaboração dos</w:t>
            </w:r>
            <w:r>
              <w:rPr>
                <w:rFonts w:ascii="Arial" w:hAnsi="Arial" w:cs="Arial"/>
                <w:sz w:val="20"/>
                <w:szCs w:val="20"/>
              </w:rPr>
              <w:t xml:space="preserve"> </w:t>
            </w:r>
            <w:r w:rsidRPr="00901DF3">
              <w:rPr>
                <w:rFonts w:ascii="Arial" w:hAnsi="Arial" w:cs="Arial"/>
                <w:sz w:val="20"/>
                <w:szCs w:val="20"/>
              </w:rPr>
              <w:t>conteúdos e temas a serem ministrados e absorvidos pelo público que participará do projeto</w:t>
            </w:r>
            <w:r>
              <w:rPr>
                <w:rFonts w:ascii="Arial" w:hAnsi="Arial" w:cs="Arial"/>
                <w:sz w:val="20"/>
                <w:szCs w:val="20"/>
              </w:rPr>
              <w:t xml:space="preserve"> </w:t>
            </w:r>
            <w:r w:rsidRPr="00901DF3">
              <w:rPr>
                <w:rFonts w:ascii="Arial" w:hAnsi="Arial" w:cs="Arial"/>
                <w:sz w:val="20"/>
                <w:szCs w:val="20"/>
              </w:rPr>
              <w:t>propriamente dito</w:t>
            </w:r>
          </w:p>
        </w:tc>
        <w:tc>
          <w:tcPr>
            <w:tcW w:w="3571" w:type="dxa"/>
          </w:tcPr>
          <w:p w:rsidR="005449AA" w:rsidRPr="00901DF3" w:rsidRDefault="005449AA" w:rsidP="005449AA">
            <w:pPr>
              <w:pStyle w:val="PargrafodaLista"/>
              <w:numPr>
                <w:ilvl w:val="0"/>
                <w:numId w:val="56"/>
              </w:numPr>
              <w:spacing w:after="0" w:line="276" w:lineRule="auto"/>
              <w:ind w:left="0" w:hanging="94"/>
              <w:jc w:val="both"/>
              <w:rPr>
                <w:rFonts w:ascii="Arial" w:hAnsi="Arial" w:cs="Arial"/>
                <w:sz w:val="20"/>
                <w:szCs w:val="20"/>
              </w:rPr>
            </w:pPr>
            <w:r w:rsidRPr="00901DF3">
              <w:rPr>
                <w:rFonts w:ascii="Arial" w:hAnsi="Arial" w:cs="Arial"/>
                <w:iCs/>
                <w:sz w:val="20"/>
                <w:szCs w:val="20"/>
              </w:rPr>
              <w:t>Elaboração dos Projetos de Educação Ambiental e Sanitária</w:t>
            </w:r>
          </w:p>
          <w:p w:rsidR="005449AA" w:rsidRPr="00901DF3" w:rsidRDefault="005449AA" w:rsidP="005449AA">
            <w:pPr>
              <w:pStyle w:val="PargrafodaLista"/>
              <w:numPr>
                <w:ilvl w:val="0"/>
                <w:numId w:val="56"/>
              </w:numPr>
              <w:spacing w:line="276" w:lineRule="auto"/>
              <w:ind w:left="0" w:hanging="94"/>
              <w:jc w:val="both"/>
              <w:rPr>
                <w:rFonts w:ascii="Arial" w:hAnsi="Arial" w:cs="Arial"/>
                <w:sz w:val="20"/>
                <w:szCs w:val="20"/>
              </w:rPr>
            </w:pPr>
            <w:r w:rsidRPr="00901DF3">
              <w:rPr>
                <w:rFonts w:ascii="Arial" w:hAnsi="Arial" w:cs="Arial"/>
                <w:sz w:val="20"/>
                <w:szCs w:val="20"/>
              </w:rPr>
              <w:t>Organização e análise dos resultados do Diagnóstico Rápido Participativo;</w:t>
            </w:r>
          </w:p>
          <w:p w:rsidR="005449AA" w:rsidRPr="00901DF3" w:rsidRDefault="005449AA" w:rsidP="005449AA">
            <w:pPr>
              <w:pStyle w:val="PargrafodaLista"/>
              <w:numPr>
                <w:ilvl w:val="0"/>
                <w:numId w:val="56"/>
              </w:numPr>
              <w:spacing w:line="276" w:lineRule="auto"/>
              <w:ind w:left="0" w:hanging="94"/>
              <w:jc w:val="both"/>
              <w:rPr>
                <w:rFonts w:ascii="Arial" w:hAnsi="Arial" w:cs="Arial"/>
                <w:sz w:val="20"/>
                <w:szCs w:val="20"/>
              </w:rPr>
            </w:pPr>
            <w:r w:rsidRPr="00901DF3">
              <w:rPr>
                <w:rFonts w:ascii="Arial" w:hAnsi="Arial" w:cs="Arial"/>
                <w:sz w:val="20"/>
                <w:szCs w:val="20"/>
              </w:rPr>
              <w:t xml:space="preserve"> Detalhamento dos projetos de educação ambiental;</w:t>
            </w:r>
          </w:p>
          <w:p w:rsidR="005449AA" w:rsidRPr="00901DF3" w:rsidRDefault="005449AA" w:rsidP="005449AA">
            <w:pPr>
              <w:pStyle w:val="PargrafodaLista"/>
              <w:numPr>
                <w:ilvl w:val="0"/>
                <w:numId w:val="56"/>
              </w:numPr>
              <w:spacing w:line="276" w:lineRule="auto"/>
              <w:ind w:left="0" w:hanging="94"/>
              <w:jc w:val="both"/>
              <w:rPr>
                <w:rFonts w:ascii="Arial" w:hAnsi="Arial" w:cs="Arial"/>
                <w:sz w:val="20"/>
                <w:szCs w:val="20"/>
              </w:rPr>
            </w:pPr>
            <w:r w:rsidRPr="00901DF3">
              <w:rPr>
                <w:rFonts w:ascii="Arial" w:hAnsi="Arial" w:cs="Arial"/>
                <w:sz w:val="20"/>
                <w:szCs w:val="20"/>
              </w:rPr>
              <w:t>Apresentação</w:t>
            </w:r>
            <w:r>
              <w:rPr>
                <w:rFonts w:ascii="Arial" w:hAnsi="Arial" w:cs="Arial"/>
                <w:sz w:val="20"/>
                <w:szCs w:val="20"/>
              </w:rPr>
              <w:t xml:space="preserve"> </w:t>
            </w:r>
            <w:r w:rsidRPr="00901DF3">
              <w:rPr>
                <w:rFonts w:ascii="Arial" w:hAnsi="Arial" w:cs="Arial"/>
                <w:sz w:val="20"/>
                <w:szCs w:val="20"/>
              </w:rPr>
              <w:t>dos projetos consolidados em um Relatório Preliminar do Programa de</w:t>
            </w:r>
            <w:r>
              <w:rPr>
                <w:rFonts w:ascii="Arial" w:hAnsi="Arial" w:cs="Arial"/>
                <w:sz w:val="20"/>
                <w:szCs w:val="20"/>
              </w:rPr>
              <w:t xml:space="preserve"> </w:t>
            </w:r>
            <w:r w:rsidRPr="00901DF3">
              <w:rPr>
                <w:rFonts w:ascii="Arial" w:hAnsi="Arial" w:cs="Arial"/>
                <w:sz w:val="20"/>
                <w:szCs w:val="20"/>
              </w:rPr>
              <w:t>Educação Ambiental e Sanitária</w:t>
            </w: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F41328" w:rsidRPr="00A134EE" w:rsidTr="00345EFE">
        <w:trPr>
          <w:jc w:val="center"/>
        </w:trPr>
        <w:tc>
          <w:tcPr>
            <w:tcW w:w="714" w:type="dxa"/>
            <w:vMerge/>
            <w:shd w:val="clear" w:color="auto" w:fill="00B050"/>
          </w:tcPr>
          <w:p w:rsidR="00F41328" w:rsidRPr="00A134EE" w:rsidRDefault="00F41328" w:rsidP="005449AA">
            <w:pPr>
              <w:spacing w:after="0" w:line="276" w:lineRule="auto"/>
              <w:rPr>
                <w:rFonts w:ascii="Arial" w:hAnsi="Arial" w:cs="Arial"/>
                <w:sz w:val="20"/>
                <w:szCs w:val="20"/>
              </w:rPr>
            </w:pPr>
          </w:p>
        </w:tc>
        <w:tc>
          <w:tcPr>
            <w:tcW w:w="3095" w:type="dxa"/>
          </w:tcPr>
          <w:p w:rsidR="00F41328" w:rsidRPr="00A07101" w:rsidRDefault="00F41328" w:rsidP="00F41328">
            <w:pPr>
              <w:spacing w:after="0" w:line="276" w:lineRule="auto"/>
              <w:rPr>
                <w:rFonts w:ascii="Arial" w:hAnsi="Arial" w:cs="Arial"/>
                <w:sz w:val="20"/>
                <w:szCs w:val="20"/>
              </w:rPr>
            </w:pPr>
            <w:r w:rsidRPr="00F41328">
              <w:rPr>
                <w:rFonts w:ascii="Arial" w:hAnsi="Arial" w:cs="Arial"/>
                <w:sz w:val="20"/>
                <w:szCs w:val="20"/>
              </w:rPr>
              <w:t>ELABORAÇÃO DOS PROJETOS DE EDUCAÇÃO AMBIENTAL E SANITÁRIA</w:t>
            </w:r>
          </w:p>
        </w:tc>
        <w:tc>
          <w:tcPr>
            <w:tcW w:w="3848" w:type="dxa"/>
          </w:tcPr>
          <w:p w:rsidR="00F41328" w:rsidRPr="00901DF3" w:rsidRDefault="00F41328" w:rsidP="00F41328">
            <w:pPr>
              <w:spacing w:after="0" w:line="276" w:lineRule="auto"/>
              <w:jc w:val="both"/>
              <w:rPr>
                <w:rFonts w:ascii="Arial" w:hAnsi="Arial" w:cs="Arial"/>
                <w:sz w:val="20"/>
                <w:szCs w:val="20"/>
              </w:rPr>
            </w:pPr>
            <w:r w:rsidRPr="00F41328">
              <w:rPr>
                <w:rFonts w:ascii="Arial" w:hAnsi="Arial" w:cs="Arial"/>
                <w:sz w:val="20"/>
                <w:szCs w:val="20"/>
              </w:rPr>
              <w:t>Após a conclusão do DRP,</w:t>
            </w:r>
            <w:r>
              <w:rPr>
                <w:rFonts w:ascii="Arial" w:hAnsi="Arial" w:cs="Arial"/>
                <w:sz w:val="20"/>
                <w:szCs w:val="20"/>
              </w:rPr>
              <w:t xml:space="preserve"> realizar uma síntese das atividades diagnosticadas no DRP.</w:t>
            </w:r>
          </w:p>
        </w:tc>
        <w:tc>
          <w:tcPr>
            <w:tcW w:w="3571" w:type="dxa"/>
          </w:tcPr>
          <w:p w:rsidR="00F41328" w:rsidRPr="00F41328" w:rsidRDefault="00F41328" w:rsidP="00F41328">
            <w:pPr>
              <w:spacing w:after="0" w:line="276" w:lineRule="auto"/>
              <w:jc w:val="both"/>
              <w:rPr>
                <w:rFonts w:ascii="Arial" w:hAnsi="Arial" w:cs="Arial"/>
                <w:sz w:val="20"/>
                <w:szCs w:val="20"/>
              </w:rPr>
            </w:pPr>
            <w:r>
              <w:rPr>
                <w:rFonts w:ascii="Arial" w:hAnsi="Arial" w:cs="Arial"/>
                <w:sz w:val="20"/>
                <w:szCs w:val="20"/>
              </w:rPr>
              <w:t>A</w:t>
            </w:r>
            <w:r w:rsidRPr="00F41328">
              <w:rPr>
                <w:rFonts w:ascii="Arial" w:hAnsi="Arial" w:cs="Arial"/>
                <w:sz w:val="20"/>
                <w:szCs w:val="20"/>
              </w:rPr>
              <w:t>s principais atividades a serem realizadas consistem em:</w:t>
            </w:r>
          </w:p>
          <w:p w:rsidR="00F41328" w:rsidRPr="00F41328" w:rsidRDefault="00F41328" w:rsidP="00F41328">
            <w:pPr>
              <w:spacing w:after="0" w:line="276" w:lineRule="auto"/>
              <w:jc w:val="both"/>
              <w:rPr>
                <w:rFonts w:ascii="Arial" w:hAnsi="Arial" w:cs="Arial"/>
                <w:sz w:val="20"/>
                <w:szCs w:val="20"/>
              </w:rPr>
            </w:pPr>
            <w:r>
              <w:rPr>
                <w:rFonts w:ascii="Arial" w:hAnsi="Arial" w:cs="Arial" w:hint="eastAsia"/>
                <w:sz w:val="20"/>
                <w:szCs w:val="20"/>
              </w:rPr>
              <w:t>-</w:t>
            </w:r>
            <w:r w:rsidRPr="00F41328">
              <w:rPr>
                <w:rFonts w:ascii="Arial" w:hAnsi="Arial" w:cs="Arial"/>
                <w:sz w:val="20"/>
                <w:szCs w:val="20"/>
              </w:rPr>
              <w:t xml:space="preserve"> Organização e análise dos resultados do Diagnóstico Rápido Participativo;</w:t>
            </w:r>
          </w:p>
          <w:p w:rsidR="00F41328" w:rsidRPr="00F41328" w:rsidRDefault="00F41328" w:rsidP="00F41328">
            <w:pPr>
              <w:spacing w:after="0" w:line="276" w:lineRule="auto"/>
              <w:jc w:val="both"/>
              <w:rPr>
                <w:rFonts w:ascii="Arial" w:hAnsi="Arial" w:cs="Arial"/>
                <w:sz w:val="20"/>
                <w:szCs w:val="20"/>
              </w:rPr>
            </w:pPr>
            <w:r>
              <w:rPr>
                <w:rFonts w:ascii="Arial" w:hAnsi="Arial" w:cs="Arial"/>
                <w:sz w:val="20"/>
                <w:szCs w:val="20"/>
              </w:rPr>
              <w:t>-</w:t>
            </w:r>
            <w:r w:rsidRPr="00F41328">
              <w:rPr>
                <w:rFonts w:ascii="Arial" w:hAnsi="Arial" w:cs="Arial"/>
                <w:sz w:val="20"/>
                <w:szCs w:val="20"/>
              </w:rPr>
              <w:t xml:space="preserve"> Detalhamento dos projetos de educação ambiental;</w:t>
            </w:r>
          </w:p>
          <w:p w:rsidR="00F41328" w:rsidRPr="00901DF3" w:rsidRDefault="00F41328" w:rsidP="00F41328">
            <w:pPr>
              <w:spacing w:after="0" w:line="276" w:lineRule="auto"/>
              <w:jc w:val="both"/>
              <w:rPr>
                <w:rFonts w:ascii="Arial" w:hAnsi="Arial" w:cs="Arial"/>
                <w:iCs/>
                <w:sz w:val="20"/>
                <w:szCs w:val="20"/>
              </w:rPr>
            </w:pPr>
            <w:r>
              <w:rPr>
                <w:rFonts w:ascii="Arial" w:hAnsi="Arial" w:cs="Arial"/>
                <w:sz w:val="20"/>
                <w:szCs w:val="20"/>
              </w:rPr>
              <w:t>-</w:t>
            </w:r>
            <w:r w:rsidRPr="00F41328">
              <w:rPr>
                <w:rFonts w:ascii="Arial" w:hAnsi="Arial" w:cs="Arial"/>
                <w:sz w:val="20"/>
                <w:szCs w:val="20"/>
              </w:rPr>
              <w:t xml:space="preserve"> Apresentação dos projetos consolidados em um Relatório Preliminar do Programa de</w:t>
            </w:r>
            <w:r>
              <w:rPr>
                <w:rFonts w:ascii="Arial" w:hAnsi="Arial" w:cs="Arial"/>
                <w:sz w:val="20"/>
                <w:szCs w:val="20"/>
              </w:rPr>
              <w:t xml:space="preserve"> </w:t>
            </w:r>
            <w:r w:rsidRPr="00F41328">
              <w:rPr>
                <w:rFonts w:ascii="Arial" w:hAnsi="Arial" w:cs="Arial"/>
                <w:sz w:val="20"/>
                <w:szCs w:val="20"/>
              </w:rPr>
              <w:t>Educação Ambiental e Sanitária</w:t>
            </w:r>
            <w:r>
              <w:rPr>
                <w:rFonts w:ascii="Arial" w:hAnsi="Arial" w:cs="Arial"/>
                <w:sz w:val="20"/>
                <w:szCs w:val="20"/>
              </w:rPr>
              <w:t>.</w:t>
            </w:r>
          </w:p>
        </w:tc>
        <w:tc>
          <w:tcPr>
            <w:tcW w:w="2511" w:type="dxa"/>
          </w:tcPr>
          <w:p w:rsidR="00F41328" w:rsidRPr="008944D3" w:rsidRDefault="00F41328" w:rsidP="005449AA">
            <w:pPr>
              <w:rPr>
                <w:rFonts w:ascii="Arial" w:hAnsi="Arial" w:cs="Arial"/>
                <w:sz w:val="20"/>
                <w:szCs w:val="20"/>
              </w:rPr>
            </w:pPr>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jc w:val="center"/>
        </w:trPr>
        <w:tc>
          <w:tcPr>
            <w:tcW w:w="714" w:type="dxa"/>
            <w:vMerge/>
            <w:shd w:val="clear" w:color="auto" w:fill="00B050"/>
          </w:tcPr>
          <w:p w:rsidR="005449AA" w:rsidRPr="00A134EE" w:rsidRDefault="005449AA" w:rsidP="005449AA">
            <w:pPr>
              <w:spacing w:after="0" w:line="276" w:lineRule="auto"/>
              <w:rPr>
                <w:rFonts w:ascii="Arial" w:hAnsi="Arial" w:cs="Arial"/>
                <w:sz w:val="20"/>
                <w:szCs w:val="20"/>
              </w:rPr>
            </w:pPr>
          </w:p>
        </w:tc>
        <w:tc>
          <w:tcPr>
            <w:tcW w:w="3095" w:type="dxa"/>
          </w:tcPr>
          <w:p w:rsidR="005449AA" w:rsidRPr="00A134EE" w:rsidRDefault="005449AA" w:rsidP="005449AA">
            <w:pPr>
              <w:spacing w:after="0" w:line="276" w:lineRule="auto"/>
              <w:rPr>
                <w:rFonts w:ascii="Arial" w:hAnsi="Arial" w:cs="Arial"/>
                <w:sz w:val="20"/>
                <w:szCs w:val="20"/>
              </w:rPr>
            </w:pPr>
            <w:r w:rsidRPr="00A134EE">
              <w:rPr>
                <w:rFonts w:ascii="Arial" w:hAnsi="Arial" w:cs="Arial"/>
                <w:sz w:val="20"/>
                <w:szCs w:val="20"/>
              </w:rPr>
              <w:t>PRODUÇÃO DOS MATERIAIS PEDAGÓGICOS E DE APOIO</w:t>
            </w:r>
          </w:p>
        </w:tc>
        <w:tc>
          <w:tcPr>
            <w:tcW w:w="3848"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Contribuir com a participação no processo de gestão ambiental e estimular a participação da comunidade/sociedade no processo de licenciamento ambiental.</w:t>
            </w:r>
          </w:p>
        </w:tc>
        <w:tc>
          <w:tcPr>
            <w:tcW w:w="3571"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Os materiais didáticos a serem elaborados deverão conter informações sobre o licenciamento ambiental do empreendimento, para contribuir com a participação no processo de gestão ambiental e estimular a participação da comunidade/sociedade no processo de licenciamento ambiental.</w:t>
            </w: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jc w:val="center"/>
        </w:trPr>
        <w:tc>
          <w:tcPr>
            <w:tcW w:w="714" w:type="dxa"/>
            <w:vMerge/>
            <w:shd w:val="clear" w:color="auto" w:fill="00B050"/>
          </w:tcPr>
          <w:p w:rsidR="005449AA" w:rsidRPr="00A134EE" w:rsidRDefault="005449AA" w:rsidP="005449AA">
            <w:pPr>
              <w:spacing w:after="0" w:line="276" w:lineRule="auto"/>
              <w:rPr>
                <w:rFonts w:ascii="Arial" w:hAnsi="Arial" w:cs="Arial"/>
                <w:sz w:val="20"/>
                <w:szCs w:val="20"/>
              </w:rPr>
            </w:pPr>
          </w:p>
        </w:tc>
        <w:tc>
          <w:tcPr>
            <w:tcW w:w="3095" w:type="dxa"/>
          </w:tcPr>
          <w:p w:rsidR="005449AA" w:rsidRPr="00A134EE" w:rsidRDefault="005449AA" w:rsidP="005449AA">
            <w:pPr>
              <w:widowControl w:val="0"/>
              <w:spacing w:line="276" w:lineRule="auto"/>
              <w:rPr>
                <w:rFonts w:ascii="Arial" w:hAnsi="Arial" w:cs="Arial"/>
                <w:sz w:val="20"/>
                <w:szCs w:val="20"/>
              </w:rPr>
            </w:pPr>
            <w:r w:rsidRPr="00A134EE">
              <w:rPr>
                <w:rFonts w:ascii="Arial" w:hAnsi="Arial" w:cs="Arial"/>
                <w:sz w:val="20"/>
                <w:szCs w:val="20"/>
              </w:rPr>
              <w:t xml:space="preserve">REALIZAÇÃO DE OFICINAS DE APRENDIZAGEM E TREINAMENTO </w:t>
            </w:r>
          </w:p>
        </w:tc>
        <w:tc>
          <w:tcPr>
            <w:tcW w:w="3848"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Após a realização das medidas anteriormente descritas deverá ser implementado o curso de educação ambiental</w:t>
            </w:r>
          </w:p>
        </w:tc>
        <w:tc>
          <w:tcPr>
            <w:tcW w:w="3571"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Realização de oficinas de aprendizagem e treinamento com o público-alvo.</w:t>
            </w:r>
          </w:p>
          <w:p w:rsidR="005449AA" w:rsidRPr="00A134EE" w:rsidRDefault="005449AA" w:rsidP="005449AA">
            <w:pPr>
              <w:spacing w:after="0" w:line="276" w:lineRule="auto"/>
              <w:jc w:val="both"/>
              <w:rPr>
                <w:rFonts w:ascii="Arial" w:hAnsi="Arial" w:cs="Arial"/>
                <w:sz w:val="20"/>
                <w:szCs w:val="20"/>
              </w:rPr>
            </w:pP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jc w:val="center"/>
        </w:trPr>
        <w:tc>
          <w:tcPr>
            <w:tcW w:w="714" w:type="dxa"/>
            <w:vMerge/>
            <w:shd w:val="clear" w:color="auto" w:fill="00B050"/>
          </w:tcPr>
          <w:p w:rsidR="005449AA" w:rsidRPr="00A134EE" w:rsidRDefault="005449AA" w:rsidP="005449AA">
            <w:pPr>
              <w:spacing w:after="0" w:line="276" w:lineRule="auto"/>
              <w:rPr>
                <w:rFonts w:ascii="Arial" w:hAnsi="Arial" w:cs="Arial"/>
                <w:sz w:val="20"/>
                <w:szCs w:val="20"/>
              </w:rPr>
            </w:pPr>
          </w:p>
        </w:tc>
        <w:tc>
          <w:tcPr>
            <w:tcW w:w="3095" w:type="dxa"/>
          </w:tcPr>
          <w:p w:rsidR="005449AA" w:rsidRPr="00A134EE" w:rsidRDefault="005449AA" w:rsidP="005449AA">
            <w:pPr>
              <w:spacing w:after="0" w:line="276" w:lineRule="auto"/>
              <w:rPr>
                <w:rFonts w:ascii="Arial" w:hAnsi="Arial" w:cs="Arial"/>
                <w:sz w:val="20"/>
                <w:szCs w:val="20"/>
              </w:rPr>
            </w:pPr>
            <w:r w:rsidRPr="00A134EE">
              <w:rPr>
                <w:rFonts w:ascii="Arial" w:hAnsi="Arial" w:cs="Arial"/>
                <w:sz w:val="20"/>
                <w:szCs w:val="20"/>
              </w:rPr>
              <w:t>EDUCAÇÃO AMBIENTAL</w:t>
            </w:r>
            <w:r>
              <w:rPr>
                <w:rFonts w:ascii="Arial" w:hAnsi="Arial" w:cs="Arial"/>
                <w:sz w:val="20"/>
                <w:szCs w:val="20"/>
              </w:rPr>
              <w:t xml:space="preserve"> E </w:t>
            </w:r>
            <w:r w:rsidR="00B93793">
              <w:rPr>
                <w:rFonts w:ascii="Arial" w:hAnsi="Arial" w:cs="Arial"/>
                <w:sz w:val="20"/>
                <w:szCs w:val="20"/>
              </w:rPr>
              <w:t>SANITARIA PARA</w:t>
            </w:r>
            <w:r>
              <w:rPr>
                <w:rFonts w:ascii="Arial" w:hAnsi="Arial" w:cs="Arial"/>
                <w:sz w:val="20"/>
                <w:szCs w:val="20"/>
              </w:rPr>
              <w:t xml:space="preserve"> </w:t>
            </w:r>
            <w:r w:rsidRPr="00A134EE">
              <w:rPr>
                <w:rFonts w:ascii="Arial" w:hAnsi="Arial" w:cs="Arial"/>
                <w:sz w:val="20"/>
                <w:szCs w:val="20"/>
              </w:rPr>
              <w:t>OS TRABALHADORES</w:t>
            </w:r>
          </w:p>
        </w:tc>
        <w:tc>
          <w:tcPr>
            <w:tcW w:w="3848"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O objetivo desta medida é assegurar que os trabalhadores envolvidos com as obras do empreendimento realizem suas atividades de acordo com procedimentos adequados, considerando cuidados com o meio ambiente, com as comunidades e com o patrimônio histórico, arqueológico.</w:t>
            </w:r>
          </w:p>
        </w:tc>
        <w:tc>
          <w:tcPr>
            <w:tcW w:w="3571"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A aplicação de treinamento ambiental aos trabalhadores das construtoras será uma atribuição da equipe de Gestão Ambiental</w:t>
            </w: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cantSplit/>
          <w:trHeight w:val="445"/>
          <w:jc w:val="center"/>
        </w:trPr>
        <w:tc>
          <w:tcPr>
            <w:tcW w:w="714" w:type="dxa"/>
            <w:vMerge w:val="restart"/>
            <w:shd w:val="clear" w:color="auto" w:fill="00B050"/>
            <w:textDirection w:val="btLr"/>
          </w:tcPr>
          <w:p w:rsidR="005449AA" w:rsidRPr="00A71F4F" w:rsidRDefault="005449AA" w:rsidP="005449AA">
            <w:pPr>
              <w:spacing w:after="0" w:line="276" w:lineRule="auto"/>
              <w:ind w:left="113" w:right="113"/>
              <w:jc w:val="center"/>
              <w:rPr>
                <w:rFonts w:ascii="Arial" w:hAnsi="Arial" w:cs="Arial"/>
                <w:color w:val="FFFFFF" w:themeColor="background1"/>
              </w:rPr>
            </w:pPr>
            <w:r w:rsidRPr="00A71F4F">
              <w:rPr>
                <w:rFonts w:ascii="Arial" w:hAnsi="Arial" w:cs="Arial"/>
                <w:b/>
                <w:bCs/>
                <w:color w:val="FFFFFF" w:themeColor="background1"/>
                <w:sz w:val="22"/>
                <w:szCs w:val="22"/>
              </w:rPr>
              <w:t>PROCEDIMENTO DE OBRA – P.O.08</w:t>
            </w:r>
          </w:p>
        </w:tc>
        <w:tc>
          <w:tcPr>
            <w:tcW w:w="13025" w:type="dxa"/>
            <w:gridSpan w:val="4"/>
            <w:shd w:val="clear" w:color="auto" w:fill="4F81BD" w:themeFill="accent1"/>
            <w:vAlign w:val="center"/>
          </w:tcPr>
          <w:p w:rsidR="005449AA" w:rsidRPr="00A134EE" w:rsidRDefault="005449AA" w:rsidP="005449AA">
            <w:pPr>
              <w:spacing w:after="0" w:line="276" w:lineRule="auto"/>
              <w:jc w:val="center"/>
              <w:rPr>
                <w:rFonts w:ascii="Arial" w:hAnsi="Arial" w:cs="Arial"/>
                <w:b/>
                <w:sz w:val="20"/>
                <w:szCs w:val="20"/>
              </w:rPr>
            </w:pPr>
            <w:r w:rsidRPr="00A134EE">
              <w:rPr>
                <w:rFonts w:ascii="Arial" w:hAnsi="Arial" w:cs="Arial"/>
                <w:b/>
                <w:color w:val="FFFFFF" w:themeColor="background1"/>
                <w:sz w:val="20"/>
                <w:szCs w:val="20"/>
              </w:rPr>
              <w:t>PROGRAMA DE PROTEÇÃO E RECUPERAÇÃO DA VEGETAÇÃO DE MANGUE NAS ÁREAS AFETADAS</w:t>
            </w:r>
          </w:p>
        </w:tc>
      </w:tr>
      <w:tr w:rsidR="005449AA" w:rsidRPr="00A134EE" w:rsidTr="00345EFE">
        <w:trPr>
          <w:cantSplit/>
          <w:trHeight w:val="280"/>
          <w:jc w:val="center"/>
        </w:trPr>
        <w:tc>
          <w:tcPr>
            <w:tcW w:w="714" w:type="dxa"/>
            <w:vMerge/>
            <w:shd w:val="clear" w:color="auto" w:fill="00B050"/>
            <w:textDirection w:val="btLr"/>
          </w:tcPr>
          <w:p w:rsidR="005449AA" w:rsidRPr="00A134EE" w:rsidRDefault="005449AA" w:rsidP="005449AA">
            <w:pPr>
              <w:spacing w:after="0" w:line="276" w:lineRule="auto"/>
              <w:ind w:left="113" w:right="113"/>
              <w:jc w:val="center"/>
              <w:rPr>
                <w:rFonts w:ascii="Arial" w:hAnsi="Arial" w:cs="Arial"/>
                <w:color w:val="FFFFFF" w:themeColor="background1"/>
                <w:sz w:val="20"/>
                <w:szCs w:val="20"/>
              </w:rPr>
            </w:pPr>
          </w:p>
        </w:tc>
        <w:tc>
          <w:tcPr>
            <w:tcW w:w="3095" w:type="dxa"/>
            <w:shd w:val="clear" w:color="auto" w:fill="4F81BD" w:themeFill="accent1"/>
            <w:vAlign w:val="center"/>
          </w:tcPr>
          <w:p w:rsidR="005449AA" w:rsidRPr="00A134EE" w:rsidRDefault="005449AA" w:rsidP="005449AA">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vAlign w:val="center"/>
          </w:tcPr>
          <w:p w:rsidR="005449AA" w:rsidRPr="00A134EE" w:rsidRDefault="005449AA" w:rsidP="005449AA">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vAlign w:val="center"/>
          </w:tcPr>
          <w:p w:rsidR="005449AA" w:rsidRPr="00A134EE" w:rsidRDefault="005449AA" w:rsidP="005449AA">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 xml:space="preserve">Ações </w:t>
            </w:r>
          </w:p>
        </w:tc>
        <w:tc>
          <w:tcPr>
            <w:tcW w:w="2511" w:type="dxa"/>
            <w:shd w:val="clear" w:color="auto" w:fill="4F81BD" w:themeFill="accent1"/>
            <w:vAlign w:val="center"/>
          </w:tcPr>
          <w:p w:rsidR="005449AA" w:rsidRPr="00A134EE" w:rsidRDefault="005449AA" w:rsidP="005449AA">
            <w:pPr>
              <w:spacing w:after="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Responsabilidade</w:t>
            </w:r>
          </w:p>
        </w:tc>
      </w:tr>
      <w:tr w:rsidR="005449AA" w:rsidRPr="00A134EE" w:rsidTr="00345EFE">
        <w:trPr>
          <w:cantSplit/>
          <w:trHeight w:val="1134"/>
          <w:jc w:val="center"/>
        </w:trPr>
        <w:tc>
          <w:tcPr>
            <w:tcW w:w="714" w:type="dxa"/>
            <w:vMerge/>
            <w:shd w:val="clear" w:color="auto" w:fill="00B050"/>
            <w:textDirection w:val="btLr"/>
          </w:tcPr>
          <w:p w:rsidR="005449AA" w:rsidRPr="00A134EE" w:rsidRDefault="005449AA" w:rsidP="005449AA">
            <w:pPr>
              <w:spacing w:after="0" w:line="276" w:lineRule="auto"/>
              <w:ind w:left="113" w:right="113"/>
              <w:jc w:val="center"/>
              <w:rPr>
                <w:rFonts w:ascii="Arial" w:hAnsi="Arial" w:cs="Arial"/>
                <w:color w:val="FFFFFF" w:themeColor="background1"/>
                <w:sz w:val="20"/>
                <w:szCs w:val="20"/>
              </w:rPr>
            </w:pPr>
          </w:p>
        </w:tc>
        <w:tc>
          <w:tcPr>
            <w:tcW w:w="3095" w:type="dxa"/>
          </w:tcPr>
          <w:p w:rsidR="005449AA" w:rsidRPr="00A134EE" w:rsidRDefault="005449AA" w:rsidP="005449AA">
            <w:pPr>
              <w:spacing w:after="0" w:line="276" w:lineRule="auto"/>
              <w:rPr>
                <w:rFonts w:ascii="Arial" w:hAnsi="Arial" w:cs="Arial"/>
                <w:sz w:val="20"/>
                <w:szCs w:val="20"/>
              </w:rPr>
            </w:pPr>
            <w:r w:rsidRPr="00A134EE">
              <w:rPr>
                <w:rFonts w:ascii="Arial" w:hAnsi="Arial" w:cs="Arial"/>
                <w:sz w:val="20"/>
                <w:szCs w:val="20"/>
              </w:rPr>
              <w:t>ELABORAÇÃO DOS PLANOS DE MANEJO DE UNIDADES DE CONSERVAÇÃO</w:t>
            </w:r>
          </w:p>
        </w:tc>
        <w:tc>
          <w:tcPr>
            <w:tcW w:w="3848"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Trata-se da elaboração de Planos de Manejo das unidades de conservação Estação Ecológica Municipal da Ilha do Lameirão e do Parque Municipal Dom Luiz Gonzaga</w:t>
            </w:r>
          </w:p>
        </w:tc>
        <w:tc>
          <w:tcPr>
            <w:tcW w:w="3571"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As pressões sobre os recursos naturais das unidades decorrem do processo de urbanização e da exploração de recursos no interior das unidades, tais como a pesca e a coleta e a retirada de madeira.</w:t>
            </w: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cantSplit/>
          <w:trHeight w:val="1134"/>
          <w:jc w:val="center"/>
        </w:trPr>
        <w:tc>
          <w:tcPr>
            <w:tcW w:w="714" w:type="dxa"/>
            <w:vMerge/>
            <w:shd w:val="clear" w:color="auto" w:fill="00B050"/>
            <w:textDirection w:val="btLr"/>
          </w:tcPr>
          <w:p w:rsidR="005449AA" w:rsidRPr="00A134EE" w:rsidRDefault="005449AA" w:rsidP="005449AA">
            <w:pPr>
              <w:spacing w:after="0" w:line="276" w:lineRule="auto"/>
              <w:ind w:left="113" w:right="113"/>
              <w:jc w:val="center"/>
              <w:rPr>
                <w:rFonts w:ascii="Arial" w:hAnsi="Arial" w:cs="Arial"/>
                <w:color w:val="FFFFFF" w:themeColor="background1"/>
                <w:sz w:val="20"/>
                <w:szCs w:val="20"/>
              </w:rPr>
            </w:pPr>
          </w:p>
        </w:tc>
        <w:tc>
          <w:tcPr>
            <w:tcW w:w="3095" w:type="dxa"/>
          </w:tcPr>
          <w:p w:rsidR="005449AA" w:rsidRPr="00A134EE" w:rsidRDefault="005449AA" w:rsidP="005449AA">
            <w:pPr>
              <w:spacing w:after="0" w:line="276" w:lineRule="auto"/>
              <w:rPr>
                <w:rFonts w:ascii="Arial" w:hAnsi="Arial" w:cs="Arial"/>
                <w:sz w:val="20"/>
                <w:szCs w:val="20"/>
              </w:rPr>
            </w:pPr>
            <w:r w:rsidRPr="00A134EE">
              <w:rPr>
                <w:rFonts w:ascii="Arial" w:hAnsi="Arial" w:cs="Arial"/>
                <w:sz w:val="20"/>
                <w:szCs w:val="20"/>
              </w:rPr>
              <w:t>PLANO DE RECUPERAÇÃO DE ÁREAS DEGRADADA (PRAD)</w:t>
            </w:r>
          </w:p>
        </w:tc>
        <w:tc>
          <w:tcPr>
            <w:tcW w:w="3848"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Estação Ecológica Municipal da Ilha do Lameirão e do Parque Municipal Dom Luiz Gonzaga, modificadas por intervenções antrópicas diretas ou por processos decorrentes da ocupação urbana no entorno</w:t>
            </w:r>
          </w:p>
        </w:tc>
        <w:tc>
          <w:tcPr>
            <w:tcW w:w="3571"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Compreende ações destinadas à recuperação de áreas de mangue situadas dentro da Estação Ecológica Municipal</w:t>
            </w: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cantSplit/>
          <w:trHeight w:val="1134"/>
          <w:jc w:val="center"/>
        </w:trPr>
        <w:tc>
          <w:tcPr>
            <w:tcW w:w="714" w:type="dxa"/>
            <w:vMerge/>
            <w:shd w:val="clear" w:color="auto" w:fill="00B050"/>
            <w:textDirection w:val="btLr"/>
          </w:tcPr>
          <w:p w:rsidR="005449AA" w:rsidRPr="00A134EE" w:rsidRDefault="005449AA" w:rsidP="005449AA">
            <w:pPr>
              <w:spacing w:after="0" w:line="276" w:lineRule="auto"/>
              <w:ind w:left="113" w:right="113"/>
              <w:jc w:val="center"/>
              <w:rPr>
                <w:rFonts w:ascii="Arial" w:hAnsi="Arial" w:cs="Arial"/>
                <w:color w:val="FFFFFF" w:themeColor="background1"/>
                <w:sz w:val="20"/>
                <w:szCs w:val="20"/>
              </w:rPr>
            </w:pPr>
          </w:p>
        </w:tc>
        <w:tc>
          <w:tcPr>
            <w:tcW w:w="3095" w:type="dxa"/>
          </w:tcPr>
          <w:p w:rsidR="005449AA" w:rsidRDefault="005449AA" w:rsidP="005449AA">
            <w:pPr>
              <w:spacing w:after="0" w:line="276" w:lineRule="auto"/>
              <w:rPr>
                <w:rFonts w:ascii="Arial" w:hAnsi="Arial" w:cs="Arial"/>
                <w:sz w:val="20"/>
                <w:szCs w:val="20"/>
              </w:rPr>
            </w:pPr>
          </w:p>
          <w:p w:rsidR="005449AA" w:rsidRPr="00A134EE" w:rsidRDefault="005449AA" w:rsidP="005449AA">
            <w:pPr>
              <w:spacing w:after="0" w:line="276" w:lineRule="auto"/>
              <w:rPr>
                <w:rFonts w:ascii="Arial" w:hAnsi="Arial" w:cs="Arial"/>
                <w:sz w:val="20"/>
                <w:szCs w:val="20"/>
              </w:rPr>
            </w:pPr>
            <w:r w:rsidRPr="00A134EE">
              <w:rPr>
                <w:rFonts w:ascii="Arial" w:hAnsi="Arial" w:cs="Arial"/>
                <w:sz w:val="20"/>
                <w:szCs w:val="20"/>
              </w:rPr>
              <w:t>RECUPERAÇÃO DE ÁREAS IMPACTADAS PELAS OBRAS</w:t>
            </w:r>
          </w:p>
        </w:tc>
        <w:tc>
          <w:tcPr>
            <w:tcW w:w="3848"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Objetiva garantir que as áreas impactadas pelas obras da Orla Noroeste sejam devidamente recuperadas</w:t>
            </w:r>
          </w:p>
        </w:tc>
        <w:tc>
          <w:tcPr>
            <w:tcW w:w="3571" w:type="dxa"/>
          </w:tcPr>
          <w:p w:rsidR="005449AA" w:rsidRPr="00A134EE" w:rsidRDefault="005449AA" w:rsidP="005449AA">
            <w:pPr>
              <w:numPr>
                <w:ilvl w:val="0"/>
                <w:numId w:val="48"/>
              </w:numPr>
              <w:spacing w:after="0" w:line="276" w:lineRule="auto"/>
              <w:jc w:val="both"/>
              <w:rPr>
                <w:rFonts w:ascii="Arial" w:hAnsi="Arial" w:cs="Arial"/>
                <w:sz w:val="20"/>
                <w:szCs w:val="20"/>
              </w:rPr>
            </w:pPr>
            <w:r w:rsidRPr="00A134EE">
              <w:rPr>
                <w:rFonts w:ascii="Arial" w:hAnsi="Arial" w:cs="Arial"/>
                <w:sz w:val="20"/>
                <w:szCs w:val="20"/>
              </w:rPr>
              <w:t>Demolição de instalações provisórias, limpeza e descontaminação das áreas a serem recuperadas;</w:t>
            </w:r>
          </w:p>
          <w:p w:rsidR="005449AA" w:rsidRPr="00A134EE" w:rsidRDefault="005449AA" w:rsidP="005449AA">
            <w:pPr>
              <w:numPr>
                <w:ilvl w:val="0"/>
                <w:numId w:val="48"/>
              </w:numPr>
              <w:spacing w:after="0" w:line="276" w:lineRule="auto"/>
              <w:jc w:val="both"/>
              <w:rPr>
                <w:rFonts w:ascii="Arial" w:hAnsi="Arial" w:cs="Arial"/>
                <w:sz w:val="20"/>
                <w:szCs w:val="20"/>
              </w:rPr>
            </w:pPr>
            <w:r w:rsidRPr="00A134EE">
              <w:rPr>
                <w:rFonts w:ascii="Arial" w:hAnsi="Arial" w:cs="Arial"/>
                <w:sz w:val="20"/>
                <w:szCs w:val="20"/>
              </w:rPr>
              <w:t>Reconformação do terreno e contenção de erosão, visando devolver estabilidade do suporte físico da paisagem local, eliminando os processos erosivos atuantes e minimizando a possibilidade de ocorrência de processos futuros;</w:t>
            </w:r>
          </w:p>
          <w:p w:rsidR="005449AA" w:rsidRPr="00A134EE" w:rsidRDefault="005449AA" w:rsidP="005449AA">
            <w:pPr>
              <w:numPr>
                <w:ilvl w:val="0"/>
                <w:numId w:val="48"/>
              </w:numPr>
              <w:spacing w:after="0" w:line="276" w:lineRule="auto"/>
              <w:jc w:val="both"/>
              <w:rPr>
                <w:rFonts w:ascii="Arial" w:hAnsi="Arial" w:cs="Arial"/>
                <w:sz w:val="20"/>
                <w:szCs w:val="20"/>
              </w:rPr>
            </w:pPr>
            <w:r w:rsidRPr="00A134EE">
              <w:rPr>
                <w:rFonts w:ascii="Arial" w:hAnsi="Arial" w:cs="Arial"/>
                <w:sz w:val="20"/>
                <w:szCs w:val="20"/>
              </w:rPr>
              <w:t>Reordenamento ou implantação de sistema de drenagem;</w:t>
            </w:r>
          </w:p>
          <w:p w:rsidR="005449AA" w:rsidRPr="00A134EE" w:rsidRDefault="005449AA" w:rsidP="005449AA">
            <w:pPr>
              <w:numPr>
                <w:ilvl w:val="0"/>
                <w:numId w:val="48"/>
              </w:numPr>
              <w:spacing w:after="0" w:line="276" w:lineRule="auto"/>
              <w:jc w:val="both"/>
              <w:rPr>
                <w:rFonts w:ascii="Arial" w:hAnsi="Arial" w:cs="Arial"/>
                <w:sz w:val="20"/>
                <w:szCs w:val="20"/>
              </w:rPr>
            </w:pPr>
            <w:r w:rsidRPr="00A134EE">
              <w:rPr>
                <w:rFonts w:ascii="Arial" w:hAnsi="Arial" w:cs="Arial"/>
                <w:sz w:val="20"/>
                <w:szCs w:val="20"/>
              </w:rPr>
              <w:t>Reconformação do terreno e forração vegetal com gramíneas;</w:t>
            </w:r>
          </w:p>
          <w:p w:rsidR="005449AA" w:rsidRPr="00A134EE" w:rsidRDefault="005449AA" w:rsidP="005449AA">
            <w:pPr>
              <w:numPr>
                <w:ilvl w:val="0"/>
                <w:numId w:val="48"/>
              </w:numPr>
              <w:spacing w:after="0" w:line="276" w:lineRule="auto"/>
              <w:jc w:val="both"/>
              <w:rPr>
                <w:rFonts w:ascii="Arial" w:hAnsi="Arial" w:cs="Arial"/>
                <w:sz w:val="20"/>
                <w:szCs w:val="20"/>
              </w:rPr>
            </w:pPr>
            <w:r w:rsidRPr="00A134EE">
              <w:rPr>
                <w:rFonts w:ascii="Arial" w:hAnsi="Arial" w:cs="Arial"/>
                <w:sz w:val="20"/>
                <w:szCs w:val="20"/>
              </w:rPr>
              <w:t xml:space="preserve">Recomposição da vegetação. </w:t>
            </w:r>
          </w:p>
          <w:p w:rsidR="005449AA" w:rsidRPr="00A134EE" w:rsidRDefault="005449AA" w:rsidP="005449AA">
            <w:pPr>
              <w:spacing w:after="0" w:line="276" w:lineRule="auto"/>
              <w:jc w:val="both"/>
              <w:rPr>
                <w:rFonts w:ascii="Arial" w:hAnsi="Arial" w:cs="Arial"/>
                <w:sz w:val="20"/>
                <w:szCs w:val="20"/>
              </w:rPr>
            </w:pP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5449AA" w:rsidRPr="00A134EE" w:rsidTr="00345EFE">
        <w:trPr>
          <w:cantSplit/>
          <w:trHeight w:val="1134"/>
          <w:jc w:val="center"/>
        </w:trPr>
        <w:tc>
          <w:tcPr>
            <w:tcW w:w="714" w:type="dxa"/>
            <w:vMerge/>
            <w:shd w:val="clear" w:color="auto" w:fill="00B050"/>
            <w:textDirection w:val="btLr"/>
          </w:tcPr>
          <w:p w:rsidR="005449AA" w:rsidRPr="00A134EE" w:rsidRDefault="005449AA" w:rsidP="005449AA">
            <w:pPr>
              <w:spacing w:after="0" w:line="276" w:lineRule="auto"/>
              <w:ind w:left="113" w:right="113"/>
              <w:jc w:val="center"/>
              <w:rPr>
                <w:rFonts w:ascii="Arial" w:hAnsi="Arial" w:cs="Arial"/>
                <w:color w:val="FFFFFF" w:themeColor="background1"/>
                <w:sz w:val="20"/>
                <w:szCs w:val="20"/>
              </w:rPr>
            </w:pPr>
          </w:p>
        </w:tc>
        <w:tc>
          <w:tcPr>
            <w:tcW w:w="3095" w:type="dxa"/>
          </w:tcPr>
          <w:p w:rsidR="005449AA" w:rsidRDefault="005449AA" w:rsidP="005449AA">
            <w:pPr>
              <w:spacing w:after="0" w:line="276" w:lineRule="auto"/>
              <w:rPr>
                <w:rFonts w:ascii="Arial" w:hAnsi="Arial" w:cs="Arial"/>
                <w:sz w:val="20"/>
                <w:szCs w:val="20"/>
              </w:rPr>
            </w:pPr>
          </w:p>
          <w:p w:rsidR="005449AA" w:rsidRPr="00A134EE" w:rsidRDefault="005449AA" w:rsidP="005449AA">
            <w:pPr>
              <w:spacing w:after="0" w:line="276" w:lineRule="auto"/>
              <w:rPr>
                <w:rFonts w:ascii="Arial" w:hAnsi="Arial" w:cs="Arial"/>
                <w:sz w:val="20"/>
                <w:szCs w:val="20"/>
              </w:rPr>
            </w:pPr>
            <w:r w:rsidRPr="00A134EE">
              <w:rPr>
                <w:rFonts w:ascii="Arial" w:hAnsi="Arial" w:cs="Arial"/>
                <w:sz w:val="20"/>
                <w:szCs w:val="20"/>
              </w:rPr>
              <w:t>EDUCAÇÃO AMBIENTAL E VIGILÂNCIA</w:t>
            </w:r>
          </w:p>
        </w:tc>
        <w:tc>
          <w:tcPr>
            <w:tcW w:w="3848" w:type="dxa"/>
          </w:tcPr>
          <w:p w:rsidR="005449AA" w:rsidRPr="00A134EE" w:rsidRDefault="005449AA" w:rsidP="005449AA">
            <w:pPr>
              <w:spacing w:after="0" w:line="276" w:lineRule="auto"/>
              <w:jc w:val="both"/>
              <w:rPr>
                <w:rFonts w:ascii="Arial" w:hAnsi="Arial" w:cs="Arial"/>
                <w:sz w:val="20"/>
                <w:szCs w:val="20"/>
              </w:rPr>
            </w:pPr>
            <w:r w:rsidRPr="00A134EE">
              <w:rPr>
                <w:rFonts w:ascii="Arial" w:hAnsi="Arial" w:cs="Arial"/>
                <w:sz w:val="20"/>
                <w:szCs w:val="20"/>
              </w:rPr>
              <w:t>Gestão das unidades de conservação é de fundamental importância que a PMV incremente as atividades e os programas de educação ambiental já desenvolvidos, de forma a ampliar a conscientização da população dos bairros da região da Orla Noroeste</w:t>
            </w:r>
          </w:p>
        </w:tc>
        <w:tc>
          <w:tcPr>
            <w:tcW w:w="3571" w:type="dxa"/>
          </w:tcPr>
          <w:p w:rsidR="005449AA" w:rsidRPr="00A134EE" w:rsidRDefault="005449AA" w:rsidP="005449AA">
            <w:pPr>
              <w:pStyle w:val="PargrafodaLista"/>
              <w:numPr>
                <w:ilvl w:val="0"/>
                <w:numId w:val="49"/>
              </w:numPr>
              <w:spacing w:after="0" w:line="276" w:lineRule="auto"/>
              <w:jc w:val="both"/>
              <w:rPr>
                <w:rFonts w:ascii="Arial" w:hAnsi="Arial" w:cs="Arial"/>
                <w:sz w:val="20"/>
                <w:szCs w:val="20"/>
              </w:rPr>
            </w:pPr>
            <w:r w:rsidRPr="00A134EE">
              <w:rPr>
                <w:rFonts w:ascii="Arial" w:hAnsi="Arial" w:cs="Arial"/>
                <w:sz w:val="20"/>
                <w:szCs w:val="20"/>
              </w:rPr>
              <w:t>Medidas que reforcem a vigilância das unidades, coibindo ações de depredação e poluição, bem como incursões ilegais dentro das unidades, devem também ser estruturadas e implementadas pela PMV.</w:t>
            </w:r>
          </w:p>
          <w:p w:rsidR="005449AA" w:rsidRPr="00A134EE" w:rsidRDefault="005449AA" w:rsidP="005449AA">
            <w:pPr>
              <w:spacing w:after="0" w:line="276" w:lineRule="auto"/>
              <w:jc w:val="both"/>
              <w:rPr>
                <w:rFonts w:ascii="Arial" w:hAnsi="Arial" w:cs="Arial"/>
                <w:sz w:val="20"/>
                <w:szCs w:val="20"/>
              </w:rPr>
            </w:pPr>
          </w:p>
        </w:tc>
        <w:tc>
          <w:tcPr>
            <w:tcW w:w="2511" w:type="dxa"/>
          </w:tcPr>
          <w:p w:rsidR="005449AA" w:rsidRDefault="005449AA"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476D74" w:rsidRPr="00A134EE" w:rsidTr="00345EFE">
        <w:trPr>
          <w:cantSplit/>
          <w:trHeight w:val="375"/>
          <w:jc w:val="center"/>
        </w:trPr>
        <w:tc>
          <w:tcPr>
            <w:tcW w:w="714" w:type="dxa"/>
            <w:vMerge w:val="restart"/>
            <w:shd w:val="clear" w:color="auto" w:fill="00B050"/>
            <w:textDirection w:val="btLr"/>
          </w:tcPr>
          <w:p w:rsidR="00476D74" w:rsidRPr="00B5003C" w:rsidRDefault="00476D74" w:rsidP="005449AA">
            <w:pPr>
              <w:spacing w:after="0"/>
              <w:ind w:left="113" w:right="113"/>
              <w:jc w:val="center"/>
              <w:rPr>
                <w:rFonts w:ascii="Arial" w:hAnsi="Arial" w:cs="Arial"/>
                <w:color w:val="FFFFFF" w:themeColor="background1"/>
              </w:rPr>
            </w:pPr>
            <w:r w:rsidRPr="00B5003C">
              <w:rPr>
                <w:rFonts w:ascii="Arial" w:hAnsi="Arial" w:cs="Arial"/>
                <w:b/>
                <w:bCs/>
                <w:color w:val="FFFFFF" w:themeColor="background1"/>
                <w:sz w:val="22"/>
                <w:szCs w:val="22"/>
              </w:rPr>
              <w:t>PROCEDIMENTO DE OBRA – P.O.09</w:t>
            </w:r>
          </w:p>
        </w:tc>
        <w:tc>
          <w:tcPr>
            <w:tcW w:w="13025" w:type="dxa"/>
            <w:gridSpan w:val="4"/>
            <w:shd w:val="clear" w:color="auto" w:fill="4F81BD" w:themeFill="accent1"/>
          </w:tcPr>
          <w:p w:rsidR="00476D74" w:rsidRPr="00A71F4F" w:rsidRDefault="00476D74" w:rsidP="005449AA">
            <w:pPr>
              <w:widowControl w:val="0"/>
              <w:autoSpaceDE w:val="0"/>
              <w:autoSpaceDN w:val="0"/>
              <w:adjustRightInd w:val="0"/>
              <w:spacing w:after="0" w:line="276" w:lineRule="auto"/>
              <w:jc w:val="center"/>
              <w:rPr>
                <w:rFonts w:ascii="Arial" w:hAnsi="Arial" w:cs="Arial"/>
                <w:color w:val="FFFFFF" w:themeColor="background1"/>
                <w:spacing w:val="-4"/>
                <w:sz w:val="20"/>
                <w:szCs w:val="20"/>
              </w:rPr>
            </w:pPr>
            <w:r w:rsidRPr="00A71F4F">
              <w:rPr>
                <w:rFonts w:ascii="Arial" w:hAnsi="Arial" w:cs="Arial"/>
                <w:b/>
                <w:bCs/>
                <w:color w:val="FFFFFF" w:themeColor="background1"/>
                <w:spacing w:val="-4"/>
                <w:sz w:val="20"/>
                <w:szCs w:val="20"/>
              </w:rPr>
              <w:t>PROGRAMA DE APOIO A ATIVIDADES PRODUTIVAS DA ORLA NOROESTE</w:t>
            </w:r>
          </w:p>
        </w:tc>
      </w:tr>
      <w:tr w:rsidR="00476D74" w:rsidRPr="00A134EE" w:rsidTr="00345EFE">
        <w:trPr>
          <w:cantSplit/>
          <w:trHeight w:val="268"/>
          <w:jc w:val="center"/>
        </w:trPr>
        <w:tc>
          <w:tcPr>
            <w:tcW w:w="714" w:type="dxa"/>
            <w:vMerge/>
            <w:shd w:val="clear" w:color="auto" w:fill="00B050"/>
            <w:textDirection w:val="btLr"/>
          </w:tcPr>
          <w:p w:rsidR="00476D74" w:rsidRPr="00A134EE" w:rsidRDefault="00476D74" w:rsidP="005449AA">
            <w:pPr>
              <w:spacing w:after="0"/>
              <w:ind w:left="113" w:right="113"/>
              <w:jc w:val="center"/>
              <w:rPr>
                <w:rFonts w:ascii="Arial" w:hAnsi="Arial" w:cs="Arial"/>
                <w:color w:val="FFFFFF" w:themeColor="background1"/>
                <w:sz w:val="20"/>
                <w:szCs w:val="20"/>
              </w:rPr>
            </w:pPr>
          </w:p>
        </w:tc>
        <w:tc>
          <w:tcPr>
            <w:tcW w:w="3095" w:type="dxa"/>
            <w:shd w:val="clear" w:color="auto" w:fill="4F81BD" w:themeFill="accent1"/>
            <w:vAlign w:val="center"/>
          </w:tcPr>
          <w:p w:rsidR="00476D74" w:rsidRPr="00A134EE" w:rsidRDefault="00476D74" w:rsidP="005449AA">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Medidas</w:t>
            </w:r>
          </w:p>
        </w:tc>
        <w:tc>
          <w:tcPr>
            <w:tcW w:w="3848" w:type="dxa"/>
            <w:shd w:val="clear" w:color="auto" w:fill="4F81BD" w:themeFill="accent1"/>
            <w:vAlign w:val="center"/>
          </w:tcPr>
          <w:p w:rsidR="00476D74" w:rsidRPr="00A134EE" w:rsidRDefault="00476D74" w:rsidP="005449AA">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Objetivos</w:t>
            </w:r>
          </w:p>
        </w:tc>
        <w:tc>
          <w:tcPr>
            <w:tcW w:w="3571" w:type="dxa"/>
            <w:shd w:val="clear" w:color="auto" w:fill="4F81BD" w:themeFill="accent1"/>
            <w:vAlign w:val="center"/>
          </w:tcPr>
          <w:p w:rsidR="00476D74" w:rsidRPr="00A134EE" w:rsidRDefault="00476D74" w:rsidP="005449AA">
            <w:pPr>
              <w:spacing w:after="0" w:line="276" w:lineRule="auto"/>
              <w:jc w:val="center"/>
              <w:rPr>
                <w:rFonts w:ascii="Arial" w:hAnsi="Arial" w:cs="Arial"/>
                <w:b/>
                <w:color w:val="FFFFFF" w:themeColor="background1"/>
                <w:sz w:val="20"/>
                <w:szCs w:val="20"/>
              </w:rPr>
            </w:pPr>
            <w:r w:rsidRPr="00A134EE">
              <w:rPr>
                <w:rFonts w:ascii="Arial" w:hAnsi="Arial" w:cs="Arial"/>
                <w:b/>
                <w:color w:val="FFFFFF" w:themeColor="background1"/>
                <w:sz w:val="20"/>
                <w:szCs w:val="20"/>
              </w:rPr>
              <w:t xml:space="preserve">Ações </w:t>
            </w:r>
          </w:p>
        </w:tc>
        <w:tc>
          <w:tcPr>
            <w:tcW w:w="2511" w:type="dxa"/>
            <w:shd w:val="clear" w:color="auto" w:fill="4F81BD" w:themeFill="accent1"/>
            <w:vAlign w:val="center"/>
          </w:tcPr>
          <w:p w:rsidR="00476D74" w:rsidRPr="00A134EE" w:rsidRDefault="00476D74" w:rsidP="005449AA">
            <w:pPr>
              <w:spacing w:after="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Responsabilidade</w:t>
            </w:r>
          </w:p>
        </w:tc>
      </w:tr>
      <w:tr w:rsidR="00476D74" w:rsidRPr="00A134EE" w:rsidTr="00345EFE">
        <w:trPr>
          <w:cantSplit/>
          <w:trHeight w:val="1134"/>
          <w:jc w:val="center"/>
        </w:trPr>
        <w:tc>
          <w:tcPr>
            <w:tcW w:w="714" w:type="dxa"/>
            <w:vMerge/>
            <w:shd w:val="clear" w:color="auto" w:fill="00B050"/>
            <w:textDirection w:val="btLr"/>
          </w:tcPr>
          <w:p w:rsidR="00476D74" w:rsidRPr="00A134EE" w:rsidRDefault="00476D74" w:rsidP="005449AA">
            <w:pPr>
              <w:spacing w:after="0" w:line="276" w:lineRule="auto"/>
              <w:ind w:left="113" w:right="113"/>
              <w:jc w:val="center"/>
              <w:rPr>
                <w:rFonts w:ascii="Arial" w:hAnsi="Arial" w:cs="Arial"/>
                <w:color w:val="FFFFFF" w:themeColor="background1"/>
                <w:sz w:val="20"/>
                <w:szCs w:val="20"/>
              </w:rPr>
            </w:pPr>
          </w:p>
        </w:tc>
        <w:tc>
          <w:tcPr>
            <w:tcW w:w="3095" w:type="dxa"/>
          </w:tcPr>
          <w:p w:rsidR="00476D74" w:rsidRPr="00A71F4F" w:rsidRDefault="00476D74" w:rsidP="005449AA">
            <w:pPr>
              <w:spacing w:after="0" w:line="276" w:lineRule="auto"/>
              <w:rPr>
                <w:rFonts w:ascii="Arial" w:hAnsi="Arial" w:cs="Arial"/>
                <w:sz w:val="20"/>
                <w:szCs w:val="20"/>
              </w:rPr>
            </w:pPr>
            <w:r w:rsidRPr="00A71F4F">
              <w:rPr>
                <w:rFonts w:ascii="Arial" w:hAnsi="Arial" w:cs="Arial"/>
                <w:iCs/>
                <w:sz w:val="20"/>
                <w:szCs w:val="20"/>
              </w:rPr>
              <w:t xml:space="preserve">IMPLANTAÇÃO </w:t>
            </w:r>
            <w:r>
              <w:rPr>
                <w:rFonts w:ascii="Arial" w:hAnsi="Arial" w:cs="Arial"/>
                <w:iCs/>
                <w:sz w:val="20"/>
                <w:szCs w:val="20"/>
              </w:rPr>
              <w:t>DE</w:t>
            </w:r>
            <w:r w:rsidRPr="00A71F4F">
              <w:rPr>
                <w:rFonts w:ascii="Arial" w:hAnsi="Arial" w:cs="Arial"/>
                <w:iCs/>
                <w:sz w:val="20"/>
                <w:szCs w:val="20"/>
              </w:rPr>
              <w:t xml:space="preserve"> CENTRO DE APOIO AO EMPREENDEDOR</w:t>
            </w:r>
          </w:p>
        </w:tc>
        <w:tc>
          <w:tcPr>
            <w:tcW w:w="3848" w:type="dxa"/>
          </w:tcPr>
          <w:p w:rsidR="00476D74" w:rsidRPr="00A134EE" w:rsidRDefault="00476D74" w:rsidP="005449AA">
            <w:pPr>
              <w:spacing w:after="0" w:line="276" w:lineRule="auto"/>
              <w:jc w:val="both"/>
              <w:rPr>
                <w:rFonts w:ascii="Arial" w:hAnsi="Arial" w:cs="Arial"/>
                <w:sz w:val="20"/>
                <w:szCs w:val="20"/>
              </w:rPr>
            </w:pPr>
            <w:r w:rsidRPr="00B5003C">
              <w:rPr>
                <w:rFonts w:ascii="Arial" w:hAnsi="Arial" w:cs="Arial"/>
                <w:sz w:val="20"/>
                <w:szCs w:val="20"/>
              </w:rPr>
              <w:t>O programa objetiva</w:t>
            </w:r>
            <w:r>
              <w:rPr>
                <w:rFonts w:ascii="Arial" w:hAnsi="Arial" w:cs="Arial"/>
                <w:sz w:val="20"/>
                <w:szCs w:val="20"/>
              </w:rPr>
              <w:t xml:space="preserve"> </w:t>
            </w:r>
            <w:r w:rsidRPr="00B5003C">
              <w:rPr>
                <w:rFonts w:ascii="Arial" w:hAnsi="Arial" w:cs="Arial"/>
                <w:sz w:val="20"/>
                <w:szCs w:val="20"/>
              </w:rPr>
              <w:t>maximizar a participação da população local no desenvolvimento econômico indireto a ser</w:t>
            </w:r>
            <w:r>
              <w:rPr>
                <w:rFonts w:ascii="Arial" w:hAnsi="Arial" w:cs="Arial"/>
                <w:sz w:val="20"/>
                <w:szCs w:val="20"/>
              </w:rPr>
              <w:t xml:space="preserve"> </w:t>
            </w:r>
            <w:r w:rsidRPr="00B5003C">
              <w:rPr>
                <w:rFonts w:ascii="Arial" w:hAnsi="Arial" w:cs="Arial"/>
                <w:sz w:val="20"/>
                <w:szCs w:val="20"/>
              </w:rPr>
              <w:t>proporcionado</w:t>
            </w:r>
            <w:r>
              <w:rPr>
                <w:rFonts w:ascii="Times New Roman" w:eastAsiaTheme="minorHAnsi" w:hAnsi="Times New Roman" w:cs="Times New Roman"/>
                <w:lang w:eastAsia="en-US"/>
              </w:rPr>
              <w:t xml:space="preserve"> </w:t>
            </w:r>
            <w:r w:rsidRPr="00B5003C">
              <w:rPr>
                <w:rFonts w:ascii="Arial" w:hAnsi="Arial" w:cs="Arial"/>
                <w:sz w:val="20"/>
                <w:szCs w:val="20"/>
              </w:rPr>
              <w:t>as comunidades do entorno da Orla Noroeste no</w:t>
            </w:r>
            <w:r>
              <w:rPr>
                <w:rFonts w:ascii="Arial" w:hAnsi="Arial" w:cs="Arial"/>
                <w:sz w:val="20"/>
                <w:szCs w:val="20"/>
              </w:rPr>
              <w:t xml:space="preserve"> </w:t>
            </w:r>
            <w:r w:rsidRPr="00B5003C">
              <w:rPr>
                <w:rFonts w:ascii="Arial" w:hAnsi="Arial" w:cs="Arial"/>
                <w:sz w:val="20"/>
                <w:szCs w:val="20"/>
              </w:rPr>
              <w:t>desenvolvimento de atividades empresariais potencializadas a partir da implantação das obras</w:t>
            </w:r>
          </w:p>
        </w:tc>
        <w:tc>
          <w:tcPr>
            <w:tcW w:w="3571" w:type="dxa"/>
          </w:tcPr>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Oferecer suporte às atividades dos estabelecimentos comerciais do entorno da Orla</w:t>
            </w:r>
            <w:r>
              <w:rPr>
                <w:rFonts w:ascii="Arial" w:hAnsi="Arial" w:cs="Arial"/>
                <w:sz w:val="20"/>
                <w:szCs w:val="20"/>
              </w:rPr>
              <w:t xml:space="preserve"> </w:t>
            </w:r>
            <w:r w:rsidRPr="00A71F4F">
              <w:rPr>
                <w:rFonts w:ascii="Arial" w:hAnsi="Arial" w:cs="Arial"/>
                <w:sz w:val="20"/>
                <w:szCs w:val="20"/>
              </w:rPr>
              <w:t>Noroeste;</w:t>
            </w:r>
          </w:p>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 Contribuir para o desenvolvimento da atividade empresarial dessas unidades;</w:t>
            </w:r>
          </w:p>
          <w:p w:rsidR="00476D74" w:rsidRPr="00A134EE" w:rsidRDefault="00476D74" w:rsidP="005449AA">
            <w:pPr>
              <w:pStyle w:val="PargrafodaLista"/>
              <w:numPr>
                <w:ilvl w:val="0"/>
                <w:numId w:val="49"/>
              </w:numPr>
              <w:spacing w:after="0" w:line="276" w:lineRule="auto"/>
              <w:jc w:val="both"/>
              <w:rPr>
                <w:rFonts w:ascii="Arial" w:hAnsi="Arial" w:cs="Arial"/>
                <w:sz w:val="20"/>
                <w:szCs w:val="20"/>
              </w:rPr>
            </w:pPr>
            <w:r w:rsidRPr="00A71F4F">
              <w:rPr>
                <w:rFonts w:ascii="Arial" w:hAnsi="Arial" w:cs="Arial"/>
                <w:sz w:val="20"/>
                <w:szCs w:val="20"/>
              </w:rPr>
              <w:t>• Acompanhar e apoiar as ações propostas.</w:t>
            </w:r>
          </w:p>
        </w:tc>
        <w:tc>
          <w:tcPr>
            <w:tcW w:w="2511" w:type="dxa"/>
          </w:tcPr>
          <w:p w:rsidR="00476D74" w:rsidRDefault="00476D74"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476D74" w:rsidRPr="00A134EE" w:rsidTr="00345EFE">
        <w:trPr>
          <w:cantSplit/>
          <w:trHeight w:val="1134"/>
          <w:jc w:val="center"/>
        </w:trPr>
        <w:tc>
          <w:tcPr>
            <w:tcW w:w="714" w:type="dxa"/>
            <w:vMerge/>
            <w:shd w:val="clear" w:color="auto" w:fill="00B050"/>
            <w:textDirection w:val="btLr"/>
          </w:tcPr>
          <w:p w:rsidR="00476D74" w:rsidRPr="00A71F4F" w:rsidRDefault="00476D74" w:rsidP="005449AA">
            <w:pPr>
              <w:spacing w:after="0" w:line="276" w:lineRule="auto"/>
              <w:ind w:left="113" w:right="113"/>
              <w:jc w:val="center"/>
              <w:rPr>
                <w:rFonts w:ascii="Arial" w:hAnsi="Arial" w:cs="Arial"/>
                <w:b/>
                <w:bCs/>
                <w:color w:val="FFFFFF" w:themeColor="background1"/>
                <w:sz w:val="20"/>
                <w:szCs w:val="20"/>
              </w:rPr>
            </w:pPr>
          </w:p>
        </w:tc>
        <w:tc>
          <w:tcPr>
            <w:tcW w:w="3095" w:type="dxa"/>
          </w:tcPr>
          <w:p w:rsidR="00476D74" w:rsidRPr="00A71F4F" w:rsidRDefault="00476D74" w:rsidP="005449AA">
            <w:pPr>
              <w:spacing w:after="0" w:line="276" w:lineRule="auto"/>
              <w:rPr>
                <w:rFonts w:ascii="Arial" w:hAnsi="Arial" w:cs="Arial"/>
                <w:iCs/>
                <w:sz w:val="20"/>
                <w:szCs w:val="20"/>
              </w:rPr>
            </w:pPr>
            <w:r w:rsidRPr="00A71F4F">
              <w:rPr>
                <w:rFonts w:ascii="Arial" w:hAnsi="Arial" w:cs="Arial"/>
                <w:iCs/>
                <w:sz w:val="20"/>
                <w:szCs w:val="20"/>
              </w:rPr>
              <w:t>LEVANTAMENTO DA SITUAÇÃO ATUAL DOS EMPREENDIMENTOS ESTABELECIDOS NA ÁREA DE INFLUÊNCIA DIRETA</w:t>
            </w:r>
          </w:p>
          <w:p w:rsidR="00476D74" w:rsidRPr="00A71F4F" w:rsidRDefault="00476D74" w:rsidP="005449AA">
            <w:pPr>
              <w:spacing w:after="0" w:line="276" w:lineRule="auto"/>
              <w:rPr>
                <w:rFonts w:ascii="Arial" w:hAnsi="Arial" w:cs="Arial"/>
                <w:iCs/>
                <w:sz w:val="20"/>
                <w:szCs w:val="20"/>
              </w:rPr>
            </w:pPr>
            <w:r w:rsidRPr="00A71F4F">
              <w:rPr>
                <w:rFonts w:ascii="Arial" w:hAnsi="Arial" w:cs="Arial"/>
                <w:iCs/>
                <w:sz w:val="20"/>
                <w:szCs w:val="20"/>
              </w:rPr>
              <w:t>DAS OBRAS DA ORLA NOROESTE</w:t>
            </w:r>
          </w:p>
        </w:tc>
        <w:tc>
          <w:tcPr>
            <w:tcW w:w="3848" w:type="dxa"/>
          </w:tcPr>
          <w:p w:rsidR="00476D74" w:rsidRPr="00A134EE" w:rsidRDefault="00476D74" w:rsidP="005449AA">
            <w:pPr>
              <w:spacing w:after="0" w:line="276" w:lineRule="auto"/>
              <w:jc w:val="both"/>
              <w:rPr>
                <w:rFonts w:ascii="Arial" w:hAnsi="Arial" w:cs="Arial"/>
                <w:sz w:val="20"/>
                <w:szCs w:val="20"/>
              </w:rPr>
            </w:pPr>
            <w:r w:rsidRPr="00B5003C">
              <w:rPr>
                <w:rFonts w:ascii="Arial" w:hAnsi="Arial" w:cs="Arial"/>
                <w:sz w:val="20"/>
                <w:szCs w:val="20"/>
              </w:rPr>
              <w:t>O programa objetiva maximizar a participação da população local no desenvolvimento econômico indireto a ser proporcionado as comunidades do entorno da Orla Noroeste no desenvolvimento de atividades empresariais potencializadas a partir da implantação das obras</w:t>
            </w:r>
          </w:p>
        </w:tc>
        <w:tc>
          <w:tcPr>
            <w:tcW w:w="3571" w:type="dxa"/>
          </w:tcPr>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Identificação dos empreendimentos estabelecidos na região;</w:t>
            </w:r>
          </w:p>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 Categorização entre formais e informais;</w:t>
            </w:r>
          </w:p>
          <w:p w:rsidR="00476D74" w:rsidRPr="00A134EE"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 xml:space="preserve">• Grau de desenvolvimento do negócio e• </w:t>
            </w:r>
            <w:r>
              <w:rPr>
                <w:rFonts w:ascii="Arial" w:hAnsi="Arial" w:cs="Arial"/>
                <w:sz w:val="20"/>
                <w:szCs w:val="20"/>
              </w:rPr>
              <w:t>n</w:t>
            </w:r>
            <w:r w:rsidRPr="00A71F4F">
              <w:rPr>
                <w:rFonts w:ascii="Arial" w:hAnsi="Arial" w:cs="Arial"/>
                <w:sz w:val="20"/>
                <w:szCs w:val="20"/>
              </w:rPr>
              <w:t>ecessidades de capacitação.</w:t>
            </w:r>
          </w:p>
        </w:tc>
        <w:tc>
          <w:tcPr>
            <w:tcW w:w="2511" w:type="dxa"/>
          </w:tcPr>
          <w:p w:rsidR="00476D74" w:rsidRDefault="00476D74"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476D74" w:rsidRPr="00A134EE" w:rsidTr="00345EFE">
        <w:trPr>
          <w:cantSplit/>
          <w:trHeight w:val="1134"/>
          <w:jc w:val="center"/>
        </w:trPr>
        <w:tc>
          <w:tcPr>
            <w:tcW w:w="714" w:type="dxa"/>
            <w:vMerge/>
            <w:shd w:val="clear" w:color="auto" w:fill="00B050"/>
            <w:textDirection w:val="btLr"/>
          </w:tcPr>
          <w:p w:rsidR="00476D74" w:rsidRPr="00A71F4F" w:rsidRDefault="00476D74" w:rsidP="005449AA">
            <w:pPr>
              <w:spacing w:after="0" w:line="276" w:lineRule="auto"/>
              <w:ind w:left="113" w:right="113"/>
              <w:jc w:val="center"/>
              <w:rPr>
                <w:rFonts w:ascii="Arial" w:hAnsi="Arial" w:cs="Arial"/>
                <w:b/>
                <w:bCs/>
                <w:color w:val="FFFFFF" w:themeColor="background1"/>
                <w:sz w:val="20"/>
                <w:szCs w:val="20"/>
              </w:rPr>
            </w:pPr>
          </w:p>
        </w:tc>
        <w:tc>
          <w:tcPr>
            <w:tcW w:w="3095" w:type="dxa"/>
          </w:tcPr>
          <w:p w:rsidR="00476D74" w:rsidRPr="00A71F4F" w:rsidRDefault="00476D74" w:rsidP="005449AA">
            <w:pPr>
              <w:spacing w:after="0" w:line="276" w:lineRule="auto"/>
              <w:rPr>
                <w:rFonts w:ascii="Arial" w:hAnsi="Arial" w:cs="Arial"/>
                <w:iCs/>
                <w:sz w:val="20"/>
                <w:szCs w:val="20"/>
              </w:rPr>
            </w:pPr>
            <w:r w:rsidRPr="00A71F4F">
              <w:rPr>
                <w:rFonts w:ascii="Arial" w:hAnsi="Arial" w:cs="Arial"/>
                <w:iCs/>
                <w:sz w:val="20"/>
                <w:szCs w:val="20"/>
              </w:rPr>
              <w:t>DEFINIÇÃO DO IMPACTO DAS OBRAS EM CADA ESTABELECIMENTO</w:t>
            </w:r>
          </w:p>
        </w:tc>
        <w:tc>
          <w:tcPr>
            <w:tcW w:w="3848" w:type="dxa"/>
          </w:tcPr>
          <w:p w:rsidR="00476D74" w:rsidRPr="00A134EE" w:rsidRDefault="00476D74" w:rsidP="005449AA">
            <w:pPr>
              <w:spacing w:after="0" w:line="276" w:lineRule="auto"/>
              <w:jc w:val="both"/>
              <w:rPr>
                <w:rFonts w:ascii="Arial" w:hAnsi="Arial" w:cs="Arial"/>
                <w:sz w:val="20"/>
                <w:szCs w:val="20"/>
              </w:rPr>
            </w:pPr>
            <w:r w:rsidRPr="00B5003C">
              <w:rPr>
                <w:rFonts w:ascii="Arial" w:hAnsi="Arial" w:cs="Arial"/>
                <w:sz w:val="20"/>
                <w:szCs w:val="20"/>
              </w:rPr>
              <w:t>O programa objetiva maximizar a participação da população local no desenvolvimento econômico indireto a ser proporcionado as comunidades do entorno da Orla Noroeste no desenvolvimento de atividades empresariais potencializadas a partir da implantação das obras</w:t>
            </w:r>
          </w:p>
        </w:tc>
        <w:tc>
          <w:tcPr>
            <w:tcW w:w="3571" w:type="dxa"/>
          </w:tcPr>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Localização do estabelecimento;</w:t>
            </w:r>
          </w:p>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 Tipo de serviço e/ou comércio;</w:t>
            </w:r>
          </w:p>
          <w:p w:rsidR="00476D74" w:rsidRPr="00B844BF" w:rsidRDefault="00476D74" w:rsidP="005449AA">
            <w:pPr>
              <w:pStyle w:val="PargrafodaLista"/>
              <w:numPr>
                <w:ilvl w:val="0"/>
                <w:numId w:val="49"/>
              </w:numPr>
              <w:spacing w:line="276" w:lineRule="auto"/>
              <w:jc w:val="both"/>
              <w:rPr>
                <w:rFonts w:ascii="Arial" w:hAnsi="Arial" w:cs="Arial"/>
                <w:sz w:val="20"/>
                <w:szCs w:val="20"/>
              </w:rPr>
            </w:pPr>
            <w:r w:rsidRPr="00B844BF">
              <w:rPr>
                <w:rFonts w:ascii="Arial" w:hAnsi="Arial" w:cs="Arial"/>
                <w:sz w:val="20"/>
                <w:szCs w:val="20"/>
              </w:rPr>
              <w:t>• Horários de funcionamento e</w:t>
            </w:r>
            <w:r>
              <w:rPr>
                <w:rFonts w:ascii="Arial" w:hAnsi="Arial" w:cs="Arial"/>
                <w:sz w:val="20"/>
                <w:szCs w:val="20"/>
              </w:rPr>
              <w:t xml:space="preserve"> </w:t>
            </w:r>
            <w:r w:rsidRPr="00B844BF">
              <w:rPr>
                <w:rFonts w:ascii="Arial" w:hAnsi="Arial" w:cs="Arial"/>
                <w:sz w:val="20"/>
                <w:szCs w:val="20"/>
              </w:rPr>
              <w:t>• Quantidade e tipologia dos clientes atendidos.</w:t>
            </w:r>
          </w:p>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 Estimativa da queda de receita, se houver;</w:t>
            </w:r>
          </w:p>
          <w:p w:rsidR="00476D74" w:rsidRPr="00A134EE" w:rsidRDefault="00476D74" w:rsidP="005449AA">
            <w:pPr>
              <w:pStyle w:val="PargrafodaLista"/>
              <w:numPr>
                <w:ilvl w:val="0"/>
                <w:numId w:val="49"/>
              </w:numPr>
              <w:spacing w:after="0" w:line="276" w:lineRule="auto"/>
              <w:jc w:val="both"/>
              <w:rPr>
                <w:rFonts w:ascii="Arial" w:hAnsi="Arial" w:cs="Arial"/>
                <w:sz w:val="20"/>
                <w:szCs w:val="20"/>
              </w:rPr>
            </w:pPr>
            <w:r w:rsidRPr="00A71F4F">
              <w:rPr>
                <w:rFonts w:ascii="Arial" w:hAnsi="Arial" w:cs="Arial"/>
                <w:sz w:val="20"/>
                <w:szCs w:val="20"/>
              </w:rPr>
              <w:t>• Definição de possíveis medidas compensatórias através de subsídios.</w:t>
            </w:r>
          </w:p>
        </w:tc>
        <w:tc>
          <w:tcPr>
            <w:tcW w:w="2511" w:type="dxa"/>
          </w:tcPr>
          <w:p w:rsidR="00476D74" w:rsidRDefault="00476D74"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476D74" w:rsidRPr="00A134EE" w:rsidTr="00345EFE">
        <w:trPr>
          <w:cantSplit/>
          <w:trHeight w:val="1134"/>
          <w:jc w:val="center"/>
        </w:trPr>
        <w:tc>
          <w:tcPr>
            <w:tcW w:w="714" w:type="dxa"/>
            <w:vMerge/>
            <w:shd w:val="clear" w:color="auto" w:fill="00B050"/>
            <w:textDirection w:val="btLr"/>
          </w:tcPr>
          <w:p w:rsidR="00476D74" w:rsidRPr="00A71F4F" w:rsidRDefault="00476D74" w:rsidP="005449AA">
            <w:pPr>
              <w:spacing w:after="0" w:line="276" w:lineRule="auto"/>
              <w:ind w:left="113" w:right="113"/>
              <w:jc w:val="center"/>
              <w:rPr>
                <w:rFonts w:ascii="Arial" w:hAnsi="Arial" w:cs="Arial"/>
                <w:b/>
                <w:bCs/>
                <w:color w:val="FFFFFF" w:themeColor="background1"/>
                <w:sz w:val="20"/>
                <w:szCs w:val="20"/>
              </w:rPr>
            </w:pPr>
          </w:p>
        </w:tc>
        <w:tc>
          <w:tcPr>
            <w:tcW w:w="3095" w:type="dxa"/>
          </w:tcPr>
          <w:p w:rsidR="00476D74" w:rsidRPr="00A71F4F" w:rsidRDefault="00476D74" w:rsidP="005449AA">
            <w:pPr>
              <w:spacing w:after="0" w:line="276" w:lineRule="auto"/>
              <w:rPr>
                <w:rFonts w:ascii="Arial" w:hAnsi="Arial" w:cs="Arial"/>
                <w:iCs/>
                <w:sz w:val="20"/>
                <w:szCs w:val="20"/>
              </w:rPr>
            </w:pPr>
            <w:r>
              <w:rPr>
                <w:rFonts w:ascii="Arial" w:hAnsi="Arial" w:cs="Arial"/>
                <w:iCs/>
                <w:sz w:val="20"/>
                <w:szCs w:val="20"/>
              </w:rPr>
              <w:t xml:space="preserve">ANÁLISE </w:t>
            </w:r>
            <w:r w:rsidRPr="00A71F4F">
              <w:rPr>
                <w:rFonts w:ascii="Arial" w:hAnsi="Arial" w:cs="Arial"/>
                <w:iCs/>
                <w:sz w:val="20"/>
                <w:szCs w:val="20"/>
              </w:rPr>
              <w:t>PROPOSIÇÃO DE UM CRONOGRAMA DE IMPLANTAÇÃO JUNTO AO GERENCIAMENTO DA OBRA</w:t>
            </w:r>
          </w:p>
        </w:tc>
        <w:tc>
          <w:tcPr>
            <w:tcW w:w="3848" w:type="dxa"/>
          </w:tcPr>
          <w:p w:rsidR="00476D74" w:rsidRPr="00A134EE" w:rsidRDefault="00476D74" w:rsidP="005449AA">
            <w:pPr>
              <w:spacing w:after="0" w:line="276" w:lineRule="auto"/>
              <w:jc w:val="both"/>
              <w:rPr>
                <w:rFonts w:ascii="Arial" w:hAnsi="Arial" w:cs="Arial"/>
                <w:sz w:val="20"/>
                <w:szCs w:val="20"/>
              </w:rPr>
            </w:pPr>
            <w:r w:rsidRPr="00B5003C">
              <w:rPr>
                <w:rFonts w:ascii="Arial" w:hAnsi="Arial" w:cs="Arial"/>
                <w:sz w:val="20"/>
                <w:szCs w:val="20"/>
              </w:rPr>
              <w:t>O programa objetiva maximizar a participação da população local no desenvolvimento econômico indireto a ser proporcionado as comunidades do entorno da Orla Noroeste no desenvolvimento de atividades empresariais potencializadas a partir da implantação das obras</w:t>
            </w:r>
          </w:p>
        </w:tc>
        <w:tc>
          <w:tcPr>
            <w:tcW w:w="3571" w:type="dxa"/>
          </w:tcPr>
          <w:p w:rsidR="00476D74"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Implantação da obra com vistas a melhor prática,</w:t>
            </w:r>
          </w:p>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A71F4F">
              <w:rPr>
                <w:rFonts w:ascii="Arial" w:hAnsi="Arial" w:cs="Arial"/>
                <w:sz w:val="20"/>
                <w:szCs w:val="20"/>
              </w:rPr>
              <w:t xml:space="preserve">• Garantia do prazo de implantação </w:t>
            </w:r>
          </w:p>
          <w:p w:rsidR="00476D74" w:rsidRPr="00A134EE" w:rsidRDefault="00476D74" w:rsidP="005449AA">
            <w:pPr>
              <w:pStyle w:val="PargrafodaLista"/>
              <w:numPr>
                <w:ilvl w:val="0"/>
                <w:numId w:val="49"/>
              </w:numPr>
              <w:spacing w:after="0" w:line="276" w:lineRule="auto"/>
              <w:jc w:val="both"/>
              <w:rPr>
                <w:rFonts w:ascii="Arial" w:hAnsi="Arial" w:cs="Arial"/>
                <w:sz w:val="20"/>
                <w:szCs w:val="20"/>
              </w:rPr>
            </w:pPr>
            <w:r w:rsidRPr="00A71F4F">
              <w:rPr>
                <w:rFonts w:ascii="Arial" w:hAnsi="Arial" w:cs="Arial"/>
                <w:sz w:val="20"/>
                <w:szCs w:val="20"/>
              </w:rPr>
              <w:t>• Minimização dos impactos nas empresas.</w:t>
            </w:r>
          </w:p>
        </w:tc>
        <w:tc>
          <w:tcPr>
            <w:tcW w:w="2511" w:type="dxa"/>
          </w:tcPr>
          <w:p w:rsidR="00476D74" w:rsidRDefault="00476D74"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476D74" w:rsidRPr="00A134EE" w:rsidTr="00345EFE">
        <w:trPr>
          <w:cantSplit/>
          <w:trHeight w:val="1134"/>
          <w:jc w:val="center"/>
        </w:trPr>
        <w:tc>
          <w:tcPr>
            <w:tcW w:w="714" w:type="dxa"/>
            <w:vMerge/>
            <w:shd w:val="clear" w:color="auto" w:fill="00B050"/>
            <w:textDirection w:val="btLr"/>
          </w:tcPr>
          <w:p w:rsidR="00476D74" w:rsidRPr="00A71F4F" w:rsidRDefault="00476D74" w:rsidP="005449AA">
            <w:pPr>
              <w:spacing w:after="0" w:line="276" w:lineRule="auto"/>
              <w:ind w:left="113" w:right="113"/>
              <w:jc w:val="center"/>
              <w:rPr>
                <w:rFonts w:ascii="Arial" w:hAnsi="Arial" w:cs="Arial"/>
                <w:b/>
                <w:bCs/>
                <w:color w:val="FFFFFF" w:themeColor="background1"/>
                <w:sz w:val="20"/>
                <w:szCs w:val="20"/>
              </w:rPr>
            </w:pPr>
          </w:p>
        </w:tc>
        <w:tc>
          <w:tcPr>
            <w:tcW w:w="3095" w:type="dxa"/>
          </w:tcPr>
          <w:p w:rsidR="00476D74" w:rsidRPr="00F43E6D" w:rsidRDefault="00476D74" w:rsidP="005449AA">
            <w:pPr>
              <w:spacing w:after="0" w:line="276" w:lineRule="auto"/>
              <w:rPr>
                <w:rFonts w:ascii="Arial" w:hAnsi="Arial" w:cs="Arial"/>
                <w:iCs/>
                <w:sz w:val="20"/>
                <w:szCs w:val="20"/>
              </w:rPr>
            </w:pPr>
            <w:r w:rsidRPr="00F43E6D">
              <w:rPr>
                <w:rFonts w:ascii="Arial" w:hAnsi="Arial" w:cs="Arial"/>
                <w:iCs/>
                <w:sz w:val="20"/>
                <w:szCs w:val="20"/>
              </w:rPr>
              <w:t>QUALIFICAÇÃO DOS EMPREENDEDORES PARA O NOVO CENÁRIO ESTABELECIDO APÓS A CONCLUSÃO DAS OBRAS</w:t>
            </w:r>
          </w:p>
        </w:tc>
        <w:tc>
          <w:tcPr>
            <w:tcW w:w="3848" w:type="dxa"/>
          </w:tcPr>
          <w:p w:rsidR="00476D74" w:rsidRPr="00A134EE" w:rsidRDefault="00476D74" w:rsidP="005449AA">
            <w:pPr>
              <w:spacing w:after="0" w:line="276" w:lineRule="auto"/>
              <w:jc w:val="both"/>
              <w:rPr>
                <w:rFonts w:ascii="Arial" w:hAnsi="Arial" w:cs="Arial"/>
                <w:sz w:val="20"/>
                <w:szCs w:val="20"/>
              </w:rPr>
            </w:pPr>
            <w:r w:rsidRPr="00B5003C">
              <w:rPr>
                <w:rFonts w:ascii="Arial" w:hAnsi="Arial" w:cs="Arial"/>
                <w:sz w:val="20"/>
                <w:szCs w:val="20"/>
              </w:rPr>
              <w:t>O programa objetiva maximizar a participação da população local no desenvolvimento econômico indireto a ser proporcionado as comunidades do entorno da Orla Noroeste no desenvolvimento de atividades empresariais potencializadas a partir da implantação das obras</w:t>
            </w:r>
          </w:p>
        </w:tc>
        <w:tc>
          <w:tcPr>
            <w:tcW w:w="3571" w:type="dxa"/>
          </w:tcPr>
          <w:p w:rsidR="00476D74" w:rsidRPr="00F43E6D" w:rsidRDefault="00476D74" w:rsidP="005449AA">
            <w:pPr>
              <w:pStyle w:val="PargrafodaLista"/>
              <w:numPr>
                <w:ilvl w:val="0"/>
                <w:numId w:val="49"/>
              </w:numPr>
              <w:spacing w:line="276" w:lineRule="auto"/>
              <w:jc w:val="both"/>
              <w:rPr>
                <w:rFonts w:ascii="Arial" w:hAnsi="Arial" w:cs="Arial"/>
                <w:sz w:val="20"/>
                <w:szCs w:val="20"/>
              </w:rPr>
            </w:pPr>
            <w:r w:rsidRPr="00F43E6D">
              <w:rPr>
                <w:rFonts w:ascii="Arial" w:hAnsi="Arial" w:cs="Arial"/>
                <w:sz w:val="20"/>
                <w:szCs w:val="20"/>
              </w:rPr>
              <w:t>Capacitação e requalificação dos estabelecimentos em função do novo cenário, pós obras.</w:t>
            </w:r>
          </w:p>
          <w:p w:rsidR="00476D74" w:rsidRPr="00F43E6D" w:rsidRDefault="00476D74" w:rsidP="005449AA">
            <w:pPr>
              <w:pStyle w:val="PargrafodaLista"/>
              <w:numPr>
                <w:ilvl w:val="0"/>
                <w:numId w:val="49"/>
              </w:numPr>
              <w:spacing w:line="276" w:lineRule="auto"/>
              <w:jc w:val="both"/>
              <w:rPr>
                <w:rFonts w:ascii="Arial" w:hAnsi="Arial" w:cs="Arial"/>
                <w:sz w:val="20"/>
                <w:szCs w:val="20"/>
              </w:rPr>
            </w:pPr>
            <w:r w:rsidRPr="00F43E6D">
              <w:rPr>
                <w:rFonts w:ascii="Arial" w:hAnsi="Arial" w:cs="Arial"/>
                <w:sz w:val="20"/>
                <w:szCs w:val="20"/>
              </w:rPr>
              <w:t>• Levantamento da situação pós implantação.</w:t>
            </w:r>
          </w:p>
          <w:p w:rsidR="00476D74" w:rsidRPr="00A71F4F" w:rsidRDefault="00476D74" w:rsidP="005449AA">
            <w:pPr>
              <w:pStyle w:val="PargrafodaLista"/>
              <w:numPr>
                <w:ilvl w:val="0"/>
                <w:numId w:val="49"/>
              </w:numPr>
              <w:spacing w:line="276" w:lineRule="auto"/>
              <w:jc w:val="both"/>
              <w:rPr>
                <w:rFonts w:ascii="Arial" w:hAnsi="Arial" w:cs="Arial"/>
                <w:sz w:val="20"/>
                <w:szCs w:val="20"/>
              </w:rPr>
            </w:pPr>
            <w:r w:rsidRPr="00F43E6D">
              <w:rPr>
                <w:rFonts w:ascii="Arial" w:hAnsi="Arial" w:cs="Arial"/>
                <w:sz w:val="20"/>
                <w:szCs w:val="20"/>
              </w:rPr>
              <w:t>• Diagnosticar a situação das empresas da região, inclusive as que surgiram durante e/ou</w:t>
            </w:r>
            <w:r>
              <w:rPr>
                <w:rFonts w:ascii="Arial" w:hAnsi="Arial" w:cs="Arial"/>
                <w:sz w:val="20"/>
                <w:szCs w:val="20"/>
              </w:rPr>
              <w:t xml:space="preserve"> </w:t>
            </w:r>
            <w:r w:rsidRPr="00F43E6D">
              <w:rPr>
                <w:rFonts w:ascii="Arial" w:hAnsi="Arial" w:cs="Arial"/>
                <w:sz w:val="20"/>
                <w:szCs w:val="20"/>
              </w:rPr>
              <w:t>depois das obras, em parceria com o SEBRAE.</w:t>
            </w:r>
          </w:p>
        </w:tc>
        <w:tc>
          <w:tcPr>
            <w:tcW w:w="2511" w:type="dxa"/>
          </w:tcPr>
          <w:p w:rsidR="00476D74" w:rsidRDefault="00476D74" w:rsidP="005449AA">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476D74" w:rsidRPr="00A134EE" w:rsidTr="00345EFE">
        <w:trPr>
          <w:cantSplit/>
          <w:trHeight w:val="1134"/>
          <w:jc w:val="center"/>
        </w:trPr>
        <w:tc>
          <w:tcPr>
            <w:tcW w:w="714" w:type="dxa"/>
            <w:vMerge/>
            <w:shd w:val="clear" w:color="auto" w:fill="00B050"/>
            <w:textDirection w:val="btLr"/>
          </w:tcPr>
          <w:p w:rsidR="00476D74" w:rsidRPr="00A71F4F" w:rsidRDefault="00476D74" w:rsidP="005449AA">
            <w:pPr>
              <w:spacing w:after="0" w:line="276" w:lineRule="auto"/>
              <w:ind w:left="113" w:right="113"/>
              <w:jc w:val="center"/>
              <w:rPr>
                <w:rFonts w:ascii="Arial" w:hAnsi="Arial" w:cs="Arial"/>
                <w:b/>
                <w:bCs/>
                <w:color w:val="FFFFFF" w:themeColor="background1"/>
                <w:sz w:val="20"/>
                <w:szCs w:val="20"/>
              </w:rPr>
            </w:pPr>
          </w:p>
        </w:tc>
        <w:tc>
          <w:tcPr>
            <w:tcW w:w="3095" w:type="dxa"/>
          </w:tcPr>
          <w:p w:rsidR="00476D74" w:rsidRPr="00F43E6D" w:rsidRDefault="00476D74" w:rsidP="005449AA">
            <w:pPr>
              <w:spacing w:after="0" w:line="276" w:lineRule="auto"/>
              <w:rPr>
                <w:rFonts w:ascii="Arial" w:hAnsi="Arial" w:cs="Arial"/>
                <w:iCs/>
                <w:sz w:val="20"/>
                <w:szCs w:val="20"/>
              </w:rPr>
            </w:pPr>
            <w:r w:rsidRPr="00345EFE">
              <w:rPr>
                <w:rFonts w:ascii="Arial" w:hAnsi="Arial" w:cs="Arial"/>
                <w:iCs/>
                <w:sz w:val="20"/>
                <w:szCs w:val="20"/>
              </w:rPr>
              <w:t>IDENTIFICAÇÃO DE OPORTUNIDADES/PROJETOS</w:t>
            </w:r>
          </w:p>
        </w:tc>
        <w:tc>
          <w:tcPr>
            <w:tcW w:w="3848" w:type="dxa"/>
          </w:tcPr>
          <w:p w:rsidR="00476D74" w:rsidRPr="00B5003C" w:rsidRDefault="00476D74" w:rsidP="00345EFE">
            <w:pPr>
              <w:spacing w:after="0" w:line="276" w:lineRule="auto"/>
              <w:jc w:val="both"/>
              <w:rPr>
                <w:rFonts w:ascii="Arial" w:hAnsi="Arial" w:cs="Arial"/>
                <w:sz w:val="20"/>
                <w:szCs w:val="20"/>
              </w:rPr>
            </w:pPr>
            <w:r w:rsidRPr="00345EFE">
              <w:rPr>
                <w:rFonts w:ascii="Arial" w:hAnsi="Arial" w:cs="Arial"/>
                <w:sz w:val="20"/>
                <w:szCs w:val="20"/>
              </w:rPr>
              <w:t>Consulta</w:t>
            </w:r>
            <w:r w:rsidRPr="00345EFE">
              <w:rPr>
                <w:rFonts w:ascii="Arial" w:hAnsi="Arial" w:cs="Arial"/>
                <w:sz w:val="20"/>
                <w:szCs w:val="20"/>
              </w:rPr>
              <w:t xml:space="preserve"> contínua às entidades públicas e privadas</w:t>
            </w:r>
            <w:r>
              <w:rPr>
                <w:rFonts w:ascii="Arial" w:hAnsi="Arial" w:cs="Arial"/>
                <w:sz w:val="20"/>
                <w:szCs w:val="20"/>
              </w:rPr>
              <w:t xml:space="preserve"> </w:t>
            </w:r>
            <w:r w:rsidRPr="00345EFE">
              <w:rPr>
                <w:rFonts w:ascii="Arial" w:hAnsi="Arial" w:cs="Arial"/>
                <w:sz w:val="20"/>
                <w:szCs w:val="20"/>
              </w:rPr>
              <w:t>atuantes em Vitória (inclusive ONGs e associações locais) se constituirá em uma das</w:t>
            </w:r>
            <w:r>
              <w:rPr>
                <w:rFonts w:ascii="Arial" w:hAnsi="Arial" w:cs="Arial"/>
                <w:sz w:val="20"/>
                <w:szCs w:val="20"/>
              </w:rPr>
              <w:t xml:space="preserve"> </w:t>
            </w:r>
            <w:r w:rsidRPr="00345EFE">
              <w:rPr>
                <w:rFonts w:ascii="Arial" w:hAnsi="Arial" w:cs="Arial"/>
                <w:sz w:val="20"/>
                <w:szCs w:val="20"/>
              </w:rPr>
              <w:t>estratégias principais.</w:t>
            </w:r>
          </w:p>
        </w:tc>
        <w:tc>
          <w:tcPr>
            <w:tcW w:w="3571" w:type="dxa"/>
          </w:tcPr>
          <w:p w:rsidR="00476D74" w:rsidRPr="00F43E6D" w:rsidRDefault="00476D74" w:rsidP="005449AA">
            <w:pPr>
              <w:pStyle w:val="PargrafodaLista"/>
              <w:numPr>
                <w:ilvl w:val="0"/>
                <w:numId w:val="49"/>
              </w:numPr>
              <w:spacing w:line="276" w:lineRule="auto"/>
              <w:jc w:val="both"/>
              <w:rPr>
                <w:rFonts w:ascii="Arial" w:hAnsi="Arial" w:cs="Arial"/>
                <w:sz w:val="20"/>
                <w:szCs w:val="20"/>
              </w:rPr>
            </w:pPr>
            <w:r>
              <w:rPr>
                <w:rFonts w:ascii="Arial" w:hAnsi="Arial" w:cs="Arial"/>
                <w:sz w:val="20"/>
                <w:szCs w:val="20"/>
              </w:rPr>
              <w:t>Avaliação mercadológica e comercial</w:t>
            </w:r>
          </w:p>
        </w:tc>
        <w:tc>
          <w:tcPr>
            <w:tcW w:w="2511" w:type="dxa"/>
          </w:tcPr>
          <w:p w:rsidR="00476D74" w:rsidRPr="008944D3" w:rsidRDefault="00476D74" w:rsidP="005449AA">
            <w:pPr>
              <w:rPr>
                <w:rFonts w:ascii="Arial" w:hAnsi="Arial" w:cs="Arial"/>
                <w:sz w:val="20"/>
                <w:szCs w:val="20"/>
              </w:rPr>
            </w:pPr>
            <w:r w:rsidRPr="008944D3">
              <w:rPr>
                <w:rFonts w:ascii="Arial" w:hAnsi="Arial" w:cs="Arial"/>
                <w:sz w:val="20"/>
                <w:szCs w:val="20"/>
              </w:rPr>
              <w:t>UGP</w:t>
            </w:r>
            <w:r>
              <w:rPr>
                <w:rFonts w:ascii="Arial" w:hAnsi="Arial" w:cs="Arial"/>
                <w:sz w:val="20"/>
                <w:szCs w:val="20"/>
              </w:rPr>
              <w:t xml:space="preserve">, </w:t>
            </w:r>
            <w:r w:rsidRPr="008944D3">
              <w:rPr>
                <w:rFonts w:ascii="Arial" w:hAnsi="Arial" w:cs="Arial"/>
                <w:sz w:val="20"/>
                <w:szCs w:val="20"/>
              </w:rPr>
              <w:t>Consultorias de apoio ao Gerenciamento</w:t>
            </w:r>
            <w:r>
              <w:rPr>
                <w:rFonts w:ascii="Arial" w:hAnsi="Arial" w:cs="Arial"/>
                <w:sz w:val="20"/>
                <w:szCs w:val="20"/>
              </w:rPr>
              <w:t xml:space="preserve"> e empresas especializadas</w:t>
            </w:r>
          </w:p>
        </w:tc>
      </w:tr>
      <w:tr w:rsidR="00476D74" w:rsidRPr="00A134EE" w:rsidTr="00345EFE">
        <w:trPr>
          <w:cantSplit/>
          <w:trHeight w:val="1134"/>
          <w:jc w:val="center"/>
        </w:trPr>
        <w:tc>
          <w:tcPr>
            <w:tcW w:w="714" w:type="dxa"/>
            <w:vMerge/>
            <w:shd w:val="clear" w:color="auto" w:fill="00B050"/>
            <w:textDirection w:val="btLr"/>
          </w:tcPr>
          <w:p w:rsidR="00476D74" w:rsidRPr="00A71F4F" w:rsidRDefault="00476D74" w:rsidP="00476D74">
            <w:pPr>
              <w:spacing w:after="0" w:line="276" w:lineRule="auto"/>
              <w:ind w:left="113" w:right="113"/>
              <w:jc w:val="center"/>
              <w:rPr>
                <w:rFonts w:ascii="Arial" w:hAnsi="Arial" w:cs="Arial"/>
                <w:b/>
                <w:bCs/>
                <w:color w:val="FFFFFF" w:themeColor="background1"/>
                <w:sz w:val="20"/>
                <w:szCs w:val="20"/>
              </w:rPr>
            </w:pPr>
          </w:p>
        </w:tc>
        <w:tc>
          <w:tcPr>
            <w:tcW w:w="3095" w:type="dxa"/>
          </w:tcPr>
          <w:p w:rsidR="00476D74" w:rsidRPr="00345EFE" w:rsidRDefault="00476D74" w:rsidP="00476D74">
            <w:pPr>
              <w:spacing w:after="0" w:line="276" w:lineRule="auto"/>
              <w:rPr>
                <w:rFonts w:ascii="Arial" w:hAnsi="Arial" w:cs="Arial"/>
                <w:iCs/>
                <w:sz w:val="20"/>
                <w:szCs w:val="20"/>
              </w:rPr>
            </w:pPr>
            <w:r>
              <w:rPr>
                <w:rFonts w:ascii="Arial" w:hAnsi="Arial" w:cs="Arial"/>
                <w:iCs/>
                <w:sz w:val="20"/>
                <w:szCs w:val="20"/>
              </w:rPr>
              <w:t>CAPACITAÇÃO E REQUALIFICAÇÃO</w:t>
            </w:r>
          </w:p>
        </w:tc>
        <w:tc>
          <w:tcPr>
            <w:tcW w:w="3848" w:type="dxa"/>
          </w:tcPr>
          <w:p w:rsidR="00476D74" w:rsidRPr="00345EFE" w:rsidRDefault="00476D74" w:rsidP="00476D74">
            <w:pPr>
              <w:spacing w:after="0" w:line="276" w:lineRule="auto"/>
              <w:jc w:val="both"/>
              <w:rPr>
                <w:rFonts w:ascii="Arial" w:hAnsi="Arial" w:cs="Arial"/>
                <w:sz w:val="20"/>
                <w:szCs w:val="20"/>
              </w:rPr>
            </w:pPr>
            <w:r w:rsidRPr="00345EFE">
              <w:rPr>
                <w:rFonts w:ascii="Arial" w:hAnsi="Arial" w:cs="Arial"/>
                <w:sz w:val="20"/>
                <w:szCs w:val="20"/>
              </w:rPr>
              <w:t>Direcionados</w:t>
            </w:r>
            <w:r w:rsidRPr="00345EFE">
              <w:rPr>
                <w:rFonts w:ascii="Arial" w:hAnsi="Arial" w:cs="Arial"/>
                <w:sz w:val="20"/>
                <w:szCs w:val="20"/>
              </w:rPr>
              <w:t xml:space="preserve"> às necessidades das</w:t>
            </w:r>
            <w:r>
              <w:rPr>
                <w:rFonts w:ascii="Arial" w:hAnsi="Arial" w:cs="Arial"/>
                <w:sz w:val="20"/>
                <w:szCs w:val="20"/>
              </w:rPr>
              <w:t xml:space="preserve"> </w:t>
            </w:r>
            <w:r w:rsidRPr="00345EFE">
              <w:rPr>
                <w:rFonts w:ascii="Arial" w:hAnsi="Arial" w:cs="Arial"/>
                <w:sz w:val="20"/>
                <w:szCs w:val="20"/>
              </w:rPr>
              <w:t>propostas/projetos selecionados serão desenvolvidos de maneira contínua e de acordo com</w:t>
            </w:r>
            <w:r>
              <w:rPr>
                <w:rFonts w:ascii="Arial" w:hAnsi="Arial" w:cs="Arial"/>
                <w:sz w:val="20"/>
                <w:szCs w:val="20"/>
              </w:rPr>
              <w:t xml:space="preserve"> </w:t>
            </w:r>
            <w:r w:rsidRPr="00345EFE">
              <w:rPr>
                <w:rFonts w:ascii="Arial" w:hAnsi="Arial" w:cs="Arial"/>
                <w:sz w:val="20"/>
                <w:szCs w:val="20"/>
              </w:rPr>
              <w:t>as necessidades do Programa</w:t>
            </w:r>
          </w:p>
        </w:tc>
        <w:tc>
          <w:tcPr>
            <w:tcW w:w="3571" w:type="dxa"/>
          </w:tcPr>
          <w:p w:rsidR="00476D74" w:rsidRDefault="00476D74" w:rsidP="00476D74">
            <w:pPr>
              <w:pStyle w:val="PargrafodaLista"/>
              <w:numPr>
                <w:ilvl w:val="0"/>
                <w:numId w:val="49"/>
              </w:numPr>
              <w:spacing w:line="276" w:lineRule="auto"/>
              <w:jc w:val="both"/>
              <w:rPr>
                <w:rFonts w:ascii="Arial" w:hAnsi="Arial" w:cs="Arial"/>
                <w:sz w:val="20"/>
                <w:szCs w:val="20"/>
              </w:rPr>
            </w:pPr>
            <w:r w:rsidRPr="00345EFE">
              <w:rPr>
                <w:rFonts w:ascii="Arial" w:hAnsi="Arial" w:cs="Arial"/>
                <w:sz w:val="20"/>
                <w:szCs w:val="20"/>
              </w:rPr>
              <w:t>Aspectos</w:t>
            </w:r>
            <w:r w:rsidRPr="00345EFE">
              <w:rPr>
                <w:rFonts w:ascii="Arial" w:hAnsi="Arial" w:cs="Arial"/>
                <w:sz w:val="20"/>
                <w:szCs w:val="20"/>
              </w:rPr>
              <w:t xml:space="preserve"> que constituem</w:t>
            </w:r>
            <w:r>
              <w:rPr>
                <w:rFonts w:ascii="Arial" w:hAnsi="Arial" w:cs="Arial"/>
                <w:sz w:val="20"/>
                <w:szCs w:val="20"/>
              </w:rPr>
              <w:t xml:space="preserve"> </w:t>
            </w:r>
            <w:r w:rsidRPr="00345EFE">
              <w:rPr>
                <w:rFonts w:ascii="Arial" w:hAnsi="Arial" w:cs="Arial"/>
                <w:sz w:val="20"/>
                <w:szCs w:val="20"/>
              </w:rPr>
              <w:t>fatores críticos de sucesso em cada projeto</w:t>
            </w:r>
          </w:p>
        </w:tc>
        <w:tc>
          <w:tcPr>
            <w:tcW w:w="2511" w:type="dxa"/>
          </w:tcPr>
          <w:p w:rsidR="00476D74" w:rsidRDefault="00476D74" w:rsidP="00476D74">
            <w:r w:rsidRPr="002A28B0">
              <w:rPr>
                <w:rFonts w:ascii="Arial" w:hAnsi="Arial" w:cs="Arial"/>
                <w:sz w:val="20"/>
                <w:szCs w:val="20"/>
              </w:rPr>
              <w:t>UGP, Consultorias de apoio ao Gerenciamento e empresas especializadas</w:t>
            </w:r>
          </w:p>
        </w:tc>
      </w:tr>
      <w:tr w:rsidR="00476D74" w:rsidRPr="00A134EE" w:rsidTr="00345EFE">
        <w:trPr>
          <w:cantSplit/>
          <w:trHeight w:val="1134"/>
          <w:jc w:val="center"/>
        </w:trPr>
        <w:tc>
          <w:tcPr>
            <w:tcW w:w="714" w:type="dxa"/>
            <w:vMerge/>
            <w:shd w:val="clear" w:color="auto" w:fill="00B050"/>
            <w:textDirection w:val="btLr"/>
          </w:tcPr>
          <w:p w:rsidR="00476D74" w:rsidRPr="00A71F4F" w:rsidRDefault="00476D74" w:rsidP="00476D74">
            <w:pPr>
              <w:spacing w:after="0" w:line="276" w:lineRule="auto"/>
              <w:ind w:left="113" w:right="113"/>
              <w:jc w:val="center"/>
              <w:rPr>
                <w:rFonts w:ascii="Arial" w:hAnsi="Arial" w:cs="Arial"/>
                <w:b/>
                <w:bCs/>
                <w:color w:val="FFFFFF" w:themeColor="background1"/>
                <w:sz w:val="20"/>
                <w:szCs w:val="20"/>
              </w:rPr>
            </w:pPr>
          </w:p>
        </w:tc>
        <w:tc>
          <w:tcPr>
            <w:tcW w:w="3095" w:type="dxa"/>
          </w:tcPr>
          <w:p w:rsidR="00476D74" w:rsidRPr="00476D74" w:rsidRDefault="00476D74" w:rsidP="00476D74">
            <w:pPr>
              <w:spacing w:after="0" w:line="276" w:lineRule="auto"/>
              <w:rPr>
                <w:rFonts w:ascii="Arial" w:hAnsi="Arial" w:cs="Arial"/>
                <w:iCs/>
                <w:sz w:val="20"/>
                <w:szCs w:val="20"/>
              </w:rPr>
            </w:pPr>
            <w:r w:rsidRPr="00476D74">
              <w:rPr>
                <w:rFonts w:ascii="Arial" w:hAnsi="Arial" w:cs="Arial"/>
                <w:iCs/>
                <w:sz w:val="20"/>
                <w:szCs w:val="20"/>
              </w:rPr>
              <w:t>APOIO TÉCNICO AO PROCESSO DE IMPLANTAÇÃO DE PROJETOS / EMPRESAS</w:t>
            </w:r>
          </w:p>
          <w:p w:rsidR="00476D74" w:rsidRDefault="00476D74" w:rsidP="00476D74">
            <w:pPr>
              <w:spacing w:after="0" w:line="276" w:lineRule="auto"/>
              <w:rPr>
                <w:rFonts w:ascii="Arial" w:hAnsi="Arial" w:cs="Arial"/>
                <w:iCs/>
                <w:sz w:val="20"/>
                <w:szCs w:val="20"/>
              </w:rPr>
            </w:pPr>
          </w:p>
        </w:tc>
        <w:tc>
          <w:tcPr>
            <w:tcW w:w="3848" w:type="dxa"/>
          </w:tcPr>
          <w:p w:rsidR="00476D74" w:rsidRPr="00345EFE" w:rsidRDefault="00476D74" w:rsidP="00476D74">
            <w:pPr>
              <w:spacing w:after="0" w:line="276" w:lineRule="auto"/>
              <w:jc w:val="both"/>
              <w:rPr>
                <w:rFonts w:ascii="Arial" w:hAnsi="Arial" w:cs="Arial"/>
                <w:sz w:val="20"/>
                <w:szCs w:val="20"/>
              </w:rPr>
            </w:pPr>
            <w:r w:rsidRPr="00476D74">
              <w:rPr>
                <w:rFonts w:ascii="Arial" w:hAnsi="Arial" w:cs="Arial"/>
                <w:sz w:val="20"/>
                <w:szCs w:val="20"/>
              </w:rPr>
              <w:t>Poderá</w:t>
            </w:r>
            <w:r w:rsidRPr="00476D74">
              <w:rPr>
                <w:rFonts w:ascii="Arial" w:hAnsi="Arial" w:cs="Arial"/>
                <w:sz w:val="20"/>
                <w:szCs w:val="20"/>
              </w:rPr>
              <w:t xml:space="preserve"> prestar apoio no planejamento e implantação dos</w:t>
            </w:r>
            <w:r>
              <w:rPr>
                <w:rFonts w:ascii="Arial" w:hAnsi="Arial" w:cs="Arial"/>
                <w:sz w:val="20"/>
                <w:szCs w:val="20"/>
              </w:rPr>
              <w:t xml:space="preserve"> </w:t>
            </w:r>
            <w:r w:rsidRPr="00476D74">
              <w:rPr>
                <w:rFonts w:ascii="Arial" w:hAnsi="Arial" w:cs="Arial"/>
                <w:sz w:val="20"/>
                <w:szCs w:val="20"/>
              </w:rPr>
              <w:t xml:space="preserve">projetos. </w:t>
            </w:r>
          </w:p>
        </w:tc>
        <w:tc>
          <w:tcPr>
            <w:tcW w:w="3571" w:type="dxa"/>
          </w:tcPr>
          <w:p w:rsidR="00476D74" w:rsidRPr="00345EFE" w:rsidRDefault="00476D74" w:rsidP="00476D74">
            <w:pPr>
              <w:pStyle w:val="PargrafodaLista"/>
              <w:numPr>
                <w:ilvl w:val="0"/>
                <w:numId w:val="49"/>
              </w:numPr>
              <w:spacing w:line="276" w:lineRule="auto"/>
              <w:jc w:val="both"/>
              <w:rPr>
                <w:rFonts w:ascii="Arial" w:hAnsi="Arial" w:cs="Arial"/>
                <w:sz w:val="20"/>
                <w:szCs w:val="20"/>
              </w:rPr>
            </w:pPr>
            <w:r w:rsidRPr="00476D74">
              <w:rPr>
                <w:rFonts w:ascii="Arial" w:hAnsi="Arial" w:cs="Arial"/>
                <w:sz w:val="20"/>
                <w:szCs w:val="20"/>
              </w:rPr>
              <w:t>Apoio técnico às fases de operação inicial de projetos / empresas</w:t>
            </w:r>
          </w:p>
        </w:tc>
        <w:tc>
          <w:tcPr>
            <w:tcW w:w="2511" w:type="dxa"/>
          </w:tcPr>
          <w:p w:rsidR="00476D74" w:rsidRDefault="00476D74" w:rsidP="00476D74">
            <w:r w:rsidRPr="002A28B0">
              <w:rPr>
                <w:rFonts w:ascii="Arial" w:hAnsi="Arial" w:cs="Arial"/>
                <w:sz w:val="20"/>
                <w:szCs w:val="20"/>
              </w:rPr>
              <w:t>UGP, Consultorias de apoio ao Gerenciamento e empresas especializadas</w:t>
            </w:r>
          </w:p>
        </w:tc>
      </w:tr>
    </w:tbl>
    <w:p w:rsidR="00E04B16" w:rsidRDefault="00E04B16" w:rsidP="000458E2"/>
    <w:sectPr w:rsidR="00E04B16" w:rsidSect="00CC36E4">
      <w:footnotePr>
        <w:pos w:val="beneathText"/>
      </w:footnotePr>
      <w:endnotePr>
        <w:numFmt w:val="decimal"/>
      </w:endnotePr>
      <w:pgSz w:w="15840" w:h="17035"/>
      <w:pgMar w:top="567" w:right="2092" w:bottom="851" w:left="85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AAB" w:rsidRDefault="004F6AAB" w:rsidP="00A32EF2">
      <w:pPr>
        <w:spacing w:after="0"/>
      </w:pPr>
      <w:r>
        <w:separator/>
      </w:r>
    </w:p>
  </w:endnote>
  <w:endnote w:type="continuationSeparator" w:id="0">
    <w:p w:rsidR="004F6AAB" w:rsidRDefault="004F6AAB" w:rsidP="00A32E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ont180">
    <w:altName w:val="Times New Roman"/>
    <w:charset w:val="00"/>
    <w:family w:val="auto"/>
    <w:pitch w:val="variable"/>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AAB" w:rsidRDefault="004F6AAB" w:rsidP="00A32EF2">
      <w:pPr>
        <w:spacing w:after="0"/>
      </w:pPr>
      <w:r>
        <w:separator/>
      </w:r>
    </w:p>
  </w:footnote>
  <w:footnote w:type="continuationSeparator" w:id="0">
    <w:p w:rsidR="004F6AAB" w:rsidRDefault="004F6AAB" w:rsidP="00A32EF2">
      <w:pPr>
        <w:spacing w:after="0"/>
      </w:pPr>
      <w:r>
        <w:continuationSeparator/>
      </w:r>
    </w:p>
  </w:footnote>
  <w:footnote w:id="1">
    <w:p w:rsidR="00FD0D31" w:rsidRPr="00FA224E" w:rsidRDefault="00FD0D31" w:rsidP="00A32EF2">
      <w:pPr>
        <w:pStyle w:val="Textodenotaderodap"/>
        <w:rPr>
          <w:rFonts w:ascii="Arial" w:hAnsi="Arial" w:cs="Arial"/>
          <w:sz w:val="18"/>
          <w:szCs w:val="18"/>
        </w:rPr>
      </w:pPr>
      <w:r w:rsidRPr="008545EC">
        <w:rPr>
          <w:rStyle w:val="Refdenotaderodap"/>
          <w:rFonts w:asciiTheme="majorHAnsi" w:hAnsiTheme="majorHAnsi"/>
        </w:rPr>
        <w:footnoteRef/>
      </w:r>
      <w:r w:rsidRPr="00FA224E">
        <w:rPr>
          <w:rFonts w:ascii="Arial" w:hAnsi="Arial" w:cs="Arial"/>
          <w:sz w:val="18"/>
          <w:szCs w:val="18"/>
        </w:rPr>
        <w:t>Resolução CONAMA 237, de 19 de dezembro de 1997.</w:t>
      </w:r>
    </w:p>
  </w:footnote>
  <w:footnote w:id="2">
    <w:p w:rsidR="00FD0D31" w:rsidRPr="009461E1" w:rsidRDefault="00FD0D31" w:rsidP="00A32EF2">
      <w:pPr>
        <w:pStyle w:val="Textodenotaderodap"/>
        <w:rPr>
          <w:rFonts w:ascii="Arial" w:hAnsi="Arial" w:cs="Arial"/>
          <w:sz w:val="20"/>
          <w:szCs w:val="20"/>
        </w:rPr>
      </w:pPr>
      <w:r>
        <w:rPr>
          <w:rStyle w:val="Refdenotaderodap"/>
        </w:rPr>
        <w:footnoteRef/>
      </w:r>
      <w:r>
        <w:rPr>
          <w:rFonts w:ascii="Arial" w:hAnsi="Arial" w:cs="Arial"/>
          <w:sz w:val="18"/>
          <w:szCs w:val="18"/>
        </w:rPr>
        <w:t>Incluído no RAAS</w:t>
      </w:r>
      <w:r w:rsidRPr="00D006A3">
        <w:rPr>
          <w:rFonts w:ascii="Arial" w:hAnsi="Arial" w:cs="Arial"/>
          <w:sz w:val="18"/>
          <w:szCs w:val="18"/>
        </w:rPr>
        <w:t>.</w:t>
      </w:r>
    </w:p>
  </w:footnote>
  <w:footnote w:id="3">
    <w:p w:rsidR="00FD0D31" w:rsidRPr="009461E1" w:rsidRDefault="00FD0D31" w:rsidP="00A32EF2">
      <w:pPr>
        <w:pStyle w:val="Textodenotaderodap"/>
        <w:rPr>
          <w:rFonts w:ascii="Arial" w:hAnsi="Arial" w:cs="Arial"/>
          <w:sz w:val="18"/>
          <w:szCs w:val="18"/>
        </w:rPr>
      </w:pPr>
      <w:r>
        <w:rPr>
          <w:rStyle w:val="Refdenotaderodap"/>
        </w:rPr>
        <w:footnoteRef/>
      </w:r>
      <w:r w:rsidRPr="00D006A3">
        <w:rPr>
          <w:rFonts w:ascii="Arial" w:hAnsi="Arial" w:cs="Arial"/>
          <w:sz w:val="18"/>
          <w:szCs w:val="18"/>
        </w:rPr>
        <w:t xml:space="preserve">O PCAO </w:t>
      </w:r>
      <w:r>
        <w:rPr>
          <w:rFonts w:ascii="Arial" w:hAnsi="Arial" w:cs="Arial"/>
          <w:sz w:val="18"/>
          <w:szCs w:val="18"/>
        </w:rPr>
        <w:t>é elaborado pela empresa construtora antes do início das obras.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D31" w:rsidRDefault="00FD0D31" w:rsidP="00E04B16">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13</w:t>
    </w:r>
    <w:r>
      <w:rPr>
        <w:rStyle w:val="Nmerodepgina"/>
      </w:rPr>
      <w:fldChar w:fldCharType="end"/>
    </w:r>
  </w:p>
  <w:p w:rsidR="00FD0D31" w:rsidRDefault="00FD0D31" w:rsidP="00E04B16">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8991055"/>
      <w:docPartObj>
        <w:docPartGallery w:val="Page Numbers (Top of Page)"/>
        <w:docPartUnique/>
      </w:docPartObj>
    </w:sdtPr>
    <w:sdtContent>
      <w:p w:rsidR="00FD0D31" w:rsidRDefault="00FD0D31">
        <w:pPr>
          <w:pStyle w:val="Cabealho"/>
          <w:jc w:val="right"/>
        </w:pPr>
        <w:r>
          <w:fldChar w:fldCharType="begin"/>
        </w:r>
        <w:r>
          <w:instrText>PAGE   \* MERGEFORMAT</w:instrText>
        </w:r>
        <w:r>
          <w:fldChar w:fldCharType="separate"/>
        </w:r>
        <w:r w:rsidR="00BF2631">
          <w:rPr>
            <w:noProof/>
          </w:rPr>
          <w:t>1</w:t>
        </w:r>
        <w:r>
          <w:rPr>
            <w:noProof/>
          </w:rPr>
          <w:fldChar w:fldCharType="end"/>
        </w:r>
      </w:p>
    </w:sdtContent>
  </w:sdt>
  <w:p w:rsidR="00FD0D31" w:rsidRDefault="00FD0D31" w:rsidP="00E04B16">
    <w:pPr>
      <w:pStyle w:val="Cabealho"/>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78B6"/>
    <w:multiLevelType w:val="hybridMultilevel"/>
    <w:tmpl w:val="5BA64C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ED007A"/>
    <w:multiLevelType w:val="hybridMultilevel"/>
    <w:tmpl w:val="1A9E9C4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nsid w:val="02907CD2"/>
    <w:multiLevelType w:val="hybridMultilevel"/>
    <w:tmpl w:val="DA8E26F4"/>
    <w:lvl w:ilvl="0" w:tplc="507C679C">
      <w:start w:val="1"/>
      <w:numFmt w:val="bullet"/>
      <w:lvlText w:val=""/>
      <w:lvlJc w:val="left"/>
      <w:pPr>
        <w:tabs>
          <w:tab w:val="num" w:pos="2844"/>
        </w:tabs>
        <w:ind w:left="2844" w:hanging="2560"/>
      </w:pPr>
      <w:rPr>
        <w:rFonts w:ascii="Symbol" w:hAnsi="Symbol" w:hint="default"/>
        <w:sz w:val="18"/>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2BC24C0"/>
    <w:multiLevelType w:val="hybridMultilevel"/>
    <w:tmpl w:val="6E6822D6"/>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3F16AD9"/>
    <w:multiLevelType w:val="hybridMultilevel"/>
    <w:tmpl w:val="D59E88B6"/>
    <w:lvl w:ilvl="0" w:tplc="BBC27AF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6477E5D"/>
    <w:multiLevelType w:val="hybridMultilevel"/>
    <w:tmpl w:val="47D87E1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
    <w:nsid w:val="06922E03"/>
    <w:multiLevelType w:val="hybridMultilevel"/>
    <w:tmpl w:val="28F00DEA"/>
    <w:lvl w:ilvl="0" w:tplc="04090001">
      <w:start w:val="1"/>
      <w:numFmt w:val="bullet"/>
      <w:lvlText w:val=""/>
      <w:lvlJc w:val="left"/>
      <w:pPr>
        <w:ind w:left="360" w:hanging="360"/>
      </w:pPr>
      <w:rPr>
        <w:rFonts w:ascii="Symbol" w:hAnsi="Symbol" w:hint="default"/>
      </w:rPr>
    </w:lvl>
    <w:lvl w:ilvl="1" w:tplc="0416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947149A"/>
    <w:multiLevelType w:val="hybridMultilevel"/>
    <w:tmpl w:val="B12C5F6E"/>
    <w:lvl w:ilvl="0" w:tplc="04160001">
      <w:start w:val="1"/>
      <w:numFmt w:val="bullet"/>
      <w:lvlText w:val=""/>
      <w:lvlJc w:val="left"/>
      <w:pPr>
        <w:ind w:left="763" w:hanging="360"/>
      </w:pPr>
      <w:rPr>
        <w:rFonts w:ascii="Symbol" w:hAnsi="Symbol" w:hint="default"/>
      </w:rPr>
    </w:lvl>
    <w:lvl w:ilvl="1" w:tplc="04160003" w:tentative="1">
      <w:start w:val="1"/>
      <w:numFmt w:val="bullet"/>
      <w:lvlText w:val="o"/>
      <w:lvlJc w:val="left"/>
      <w:pPr>
        <w:ind w:left="1483" w:hanging="360"/>
      </w:pPr>
      <w:rPr>
        <w:rFonts w:ascii="Courier New" w:hAnsi="Courier New" w:cs="Courier New" w:hint="default"/>
      </w:rPr>
    </w:lvl>
    <w:lvl w:ilvl="2" w:tplc="04160005" w:tentative="1">
      <w:start w:val="1"/>
      <w:numFmt w:val="bullet"/>
      <w:lvlText w:val=""/>
      <w:lvlJc w:val="left"/>
      <w:pPr>
        <w:ind w:left="2203" w:hanging="360"/>
      </w:pPr>
      <w:rPr>
        <w:rFonts w:ascii="Wingdings" w:hAnsi="Wingdings" w:hint="default"/>
      </w:rPr>
    </w:lvl>
    <w:lvl w:ilvl="3" w:tplc="04160001" w:tentative="1">
      <w:start w:val="1"/>
      <w:numFmt w:val="bullet"/>
      <w:lvlText w:val=""/>
      <w:lvlJc w:val="left"/>
      <w:pPr>
        <w:ind w:left="2923" w:hanging="360"/>
      </w:pPr>
      <w:rPr>
        <w:rFonts w:ascii="Symbol" w:hAnsi="Symbol" w:hint="default"/>
      </w:rPr>
    </w:lvl>
    <w:lvl w:ilvl="4" w:tplc="04160003" w:tentative="1">
      <w:start w:val="1"/>
      <w:numFmt w:val="bullet"/>
      <w:lvlText w:val="o"/>
      <w:lvlJc w:val="left"/>
      <w:pPr>
        <w:ind w:left="3643" w:hanging="360"/>
      </w:pPr>
      <w:rPr>
        <w:rFonts w:ascii="Courier New" w:hAnsi="Courier New" w:cs="Courier New" w:hint="default"/>
      </w:rPr>
    </w:lvl>
    <w:lvl w:ilvl="5" w:tplc="04160005" w:tentative="1">
      <w:start w:val="1"/>
      <w:numFmt w:val="bullet"/>
      <w:lvlText w:val=""/>
      <w:lvlJc w:val="left"/>
      <w:pPr>
        <w:ind w:left="4363" w:hanging="360"/>
      </w:pPr>
      <w:rPr>
        <w:rFonts w:ascii="Wingdings" w:hAnsi="Wingdings" w:hint="default"/>
      </w:rPr>
    </w:lvl>
    <w:lvl w:ilvl="6" w:tplc="04160001" w:tentative="1">
      <w:start w:val="1"/>
      <w:numFmt w:val="bullet"/>
      <w:lvlText w:val=""/>
      <w:lvlJc w:val="left"/>
      <w:pPr>
        <w:ind w:left="5083" w:hanging="360"/>
      </w:pPr>
      <w:rPr>
        <w:rFonts w:ascii="Symbol" w:hAnsi="Symbol" w:hint="default"/>
      </w:rPr>
    </w:lvl>
    <w:lvl w:ilvl="7" w:tplc="04160003" w:tentative="1">
      <w:start w:val="1"/>
      <w:numFmt w:val="bullet"/>
      <w:lvlText w:val="o"/>
      <w:lvlJc w:val="left"/>
      <w:pPr>
        <w:ind w:left="5803" w:hanging="360"/>
      </w:pPr>
      <w:rPr>
        <w:rFonts w:ascii="Courier New" w:hAnsi="Courier New" w:cs="Courier New" w:hint="default"/>
      </w:rPr>
    </w:lvl>
    <w:lvl w:ilvl="8" w:tplc="04160005" w:tentative="1">
      <w:start w:val="1"/>
      <w:numFmt w:val="bullet"/>
      <w:lvlText w:val=""/>
      <w:lvlJc w:val="left"/>
      <w:pPr>
        <w:ind w:left="6523" w:hanging="360"/>
      </w:pPr>
      <w:rPr>
        <w:rFonts w:ascii="Wingdings" w:hAnsi="Wingdings" w:hint="default"/>
      </w:rPr>
    </w:lvl>
  </w:abstractNum>
  <w:abstractNum w:abstractNumId="8">
    <w:nsid w:val="0BF1444F"/>
    <w:multiLevelType w:val="hybridMultilevel"/>
    <w:tmpl w:val="EA2AE0DA"/>
    <w:lvl w:ilvl="0" w:tplc="9F7AB524">
      <w:start w:val="1"/>
      <w:numFmt w:val="bullet"/>
      <w:lvlText w:val=""/>
      <w:lvlJc w:val="left"/>
      <w:pPr>
        <w:tabs>
          <w:tab w:val="num" w:pos="2844"/>
        </w:tabs>
        <w:ind w:left="2844" w:hanging="2560"/>
      </w:pPr>
      <w:rPr>
        <w:rFonts w:ascii="Symbol" w:hAnsi="Symbol" w:hint="default"/>
        <w:spacing w:val="-6"/>
        <w:sz w:val="18"/>
      </w:rPr>
    </w:lvl>
    <w:lvl w:ilvl="1" w:tplc="000F0409">
      <w:start w:val="1"/>
      <w:numFmt w:val="decimal"/>
      <w:lvlText w:val="%2."/>
      <w:lvlJc w:val="left"/>
      <w:pPr>
        <w:tabs>
          <w:tab w:val="num" w:pos="1440"/>
        </w:tabs>
        <w:ind w:left="1440" w:hanging="360"/>
      </w:pPr>
      <w:rPr>
        <w:rFonts w:hint="default"/>
        <w:sz w:val="18"/>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0D790497"/>
    <w:multiLevelType w:val="hybridMultilevel"/>
    <w:tmpl w:val="62B2A59C"/>
    <w:lvl w:ilvl="0" w:tplc="0409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nsid w:val="0EEE05BB"/>
    <w:multiLevelType w:val="hybridMultilevel"/>
    <w:tmpl w:val="1612F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2602F0C"/>
    <w:multiLevelType w:val="hybridMultilevel"/>
    <w:tmpl w:val="451A6C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28C27C3"/>
    <w:multiLevelType w:val="hybridMultilevel"/>
    <w:tmpl w:val="45624556"/>
    <w:lvl w:ilvl="0" w:tplc="04090001">
      <w:start w:val="1"/>
      <w:numFmt w:val="bullet"/>
      <w:lvlText w:val=""/>
      <w:lvlJc w:val="left"/>
      <w:pPr>
        <w:ind w:left="360" w:hanging="360"/>
      </w:pPr>
      <w:rPr>
        <w:rFonts w:ascii="Symbol" w:hAnsi="Symbol" w:hint="default"/>
      </w:rPr>
    </w:lvl>
    <w:lvl w:ilvl="1" w:tplc="AB62721E">
      <w:numFmt w:val="bullet"/>
      <w:lvlText w:val="•"/>
      <w:lvlJc w:val="left"/>
      <w:pPr>
        <w:ind w:left="1080" w:hanging="360"/>
      </w:pPr>
      <w:rPr>
        <w:rFonts w:ascii="Arial" w:eastAsiaTheme="minorEastAsia" w:hAnsi="Arial" w:cs="Arial"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nsid w:val="144E317E"/>
    <w:multiLevelType w:val="hybridMultilevel"/>
    <w:tmpl w:val="7F8CB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92F64A6"/>
    <w:multiLevelType w:val="hybridMultilevel"/>
    <w:tmpl w:val="BEF667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C1C13E3"/>
    <w:multiLevelType w:val="hybridMultilevel"/>
    <w:tmpl w:val="29E0E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0C72C91"/>
    <w:multiLevelType w:val="hybridMultilevel"/>
    <w:tmpl w:val="E2765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5A72450"/>
    <w:multiLevelType w:val="hybridMultilevel"/>
    <w:tmpl w:val="F96AE66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8">
    <w:nsid w:val="25E5738C"/>
    <w:multiLevelType w:val="hybridMultilevel"/>
    <w:tmpl w:val="EFCACB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A6A528C"/>
    <w:multiLevelType w:val="hybridMultilevel"/>
    <w:tmpl w:val="06E61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0393C7B"/>
    <w:multiLevelType w:val="hybridMultilevel"/>
    <w:tmpl w:val="F13E6DA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nsid w:val="31763848"/>
    <w:multiLevelType w:val="hybridMultilevel"/>
    <w:tmpl w:val="A77A92C2"/>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22">
    <w:nsid w:val="35262570"/>
    <w:multiLevelType w:val="hybridMultilevel"/>
    <w:tmpl w:val="176C0CE6"/>
    <w:lvl w:ilvl="0" w:tplc="04090001">
      <w:start w:val="1"/>
      <w:numFmt w:val="bullet"/>
      <w:lvlText w:val=""/>
      <w:lvlJc w:val="left"/>
      <w:pPr>
        <w:ind w:left="771" w:hanging="360"/>
      </w:pPr>
      <w:rPr>
        <w:rFonts w:ascii="Symbol" w:hAnsi="Symbol" w:hint="default"/>
      </w:rPr>
    </w:lvl>
    <w:lvl w:ilvl="1" w:tplc="04160003" w:tentative="1">
      <w:start w:val="1"/>
      <w:numFmt w:val="bullet"/>
      <w:lvlText w:val="o"/>
      <w:lvlJc w:val="left"/>
      <w:pPr>
        <w:ind w:left="1491" w:hanging="360"/>
      </w:pPr>
      <w:rPr>
        <w:rFonts w:ascii="Courier New" w:hAnsi="Courier New" w:cs="Courier New" w:hint="default"/>
      </w:rPr>
    </w:lvl>
    <w:lvl w:ilvl="2" w:tplc="04160005" w:tentative="1">
      <w:start w:val="1"/>
      <w:numFmt w:val="bullet"/>
      <w:lvlText w:val=""/>
      <w:lvlJc w:val="left"/>
      <w:pPr>
        <w:ind w:left="2211" w:hanging="360"/>
      </w:pPr>
      <w:rPr>
        <w:rFonts w:ascii="Wingdings" w:hAnsi="Wingdings" w:hint="default"/>
      </w:rPr>
    </w:lvl>
    <w:lvl w:ilvl="3" w:tplc="04160001" w:tentative="1">
      <w:start w:val="1"/>
      <w:numFmt w:val="bullet"/>
      <w:lvlText w:val=""/>
      <w:lvlJc w:val="left"/>
      <w:pPr>
        <w:ind w:left="2931" w:hanging="360"/>
      </w:pPr>
      <w:rPr>
        <w:rFonts w:ascii="Symbol" w:hAnsi="Symbol" w:hint="default"/>
      </w:rPr>
    </w:lvl>
    <w:lvl w:ilvl="4" w:tplc="04160003" w:tentative="1">
      <w:start w:val="1"/>
      <w:numFmt w:val="bullet"/>
      <w:lvlText w:val="o"/>
      <w:lvlJc w:val="left"/>
      <w:pPr>
        <w:ind w:left="3651" w:hanging="360"/>
      </w:pPr>
      <w:rPr>
        <w:rFonts w:ascii="Courier New" w:hAnsi="Courier New" w:cs="Courier New" w:hint="default"/>
      </w:rPr>
    </w:lvl>
    <w:lvl w:ilvl="5" w:tplc="04160005" w:tentative="1">
      <w:start w:val="1"/>
      <w:numFmt w:val="bullet"/>
      <w:lvlText w:val=""/>
      <w:lvlJc w:val="left"/>
      <w:pPr>
        <w:ind w:left="4371" w:hanging="360"/>
      </w:pPr>
      <w:rPr>
        <w:rFonts w:ascii="Wingdings" w:hAnsi="Wingdings" w:hint="default"/>
      </w:rPr>
    </w:lvl>
    <w:lvl w:ilvl="6" w:tplc="04160001" w:tentative="1">
      <w:start w:val="1"/>
      <w:numFmt w:val="bullet"/>
      <w:lvlText w:val=""/>
      <w:lvlJc w:val="left"/>
      <w:pPr>
        <w:ind w:left="5091" w:hanging="360"/>
      </w:pPr>
      <w:rPr>
        <w:rFonts w:ascii="Symbol" w:hAnsi="Symbol" w:hint="default"/>
      </w:rPr>
    </w:lvl>
    <w:lvl w:ilvl="7" w:tplc="04160003" w:tentative="1">
      <w:start w:val="1"/>
      <w:numFmt w:val="bullet"/>
      <w:lvlText w:val="o"/>
      <w:lvlJc w:val="left"/>
      <w:pPr>
        <w:ind w:left="5811" w:hanging="360"/>
      </w:pPr>
      <w:rPr>
        <w:rFonts w:ascii="Courier New" w:hAnsi="Courier New" w:cs="Courier New" w:hint="default"/>
      </w:rPr>
    </w:lvl>
    <w:lvl w:ilvl="8" w:tplc="04160005" w:tentative="1">
      <w:start w:val="1"/>
      <w:numFmt w:val="bullet"/>
      <w:lvlText w:val=""/>
      <w:lvlJc w:val="left"/>
      <w:pPr>
        <w:ind w:left="6531" w:hanging="360"/>
      </w:pPr>
      <w:rPr>
        <w:rFonts w:ascii="Wingdings" w:hAnsi="Wingdings" w:hint="default"/>
      </w:rPr>
    </w:lvl>
  </w:abstractNum>
  <w:abstractNum w:abstractNumId="23">
    <w:nsid w:val="37156ED2"/>
    <w:multiLevelType w:val="hybridMultilevel"/>
    <w:tmpl w:val="98E614AC"/>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24">
    <w:nsid w:val="383917F6"/>
    <w:multiLevelType w:val="hybridMultilevel"/>
    <w:tmpl w:val="67ACB96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5">
    <w:nsid w:val="39B52005"/>
    <w:multiLevelType w:val="hybridMultilevel"/>
    <w:tmpl w:val="544EC2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B462487"/>
    <w:multiLevelType w:val="hybridMultilevel"/>
    <w:tmpl w:val="369A06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CEF6A25"/>
    <w:multiLevelType w:val="hybridMultilevel"/>
    <w:tmpl w:val="9FC6E8D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3FA902ED"/>
    <w:multiLevelType w:val="hybridMultilevel"/>
    <w:tmpl w:val="FC0E6C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FE3163D"/>
    <w:multiLevelType w:val="hybridMultilevel"/>
    <w:tmpl w:val="A5B22C98"/>
    <w:lvl w:ilvl="0" w:tplc="0409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40AE1D6C"/>
    <w:multiLevelType w:val="hybridMultilevel"/>
    <w:tmpl w:val="FF48FD74"/>
    <w:lvl w:ilvl="0" w:tplc="507C679C">
      <w:start w:val="1"/>
      <w:numFmt w:val="bullet"/>
      <w:lvlText w:val=""/>
      <w:lvlJc w:val="left"/>
      <w:pPr>
        <w:tabs>
          <w:tab w:val="num" w:pos="2844"/>
        </w:tabs>
        <w:ind w:left="2844" w:hanging="2560"/>
      </w:pPr>
      <w:rPr>
        <w:rFonts w:ascii="Symbol" w:hAnsi="Symbol" w:hint="default"/>
        <w:sz w:val="1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nsid w:val="421015A7"/>
    <w:multiLevelType w:val="hybridMultilevel"/>
    <w:tmpl w:val="CF6A94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45093718"/>
    <w:multiLevelType w:val="hybridMultilevel"/>
    <w:tmpl w:val="5DD4E21C"/>
    <w:lvl w:ilvl="0" w:tplc="D1B211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031C10"/>
    <w:multiLevelType w:val="hybridMultilevel"/>
    <w:tmpl w:val="A5E2609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4">
    <w:nsid w:val="4A487FF8"/>
    <w:multiLevelType w:val="hybridMultilevel"/>
    <w:tmpl w:val="34203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BDB430C"/>
    <w:multiLevelType w:val="hybridMultilevel"/>
    <w:tmpl w:val="D8387BC8"/>
    <w:lvl w:ilvl="0" w:tplc="507C679C">
      <w:start w:val="1"/>
      <w:numFmt w:val="bullet"/>
      <w:lvlText w:val=""/>
      <w:lvlJc w:val="left"/>
      <w:pPr>
        <w:tabs>
          <w:tab w:val="num" w:pos="3640"/>
        </w:tabs>
        <w:ind w:left="3640" w:hanging="2560"/>
      </w:pPr>
      <w:rPr>
        <w:rFonts w:ascii="Symbol" w:hAnsi="Symbol" w:hint="default"/>
        <w:sz w:val="18"/>
      </w:rPr>
    </w:lvl>
    <w:lvl w:ilvl="1" w:tplc="00030409" w:tentative="1">
      <w:start w:val="1"/>
      <w:numFmt w:val="bullet"/>
      <w:lvlText w:val="o"/>
      <w:lvlJc w:val="left"/>
      <w:pPr>
        <w:tabs>
          <w:tab w:val="num" w:pos="2236"/>
        </w:tabs>
        <w:ind w:left="2236" w:hanging="360"/>
      </w:pPr>
      <w:rPr>
        <w:rFonts w:ascii="Courier New" w:hAnsi="Courier New" w:hint="default"/>
      </w:rPr>
    </w:lvl>
    <w:lvl w:ilvl="2" w:tplc="00050409" w:tentative="1">
      <w:start w:val="1"/>
      <w:numFmt w:val="bullet"/>
      <w:lvlText w:val=""/>
      <w:lvlJc w:val="left"/>
      <w:pPr>
        <w:tabs>
          <w:tab w:val="num" w:pos="2956"/>
        </w:tabs>
        <w:ind w:left="2956" w:hanging="360"/>
      </w:pPr>
      <w:rPr>
        <w:rFonts w:ascii="Wingdings" w:hAnsi="Wingdings" w:hint="default"/>
      </w:rPr>
    </w:lvl>
    <w:lvl w:ilvl="3" w:tplc="00010409" w:tentative="1">
      <w:start w:val="1"/>
      <w:numFmt w:val="bullet"/>
      <w:lvlText w:val=""/>
      <w:lvlJc w:val="left"/>
      <w:pPr>
        <w:tabs>
          <w:tab w:val="num" w:pos="3676"/>
        </w:tabs>
        <w:ind w:left="3676" w:hanging="360"/>
      </w:pPr>
      <w:rPr>
        <w:rFonts w:ascii="Symbol" w:hAnsi="Symbol" w:hint="default"/>
      </w:rPr>
    </w:lvl>
    <w:lvl w:ilvl="4" w:tplc="00030409" w:tentative="1">
      <w:start w:val="1"/>
      <w:numFmt w:val="bullet"/>
      <w:lvlText w:val="o"/>
      <w:lvlJc w:val="left"/>
      <w:pPr>
        <w:tabs>
          <w:tab w:val="num" w:pos="4396"/>
        </w:tabs>
        <w:ind w:left="4396" w:hanging="360"/>
      </w:pPr>
      <w:rPr>
        <w:rFonts w:ascii="Courier New" w:hAnsi="Courier New" w:hint="default"/>
      </w:rPr>
    </w:lvl>
    <w:lvl w:ilvl="5" w:tplc="00050409" w:tentative="1">
      <w:start w:val="1"/>
      <w:numFmt w:val="bullet"/>
      <w:lvlText w:val=""/>
      <w:lvlJc w:val="left"/>
      <w:pPr>
        <w:tabs>
          <w:tab w:val="num" w:pos="5116"/>
        </w:tabs>
        <w:ind w:left="5116" w:hanging="360"/>
      </w:pPr>
      <w:rPr>
        <w:rFonts w:ascii="Wingdings" w:hAnsi="Wingdings" w:hint="default"/>
      </w:rPr>
    </w:lvl>
    <w:lvl w:ilvl="6" w:tplc="00010409" w:tentative="1">
      <w:start w:val="1"/>
      <w:numFmt w:val="bullet"/>
      <w:lvlText w:val=""/>
      <w:lvlJc w:val="left"/>
      <w:pPr>
        <w:tabs>
          <w:tab w:val="num" w:pos="5836"/>
        </w:tabs>
        <w:ind w:left="5836" w:hanging="360"/>
      </w:pPr>
      <w:rPr>
        <w:rFonts w:ascii="Symbol" w:hAnsi="Symbol" w:hint="default"/>
      </w:rPr>
    </w:lvl>
    <w:lvl w:ilvl="7" w:tplc="00030409" w:tentative="1">
      <w:start w:val="1"/>
      <w:numFmt w:val="bullet"/>
      <w:lvlText w:val="o"/>
      <w:lvlJc w:val="left"/>
      <w:pPr>
        <w:tabs>
          <w:tab w:val="num" w:pos="6556"/>
        </w:tabs>
        <w:ind w:left="6556" w:hanging="360"/>
      </w:pPr>
      <w:rPr>
        <w:rFonts w:ascii="Courier New" w:hAnsi="Courier New" w:hint="default"/>
      </w:rPr>
    </w:lvl>
    <w:lvl w:ilvl="8" w:tplc="00050409" w:tentative="1">
      <w:start w:val="1"/>
      <w:numFmt w:val="bullet"/>
      <w:lvlText w:val=""/>
      <w:lvlJc w:val="left"/>
      <w:pPr>
        <w:tabs>
          <w:tab w:val="num" w:pos="7276"/>
        </w:tabs>
        <w:ind w:left="7276" w:hanging="360"/>
      </w:pPr>
      <w:rPr>
        <w:rFonts w:ascii="Wingdings" w:hAnsi="Wingdings" w:hint="default"/>
      </w:rPr>
    </w:lvl>
  </w:abstractNum>
  <w:abstractNum w:abstractNumId="36">
    <w:nsid w:val="4C657BC8"/>
    <w:multiLevelType w:val="hybridMultilevel"/>
    <w:tmpl w:val="DCBE13F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7">
    <w:nsid w:val="4DED47CA"/>
    <w:multiLevelType w:val="multilevel"/>
    <w:tmpl w:val="5E5A2AB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8">
    <w:nsid w:val="53553E2E"/>
    <w:multiLevelType w:val="hybridMultilevel"/>
    <w:tmpl w:val="207E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36B064B"/>
    <w:multiLevelType w:val="hybridMultilevel"/>
    <w:tmpl w:val="533CB0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5AD09C3"/>
    <w:multiLevelType w:val="hybridMultilevel"/>
    <w:tmpl w:val="0F58E21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1">
    <w:nsid w:val="5BA353BB"/>
    <w:multiLevelType w:val="hybridMultilevel"/>
    <w:tmpl w:val="2792952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2">
    <w:nsid w:val="5D1F4653"/>
    <w:multiLevelType w:val="hybridMultilevel"/>
    <w:tmpl w:val="5BC4D7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DD45A50"/>
    <w:multiLevelType w:val="hybridMultilevel"/>
    <w:tmpl w:val="E34A3164"/>
    <w:lvl w:ilvl="0" w:tplc="0409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5DE72B0C"/>
    <w:multiLevelType w:val="hybridMultilevel"/>
    <w:tmpl w:val="85241A10"/>
    <w:lvl w:ilvl="0" w:tplc="04090001">
      <w:start w:val="1"/>
      <w:numFmt w:val="bullet"/>
      <w:lvlText w:val=""/>
      <w:lvlJc w:val="left"/>
      <w:pPr>
        <w:ind w:left="360" w:hanging="360"/>
      </w:pPr>
      <w:rPr>
        <w:rFonts w:ascii="Symbol" w:hAnsi="Symbol" w:hint="default"/>
      </w:rPr>
    </w:lvl>
    <w:lvl w:ilvl="1" w:tplc="0416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FB905DE"/>
    <w:multiLevelType w:val="hybridMultilevel"/>
    <w:tmpl w:val="213EC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FDC43C5"/>
    <w:multiLevelType w:val="hybridMultilevel"/>
    <w:tmpl w:val="8342FAD4"/>
    <w:lvl w:ilvl="0" w:tplc="0409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20768E7"/>
    <w:multiLevelType w:val="hybridMultilevel"/>
    <w:tmpl w:val="71261EB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8">
    <w:nsid w:val="63341E0C"/>
    <w:multiLevelType w:val="hybridMultilevel"/>
    <w:tmpl w:val="D764B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628521B"/>
    <w:multiLevelType w:val="hybridMultilevel"/>
    <w:tmpl w:val="C542F9B6"/>
    <w:lvl w:ilvl="0" w:tplc="04160001">
      <w:start w:val="1"/>
      <w:numFmt w:val="bullet"/>
      <w:lvlText w:val=""/>
      <w:lvlJc w:val="left"/>
      <w:pPr>
        <w:ind w:left="1069" w:hanging="360"/>
      </w:pPr>
      <w:rPr>
        <w:rFonts w:ascii="Symbol" w:hAnsi="Symbol" w:hint="default"/>
      </w:rPr>
    </w:lvl>
    <w:lvl w:ilvl="1" w:tplc="04160003">
      <w:start w:val="1"/>
      <w:numFmt w:val="bullet"/>
      <w:lvlText w:val=""/>
      <w:lvlJc w:val="left"/>
      <w:pPr>
        <w:tabs>
          <w:tab w:val="num" w:pos="1789"/>
        </w:tabs>
        <w:ind w:left="1789" w:hanging="360"/>
      </w:pPr>
      <w:rPr>
        <w:rFonts w:ascii="Wingdings" w:hAnsi="Wingdings"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50">
    <w:nsid w:val="6B96382B"/>
    <w:multiLevelType w:val="hybridMultilevel"/>
    <w:tmpl w:val="6CF2D9EA"/>
    <w:lvl w:ilvl="0" w:tplc="711A7F0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D900BC5"/>
    <w:multiLevelType w:val="hybridMultilevel"/>
    <w:tmpl w:val="86CCDB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7039130C"/>
    <w:multiLevelType w:val="hybridMultilevel"/>
    <w:tmpl w:val="C54224D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3">
    <w:nsid w:val="71077243"/>
    <w:multiLevelType w:val="hybridMultilevel"/>
    <w:tmpl w:val="9CA4E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7BE6083C"/>
    <w:multiLevelType w:val="hybridMultilevel"/>
    <w:tmpl w:val="25B8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FC56D17"/>
    <w:multiLevelType w:val="hybridMultilevel"/>
    <w:tmpl w:val="CBDC4B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5"/>
  </w:num>
  <w:num w:numId="2">
    <w:abstractNumId w:val="50"/>
  </w:num>
  <w:num w:numId="3">
    <w:abstractNumId w:val="32"/>
  </w:num>
  <w:num w:numId="4">
    <w:abstractNumId w:val="45"/>
  </w:num>
  <w:num w:numId="5">
    <w:abstractNumId w:val="38"/>
  </w:num>
  <w:num w:numId="6">
    <w:abstractNumId w:val="46"/>
  </w:num>
  <w:num w:numId="7">
    <w:abstractNumId w:val="8"/>
  </w:num>
  <w:num w:numId="8">
    <w:abstractNumId w:val="35"/>
  </w:num>
  <w:num w:numId="9">
    <w:abstractNumId w:val="2"/>
  </w:num>
  <w:num w:numId="10">
    <w:abstractNumId w:val="30"/>
  </w:num>
  <w:num w:numId="11">
    <w:abstractNumId w:val="13"/>
  </w:num>
  <w:num w:numId="12">
    <w:abstractNumId w:val="48"/>
  </w:num>
  <w:num w:numId="13">
    <w:abstractNumId w:val="10"/>
  </w:num>
  <w:num w:numId="14">
    <w:abstractNumId w:val="53"/>
  </w:num>
  <w:num w:numId="15">
    <w:abstractNumId w:val="44"/>
  </w:num>
  <w:num w:numId="16">
    <w:abstractNumId w:val="26"/>
  </w:num>
  <w:num w:numId="17">
    <w:abstractNumId w:val="16"/>
  </w:num>
  <w:num w:numId="18">
    <w:abstractNumId w:val="6"/>
  </w:num>
  <w:num w:numId="19">
    <w:abstractNumId w:val="39"/>
  </w:num>
  <w:num w:numId="20">
    <w:abstractNumId w:val="19"/>
  </w:num>
  <w:num w:numId="21">
    <w:abstractNumId w:val="34"/>
  </w:num>
  <w:num w:numId="22">
    <w:abstractNumId w:val="51"/>
  </w:num>
  <w:num w:numId="23">
    <w:abstractNumId w:val="28"/>
  </w:num>
  <w:num w:numId="24">
    <w:abstractNumId w:val="42"/>
  </w:num>
  <w:num w:numId="25">
    <w:abstractNumId w:val="15"/>
  </w:num>
  <w:num w:numId="26">
    <w:abstractNumId w:val="54"/>
  </w:num>
  <w:num w:numId="27">
    <w:abstractNumId w:val="37"/>
  </w:num>
  <w:num w:numId="28">
    <w:abstractNumId w:val="23"/>
  </w:num>
  <w:num w:numId="29">
    <w:abstractNumId w:val="11"/>
  </w:num>
  <w:num w:numId="30">
    <w:abstractNumId w:val="18"/>
  </w:num>
  <w:num w:numId="31">
    <w:abstractNumId w:val="3"/>
  </w:num>
  <w:num w:numId="32">
    <w:abstractNumId w:val="14"/>
  </w:num>
  <w:num w:numId="33">
    <w:abstractNumId w:val="0"/>
  </w:num>
  <w:num w:numId="34">
    <w:abstractNumId w:val="7"/>
  </w:num>
  <w:num w:numId="35">
    <w:abstractNumId w:val="9"/>
  </w:num>
  <w:num w:numId="36">
    <w:abstractNumId w:val="43"/>
  </w:num>
  <w:num w:numId="37">
    <w:abstractNumId w:val="22"/>
  </w:num>
  <w:num w:numId="38">
    <w:abstractNumId w:val="21"/>
  </w:num>
  <w:num w:numId="39">
    <w:abstractNumId w:val="29"/>
  </w:num>
  <w:num w:numId="40">
    <w:abstractNumId w:val="27"/>
  </w:num>
  <w:num w:numId="41">
    <w:abstractNumId w:val="41"/>
  </w:num>
  <w:num w:numId="42">
    <w:abstractNumId w:val="47"/>
  </w:num>
  <w:num w:numId="43">
    <w:abstractNumId w:val="52"/>
  </w:num>
  <w:num w:numId="44">
    <w:abstractNumId w:val="17"/>
  </w:num>
  <w:num w:numId="45">
    <w:abstractNumId w:val="24"/>
  </w:num>
  <w:num w:numId="46">
    <w:abstractNumId w:val="1"/>
  </w:num>
  <w:num w:numId="47">
    <w:abstractNumId w:val="40"/>
  </w:num>
  <w:num w:numId="48">
    <w:abstractNumId w:val="33"/>
  </w:num>
  <w:num w:numId="49">
    <w:abstractNumId w:val="20"/>
  </w:num>
  <w:num w:numId="50">
    <w:abstractNumId w:val="4"/>
  </w:num>
  <w:num w:numId="51">
    <w:abstractNumId w:val="55"/>
  </w:num>
  <w:num w:numId="52">
    <w:abstractNumId w:val="49"/>
  </w:num>
  <w:num w:numId="53">
    <w:abstractNumId w:val="36"/>
  </w:num>
  <w:num w:numId="54">
    <w:abstractNumId w:val="5"/>
  </w:num>
  <w:num w:numId="55">
    <w:abstractNumId w:val="12"/>
  </w:num>
  <w:num w:numId="56">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NotTrackFormatting/>
  <w:defaultTabStop w:val="708"/>
  <w:hyphenationZone w:val="425"/>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EF2"/>
    <w:rsid w:val="0000541E"/>
    <w:rsid w:val="000108F9"/>
    <w:rsid w:val="00011F35"/>
    <w:rsid w:val="00012834"/>
    <w:rsid w:val="00014898"/>
    <w:rsid w:val="00022F57"/>
    <w:rsid w:val="00025DD6"/>
    <w:rsid w:val="000313C7"/>
    <w:rsid w:val="00031F2D"/>
    <w:rsid w:val="000323EE"/>
    <w:rsid w:val="0003411C"/>
    <w:rsid w:val="00040A0F"/>
    <w:rsid w:val="0004195B"/>
    <w:rsid w:val="000420D4"/>
    <w:rsid w:val="00044D46"/>
    <w:rsid w:val="000458E2"/>
    <w:rsid w:val="00046FDE"/>
    <w:rsid w:val="0005158A"/>
    <w:rsid w:val="00051D25"/>
    <w:rsid w:val="0005275C"/>
    <w:rsid w:val="0005398E"/>
    <w:rsid w:val="00056016"/>
    <w:rsid w:val="00060A32"/>
    <w:rsid w:val="00062245"/>
    <w:rsid w:val="00062A9A"/>
    <w:rsid w:val="000641EC"/>
    <w:rsid w:val="0006487A"/>
    <w:rsid w:val="000650A2"/>
    <w:rsid w:val="000678D4"/>
    <w:rsid w:val="000717BB"/>
    <w:rsid w:val="000751FD"/>
    <w:rsid w:val="00082DC9"/>
    <w:rsid w:val="000942F7"/>
    <w:rsid w:val="00094C7D"/>
    <w:rsid w:val="00095124"/>
    <w:rsid w:val="0009748F"/>
    <w:rsid w:val="000A2F24"/>
    <w:rsid w:val="000A7793"/>
    <w:rsid w:val="000B19D9"/>
    <w:rsid w:val="000B6627"/>
    <w:rsid w:val="000B6728"/>
    <w:rsid w:val="000C0F4B"/>
    <w:rsid w:val="000C2250"/>
    <w:rsid w:val="000C38C8"/>
    <w:rsid w:val="000C3CFA"/>
    <w:rsid w:val="000C45E6"/>
    <w:rsid w:val="000C581E"/>
    <w:rsid w:val="000C603B"/>
    <w:rsid w:val="000D5836"/>
    <w:rsid w:val="000D6FCC"/>
    <w:rsid w:val="000E0182"/>
    <w:rsid w:val="000E06B4"/>
    <w:rsid w:val="000E06D9"/>
    <w:rsid w:val="000E0F8D"/>
    <w:rsid w:val="000E261B"/>
    <w:rsid w:val="000E2FE7"/>
    <w:rsid w:val="000E47EC"/>
    <w:rsid w:val="000E4BFB"/>
    <w:rsid w:val="000E6CE6"/>
    <w:rsid w:val="000F1196"/>
    <w:rsid w:val="000F13E4"/>
    <w:rsid w:val="001013AD"/>
    <w:rsid w:val="0010265C"/>
    <w:rsid w:val="0010531C"/>
    <w:rsid w:val="00105E9F"/>
    <w:rsid w:val="00111B77"/>
    <w:rsid w:val="00113905"/>
    <w:rsid w:val="00117598"/>
    <w:rsid w:val="001204F4"/>
    <w:rsid w:val="001213C9"/>
    <w:rsid w:val="00124CDD"/>
    <w:rsid w:val="00131A5B"/>
    <w:rsid w:val="00133A99"/>
    <w:rsid w:val="00135734"/>
    <w:rsid w:val="00135A9A"/>
    <w:rsid w:val="00141C73"/>
    <w:rsid w:val="001439CE"/>
    <w:rsid w:val="00145B7C"/>
    <w:rsid w:val="00146B0F"/>
    <w:rsid w:val="00146FEC"/>
    <w:rsid w:val="00153155"/>
    <w:rsid w:val="00153469"/>
    <w:rsid w:val="00154579"/>
    <w:rsid w:val="00155CB4"/>
    <w:rsid w:val="00160348"/>
    <w:rsid w:val="001648D7"/>
    <w:rsid w:val="00170F82"/>
    <w:rsid w:val="001756BC"/>
    <w:rsid w:val="001756F7"/>
    <w:rsid w:val="001769F9"/>
    <w:rsid w:val="001846DA"/>
    <w:rsid w:val="0018661D"/>
    <w:rsid w:val="00190365"/>
    <w:rsid w:val="001921B4"/>
    <w:rsid w:val="001A21C7"/>
    <w:rsid w:val="001A79D6"/>
    <w:rsid w:val="001B0A97"/>
    <w:rsid w:val="001B1905"/>
    <w:rsid w:val="001C0305"/>
    <w:rsid w:val="001C347B"/>
    <w:rsid w:val="001C4019"/>
    <w:rsid w:val="001C712B"/>
    <w:rsid w:val="001D1989"/>
    <w:rsid w:val="001D2258"/>
    <w:rsid w:val="001E24C1"/>
    <w:rsid w:val="001E4AE8"/>
    <w:rsid w:val="001E518A"/>
    <w:rsid w:val="001E6592"/>
    <w:rsid w:val="001E7058"/>
    <w:rsid w:val="001E71D1"/>
    <w:rsid w:val="001F0C3F"/>
    <w:rsid w:val="001F11BF"/>
    <w:rsid w:val="001F3B64"/>
    <w:rsid w:val="001F7651"/>
    <w:rsid w:val="0020235E"/>
    <w:rsid w:val="00202973"/>
    <w:rsid w:val="0020408F"/>
    <w:rsid w:val="00205EA5"/>
    <w:rsid w:val="00211775"/>
    <w:rsid w:val="0021320B"/>
    <w:rsid w:val="00213D2B"/>
    <w:rsid w:val="0021444B"/>
    <w:rsid w:val="00214536"/>
    <w:rsid w:val="002150BF"/>
    <w:rsid w:val="0021541C"/>
    <w:rsid w:val="002204CE"/>
    <w:rsid w:val="0022235E"/>
    <w:rsid w:val="0022342A"/>
    <w:rsid w:val="00225703"/>
    <w:rsid w:val="00226DB1"/>
    <w:rsid w:val="00227B13"/>
    <w:rsid w:val="00231955"/>
    <w:rsid w:val="00233A6F"/>
    <w:rsid w:val="0023741E"/>
    <w:rsid w:val="00240FBA"/>
    <w:rsid w:val="002437F8"/>
    <w:rsid w:val="0024481E"/>
    <w:rsid w:val="002465FF"/>
    <w:rsid w:val="00253B2B"/>
    <w:rsid w:val="00257B24"/>
    <w:rsid w:val="00261334"/>
    <w:rsid w:val="00261F83"/>
    <w:rsid w:val="00270473"/>
    <w:rsid w:val="00270706"/>
    <w:rsid w:val="00270724"/>
    <w:rsid w:val="002726BA"/>
    <w:rsid w:val="00272C39"/>
    <w:rsid w:val="0027411A"/>
    <w:rsid w:val="0027592C"/>
    <w:rsid w:val="00277DAE"/>
    <w:rsid w:val="00277ED4"/>
    <w:rsid w:val="002801B9"/>
    <w:rsid w:val="0028272C"/>
    <w:rsid w:val="00282EDB"/>
    <w:rsid w:val="002855B5"/>
    <w:rsid w:val="00292B2E"/>
    <w:rsid w:val="00294423"/>
    <w:rsid w:val="002A42F2"/>
    <w:rsid w:val="002B1151"/>
    <w:rsid w:val="002B18DF"/>
    <w:rsid w:val="002B3E4E"/>
    <w:rsid w:val="002B4C5B"/>
    <w:rsid w:val="002C2B9B"/>
    <w:rsid w:val="002C34F3"/>
    <w:rsid w:val="002C554C"/>
    <w:rsid w:val="002C7F35"/>
    <w:rsid w:val="002D1790"/>
    <w:rsid w:val="002D2251"/>
    <w:rsid w:val="002D242E"/>
    <w:rsid w:val="002D4E17"/>
    <w:rsid w:val="002D526E"/>
    <w:rsid w:val="002E1A7A"/>
    <w:rsid w:val="002E3822"/>
    <w:rsid w:val="002E4070"/>
    <w:rsid w:val="002E4EFA"/>
    <w:rsid w:val="002F1E80"/>
    <w:rsid w:val="002F2447"/>
    <w:rsid w:val="002F2BC2"/>
    <w:rsid w:val="002F67C8"/>
    <w:rsid w:val="002F7B7B"/>
    <w:rsid w:val="00301740"/>
    <w:rsid w:val="00302BAA"/>
    <w:rsid w:val="00302EAC"/>
    <w:rsid w:val="00304A75"/>
    <w:rsid w:val="003069FB"/>
    <w:rsid w:val="00307806"/>
    <w:rsid w:val="003136C3"/>
    <w:rsid w:val="00313EBC"/>
    <w:rsid w:val="00315918"/>
    <w:rsid w:val="00315C39"/>
    <w:rsid w:val="00317F02"/>
    <w:rsid w:val="003207B6"/>
    <w:rsid w:val="00322EAA"/>
    <w:rsid w:val="0032577A"/>
    <w:rsid w:val="00332728"/>
    <w:rsid w:val="00334C31"/>
    <w:rsid w:val="003362D3"/>
    <w:rsid w:val="00337382"/>
    <w:rsid w:val="00343C04"/>
    <w:rsid w:val="00345EFE"/>
    <w:rsid w:val="003474E7"/>
    <w:rsid w:val="0035264F"/>
    <w:rsid w:val="003549B1"/>
    <w:rsid w:val="00361CA4"/>
    <w:rsid w:val="00362044"/>
    <w:rsid w:val="00362874"/>
    <w:rsid w:val="0036496B"/>
    <w:rsid w:val="00364D6F"/>
    <w:rsid w:val="00370584"/>
    <w:rsid w:val="003718EB"/>
    <w:rsid w:val="003723DF"/>
    <w:rsid w:val="003727E7"/>
    <w:rsid w:val="003770D9"/>
    <w:rsid w:val="003812E3"/>
    <w:rsid w:val="003814F9"/>
    <w:rsid w:val="0038175F"/>
    <w:rsid w:val="003828F8"/>
    <w:rsid w:val="00386E1A"/>
    <w:rsid w:val="003878D4"/>
    <w:rsid w:val="00387F4A"/>
    <w:rsid w:val="00397032"/>
    <w:rsid w:val="00397554"/>
    <w:rsid w:val="003A2ED7"/>
    <w:rsid w:val="003A6188"/>
    <w:rsid w:val="003A6F1D"/>
    <w:rsid w:val="003B6C85"/>
    <w:rsid w:val="003C2C0D"/>
    <w:rsid w:val="003C78A8"/>
    <w:rsid w:val="003D175D"/>
    <w:rsid w:val="003D3033"/>
    <w:rsid w:val="003D44A9"/>
    <w:rsid w:val="003D4987"/>
    <w:rsid w:val="003E25E0"/>
    <w:rsid w:val="003E27B8"/>
    <w:rsid w:val="003E5AF0"/>
    <w:rsid w:val="003F26C7"/>
    <w:rsid w:val="003F4626"/>
    <w:rsid w:val="003F4ADF"/>
    <w:rsid w:val="003F64BA"/>
    <w:rsid w:val="004013A6"/>
    <w:rsid w:val="00402503"/>
    <w:rsid w:val="00404FC7"/>
    <w:rsid w:val="00405667"/>
    <w:rsid w:val="00406190"/>
    <w:rsid w:val="004111C6"/>
    <w:rsid w:val="004128B9"/>
    <w:rsid w:val="00413FE3"/>
    <w:rsid w:val="00421B12"/>
    <w:rsid w:val="00426013"/>
    <w:rsid w:val="0042757A"/>
    <w:rsid w:val="00427585"/>
    <w:rsid w:val="00434677"/>
    <w:rsid w:val="00434C46"/>
    <w:rsid w:val="00434E3A"/>
    <w:rsid w:val="004372C4"/>
    <w:rsid w:val="00441216"/>
    <w:rsid w:val="0044138D"/>
    <w:rsid w:val="00443F35"/>
    <w:rsid w:val="00444337"/>
    <w:rsid w:val="00444E67"/>
    <w:rsid w:val="00444EC6"/>
    <w:rsid w:val="004476CB"/>
    <w:rsid w:val="004508D1"/>
    <w:rsid w:val="004526F4"/>
    <w:rsid w:val="0045461C"/>
    <w:rsid w:val="0046425D"/>
    <w:rsid w:val="00465302"/>
    <w:rsid w:val="00470311"/>
    <w:rsid w:val="00470C5C"/>
    <w:rsid w:val="00473354"/>
    <w:rsid w:val="004734EA"/>
    <w:rsid w:val="00474ED2"/>
    <w:rsid w:val="00475CCC"/>
    <w:rsid w:val="00476450"/>
    <w:rsid w:val="004768C5"/>
    <w:rsid w:val="00476D74"/>
    <w:rsid w:val="004803B7"/>
    <w:rsid w:val="00481348"/>
    <w:rsid w:val="00483EDA"/>
    <w:rsid w:val="00484DB0"/>
    <w:rsid w:val="00487757"/>
    <w:rsid w:val="00494E55"/>
    <w:rsid w:val="00495E82"/>
    <w:rsid w:val="00496570"/>
    <w:rsid w:val="004A0DA4"/>
    <w:rsid w:val="004A66EB"/>
    <w:rsid w:val="004B46BD"/>
    <w:rsid w:val="004B65DA"/>
    <w:rsid w:val="004B68E1"/>
    <w:rsid w:val="004C0B86"/>
    <w:rsid w:val="004C2457"/>
    <w:rsid w:val="004C3F3A"/>
    <w:rsid w:val="004C4602"/>
    <w:rsid w:val="004C4F01"/>
    <w:rsid w:val="004C5DB8"/>
    <w:rsid w:val="004C621C"/>
    <w:rsid w:val="004D085C"/>
    <w:rsid w:val="004D1165"/>
    <w:rsid w:val="004D1E7B"/>
    <w:rsid w:val="004D2FA8"/>
    <w:rsid w:val="004D51DF"/>
    <w:rsid w:val="004D612A"/>
    <w:rsid w:val="004D6518"/>
    <w:rsid w:val="004E1BE6"/>
    <w:rsid w:val="004E31EB"/>
    <w:rsid w:val="004E3297"/>
    <w:rsid w:val="004F0CAF"/>
    <w:rsid w:val="004F13AF"/>
    <w:rsid w:val="004F2658"/>
    <w:rsid w:val="004F3A59"/>
    <w:rsid w:val="004F3FDF"/>
    <w:rsid w:val="004F6AAB"/>
    <w:rsid w:val="0050004D"/>
    <w:rsid w:val="005130EB"/>
    <w:rsid w:val="00520319"/>
    <w:rsid w:val="00520C4A"/>
    <w:rsid w:val="00523DFC"/>
    <w:rsid w:val="00526002"/>
    <w:rsid w:val="00527095"/>
    <w:rsid w:val="005330D0"/>
    <w:rsid w:val="00535CD5"/>
    <w:rsid w:val="00541963"/>
    <w:rsid w:val="00542E5D"/>
    <w:rsid w:val="005434DC"/>
    <w:rsid w:val="005449AA"/>
    <w:rsid w:val="0055486E"/>
    <w:rsid w:val="00555A24"/>
    <w:rsid w:val="00555BB6"/>
    <w:rsid w:val="0055643D"/>
    <w:rsid w:val="0056001B"/>
    <w:rsid w:val="00565676"/>
    <w:rsid w:val="00565A1B"/>
    <w:rsid w:val="0057091E"/>
    <w:rsid w:val="00570C44"/>
    <w:rsid w:val="005713D8"/>
    <w:rsid w:val="00571BC3"/>
    <w:rsid w:val="005745EC"/>
    <w:rsid w:val="00581A2E"/>
    <w:rsid w:val="0058381A"/>
    <w:rsid w:val="005935D3"/>
    <w:rsid w:val="00593B47"/>
    <w:rsid w:val="005A1BF0"/>
    <w:rsid w:val="005A6613"/>
    <w:rsid w:val="005A7768"/>
    <w:rsid w:val="005B2007"/>
    <w:rsid w:val="005B62F8"/>
    <w:rsid w:val="005B6573"/>
    <w:rsid w:val="005C2BA0"/>
    <w:rsid w:val="005C307E"/>
    <w:rsid w:val="005C6B80"/>
    <w:rsid w:val="005D1714"/>
    <w:rsid w:val="005D3656"/>
    <w:rsid w:val="005D3C9A"/>
    <w:rsid w:val="005D674A"/>
    <w:rsid w:val="005E3494"/>
    <w:rsid w:val="005E492D"/>
    <w:rsid w:val="005F1938"/>
    <w:rsid w:val="005F2F5E"/>
    <w:rsid w:val="005F614F"/>
    <w:rsid w:val="005F68EB"/>
    <w:rsid w:val="00600F53"/>
    <w:rsid w:val="00601268"/>
    <w:rsid w:val="006019A6"/>
    <w:rsid w:val="0060411D"/>
    <w:rsid w:val="00614AFB"/>
    <w:rsid w:val="00615D89"/>
    <w:rsid w:val="006228E3"/>
    <w:rsid w:val="00636106"/>
    <w:rsid w:val="00641010"/>
    <w:rsid w:val="00642C59"/>
    <w:rsid w:val="006471AF"/>
    <w:rsid w:val="0065127E"/>
    <w:rsid w:val="00652FAA"/>
    <w:rsid w:val="00655DBF"/>
    <w:rsid w:val="00662E41"/>
    <w:rsid w:val="00663251"/>
    <w:rsid w:val="00664087"/>
    <w:rsid w:val="00667AE4"/>
    <w:rsid w:val="00670916"/>
    <w:rsid w:val="006725D6"/>
    <w:rsid w:val="0067356A"/>
    <w:rsid w:val="00682297"/>
    <w:rsid w:val="006848C3"/>
    <w:rsid w:val="006859AF"/>
    <w:rsid w:val="00686813"/>
    <w:rsid w:val="006921FE"/>
    <w:rsid w:val="00693595"/>
    <w:rsid w:val="00694525"/>
    <w:rsid w:val="006955B1"/>
    <w:rsid w:val="00695920"/>
    <w:rsid w:val="00697203"/>
    <w:rsid w:val="006A0504"/>
    <w:rsid w:val="006A2A8B"/>
    <w:rsid w:val="006A2CBA"/>
    <w:rsid w:val="006A5E01"/>
    <w:rsid w:val="006B3FA8"/>
    <w:rsid w:val="006B4BAF"/>
    <w:rsid w:val="006C1C71"/>
    <w:rsid w:val="006C20C6"/>
    <w:rsid w:val="006C4ED8"/>
    <w:rsid w:val="006C7C59"/>
    <w:rsid w:val="006D0CA3"/>
    <w:rsid w:val="006D34E2"/>
    <w:rsid w:val="006D3A72"/>
    <w:rsid w:val="006D53A0"/>
    <w:rsid w:val="006D7185"/>
    <w:rsid w:val="006D7EF0"/>
    <w:rsid w:val="006E1456"/>
    <w:rsid w:val="006E17A6"/>
    <w:rsid w:val="006E4793"/>
    <w:rsid w:val="006E47EB"/>
    <w:rsid w:val="006E5CB2"/>
    <w:rsid w:val="006E667E"/>
    <w:rsid w:val="006E7C27"/>
    <w:rsid w:val="006F3071"/>
    <w:rsid w:val="006F3279"/>
    <w:rsid w:val="006F6EA2"/>
    <w:rsid w:val="006F7B0C"/>
    <w:rsid w:val="00701134"/>
    <w:rsid w:val="00704425"/>
    <w:rsid w:val="00704A37"/>
    <w:rsid w:val="00711492"/>
    <w:rsid w:val="00712D6A"/>
    <w:rsid w:val="00713C06"/>
    <w:rsid w:val="00713DEF"/>
    <w:rsid w:val="00714647"/>
    <w:rsid w:val="00715110"/>
    <w:rsid w:val="00715365"/>
    <w:rsid w:val="007153E1"/>
    <w:rsid w:val="00716849"/>
    <w:rsid w:val="00722529"/>
    <w:rsid w:val="007226CC"/>
    <w:rsid w:val="00722BBF"/>
    <w:rsid w:val="0072493C"/>
    <w:rsid w:val="00724FED"/>
    <w:rsid w:val="00734B82"/>
    <w:rsid w:val="00751F06"/>
    <w:rsid w:val="00760384"/>
    <w:rsid w:val="00762093"/>
    <w:rsid w:val="00762A79"/>
    <w:rsid w:val="0076475F"/>
    <w:rsid w:val="00766BF1"/>
    <w:rsid w:val="0077006C"/>
    <w:rsid w:val="00777D86"/>
    <w:rsid w:val="0078251A"/>
    <w:rsid w:val="00784C06"/>
    <w:rsid w:val="0078608F"/>
    <w:rsid w:val="007875DE"/>
    <w:rsid w:val="00787637"/>
    <w:rsid w:val="00787F6A"/>
    <w:rsid w:val="0079314D"/>
    <w:rsid w:val="00797386"/>
    <w:rsid w:val="007A16C1"/>
    <w:rsid w:val="007A41F4"/>
    <w:rsid w:val="007A67E6"/>
    <w:rsid w:val="007A76F2"/>
    <w:rsid w:val="007B0DA6"/>
    <w:rsid w:val="007B510B"/>
    <w:rsid w:val="007C07DA"/>
    <w:rsid w:val="007C1F23"/>
    <w:rsid w:val="007C2C36"/>
    <w:rsid w:val="007C5C41"/>
    <w:rsid w:val="007D0995"/>
    <w:rsid w:val="007D305F"/>
    <w:rsid w:val="007E294E"/>
    <w:rsid w:val="007E2C5B"/>
    <w:rsid w:val="007E4C9E"/>
    <w:rsid w:val="007F135E"/>
    <w:rsid w:val="007F1584"/>
    <w:rsid w:val="007F45FD"/>
    <w:rsid w:val="007F4C18"/>
    <w:rsid w:val="007F55BF"/>
    <w:rsid w:val="00800D40"/>
    <w:rsid w:val="00800EC8"/>
    <w:rsid w:val="0080125C"/>
    <w:rsid w:val="00810632"/>
    <w:rsid w:val="00811ADE"/>
    <w:rsid w:val="00817312"/>
    <w:rsid w:val="0082029B"/>
    <w:rsid w:val="00820770"/>
    <w:rsid w:val="00820F09"/>
    <w:rsid w:val="0082345D"/>
    <w:rsid w:val="0082488E"/>
    <w:rsid w:val="00824FFC"/>
    <w:rsid w:val="00830945"/>
    <w:rsid w:val="00832889"/>
    <w:rsid w:val="008339F3"/>
    <w:rsid w:val="00837BA8"/>
    <w:rsid w:val="00841145"/>
    <w:rsid w:val="008419F2"/>
    <w:rsid w:val="00841E72"/>
    <w:rsid w:val="008431C4"/>
    <w:rsid w:val="0084725B"/>
    <w:rsid w:val="0085136F"/>
    <w:rsid w:val="00852AFD"/>
    <w:rsid w:val="00852B30"/>
    <w:rsid w:val="008600F1"/>
    <w:rsid w:val="00860789"/>
    <w:rsid w:val="00863A7E"/>
    <w:rsid w:val="00871381"/>
    <w:rsid w:val="00871669"/>
    <w:rsid w:val="0088514F"/>
    <w:rsid w:val="00886A39"/>
    <w:rsid w:val="00890467"/>
    <w:rsid w:val="008917A6"/>
    <w:rsid w:val="0089182F"/>
    <w:rsid w:val="00893D2E"/>
    <w:rsid w:val="0089493A"/>
    <w:rsid w:val="00896B3B"/>
    <w:rsid w:val="00897971"/>
    <w:rsid w:val="008A0C1C"/>
    <w:rsid w:val="008A6146"/>
    <w:rsid w:val="008A687D"/>
    <w:rsid w:val="008A762F"/>
    <w:rsid w:val="008B24B4"/>
    <w:rsid w:val="008B3632"/>
    <w:rsid w:val="008B5855"/>
    <w:rsid w:val="008B6DC0"/>
    <w:rsid w:val="008C22FE"/>
    <w:rsid w:val="008C78D2"/>
    <w:rsid w:val="008D2063"/>
    <w:rsid w:val="008D314F"/>
    <w:rsid w:val="008D3EDE"/>
    <w:rsid w:val="008E2D3A"/>
    <w:rsid w:val="008E67EB"/>
    <w:rsid w:val="008E6832"/>
    <w:rsid w:val="008F4C2C"/>
    <w:rsid w:val="008F4ED6"/>
    <w:rsid w:val="008F5683"/>
    <w:rsid w:val="008F7CD9"/>
    <w:rsid w:val="00901DF3"/>
    <w:rsid w:val="009042D3"/>
    <w:rsid w:val="009110FE"/>
    <w:rsid w:val="009138A5"/>
    <w:rsid w:val="00915761"/>
    <w:rsid w:val="00917762"/>
    <w:rsid w:val="009205CB"/>
    <w:rsid w:val="00931415"/>
    <w:rsid w:val="0093525B"/>
    <w:rsid w:val="00940106"/>
    <w:rsid w:val="00942241"/>
    <w:rsid w:val="00942CFF"/>
    <w:rsid w:val="00943F60"/>
    <w:rsid w:val="00946B30"/>
    <w:rsid w:val="009554C6"/>
    <w:rsid w:val="009563E0"/>
    <w:rsid w:val="00957FDD"/>
    <w:rsid w:val="00965DEF"/>
    <w:rsid w:val="00965E88"/>
    <w:rsid w:val="00965EF5"/>
    <w:rsid w:val="00971BD7"/>
    <w:rsid w:val="00972AA5"/>
    <w:rsid w:val="00977535"/>
    <w:rsid w:val="00986DA0"/>
    <w:rsid w:val="00987CBC"/>
    <w:rsid w:val="009905AA"/>
    <w:rsid w:val="009944D5"/>
    <w:rsid w:val="00996113"/>
    <w:rsid w:val="00997227"/>
    <w:rsid w:val="009A1746"/>
    <w:rsid w:val="009A2F27"/>
    <w:rsid w:val="009A4A6F"/>
    <w:rsid w:val="009A5086"/>
    <w:rsid w:val="009A668D"/>
    <w:rsid w:val="009A68C3"/>
    <w:rsid w:val="009A7472"/>
    <w:rsid w:val="009A781E"/>
    <w:rsid w:val="009B2BD0"/>
    <w:rsid w:val="009B2E9A"/>
    <w:rsid w:val="009C3341"/>
    <w:rsid w:val="009C3A5C"/>
    <w:rsid w:val="009D1359"/>
    <w:rsid w:val="009D2D3E"/>
    <w:rsid w:val="009D634D"/>
    <w:rsid w:val="009E0D95"/>
    <w:rsid w:val="009F0386"/>
    <w:rsid w:val="009F28AD"/>
    <w:rsid w:val="009F5BE0"/>
    <w:rsid w:val="009F7FC2"/>
    <w:rsid w:val="00A00C4A"/>
    <w:rsid w:val="00A01EB4"/>
    <w:rsid w:val="00A03DE2"/>
    <w:rsid w:val="00A04AB6"/>
    <w:rsid w:val="00A07036"/>
    <w:rsid w:val="00A07101"/>
    <w:rsid w:val="00A134EE"/>
    <w:rsid w:val="00A13E41"/>
    <w:rsid w:val="00A148C6"/>
    <w:rsid w:val="00A16832"/>
    <w:rsid w:val="00A204A8"/>
    <w:rsid w:val="00A2355C"/>
    <w:rsid w:val="00A235EC"/>
    <w:rsid w:val="00A243E2"/>
    <w:rsid w:val="00A24D99"/>
    <w:rsid w:val="00A25FB0"/>
    <w:rsid w:val="00A26BDA"/>
    <w:rsid w:val="00A32131"/>
    <w:rsid w:val="00A32EF2"/>
    <w:rsid w:val="00A3614B"/>
    <w:rsid w:val="00A3654E"/>
    <w:rsid w:val="00A401A8"/>
    <w:rsid w:val="00A43CED"/>
    <w:rsid w:val="00A44809"/>
    <w:rsid w:val="00A537DD"/>
    <w:rsid w:val="00A55C6D"/>
    <w:rsid w:val="00A61B87"/>
    <w:rsid w:val="00A61C6C"/>
    <w:rsid w:val="00A70E0B"/>
    <w:rsid w:val="00A70F83"/>
    <w:rsid w:val="00A71F4F"/>
    <w:rsid w:val="00A7701E"/>
    <w:rsid w:val="00A8079D"/>
    <w:rsid w:val="00A8113A"/>
    <w:rsid w:val="00A81DFB"/>
    <w:rsid w:val="00A8359D"/>
    <w:rsid w:val="00A83CEE"/>
    <w:rsid w:val="00A84D48"/>
    <w:rsid w:val="00A9138C"/>
    <w:rsid w:val="00A9671A"/>
    <w:rsid w:val="00A96924"/>
    <w:rsid w:val="00AA4AFA"/>
    <w:rsid w:val="00AA5AC0"/>
    <w:rsid w:val="00AA613D"/>
    <w:rsid w:val="00AA6E27"/>
    <w:rsid w:val="00AB443A"/>
    <w:rsid w:val="00AB5FA8"/>
    <w:rsid w:val="00AC2C95"/>
    <w:rsid w:val="00AC7B46"/>
    <w:rsid w:val="00AD20D4"/>
    <w:rsid w:val="00AE05C5"/>
    <w:rsid w:val="00AE5792"/>
    <w:rsid w:val="00AE5F49"/>
    <w:rsid w:val="00AE64B1"/>
    <w:rsid w:val="00AE6A01"/>
    <w:rsid w:val="00AF0506"/>
    <w:rsid w:val="00AF1093"/>
    <w:rsid w:val="00AF4AC5"/>
    <w:rsid w:val="00AF5270"/>
    <w:rsid w:val="00AF70E8"/>
    <w:rsid w:val="00B00220"/>
    <w:rsid w:val="00B0131D"/>
    <w:rsid w:val="00B03D3B"/>
    <w:rsid w:val="00B105C4"/>
    <w:rsid w:val="00B11255"/>
    <w:rsid w:val="00B116E1"/>
    <w:rsid w:val="00B1299F"/>
    <w:rsid w:val="00B160C1"/>
    <w:rsid w:val="00B20EEB"/>
    <w:rsid w:val="00B22D8B"/>
    <w:rsid w:val="00B23D68"/>
    <w:rsid w:val="00B2513A"/>
    <w:rsid w:val="00B27988"/>
    <w:rsid w:val="00B314AA"/>
    <w:rsid w:val="00B3182A"/>
    <w:rsid w:val="00B31BB5"/>
    <w:rsid w:val="00B3232C"/>
    <w:rsid w:val="00B32493"/>
    <w:rsid w:val="00B32757"/>
    <w:rsid w:val="00B327A9"/>
    <w:rsid w:val="00B34D20"/>
    <w:rsid w:val="00B34E9A"/>
    <w:rsid w:val="00B5003C"/>
    <w:rsid w:val="00B51409"/>
    <w:rsid w:val="00B54688"/>
    <w:rsid w:val="00B616DC"/>
    <w:rsid w:val="00B62E14"/>
    <w:rsid w:val="00B63F92"/>
    <w:rsid w:val="00B65C40"/>
    <w:rsid w:val="00B665FA"/>
    <w:rsid w:val="00B70FED"/>
    <w:rsid w:val="00B73F4D"/>
    <w:rsid w:val="00B74F37"/>
    <w:rsid w:val="00B757A9"/>
    <w:rsid w:val="00B769F1"/>
    <w:rsid w:val="00B76D04"/>
    <w:rsid w:val="00B820EA"/>
    <w:rsid w:val="00B844BF"/>
    <w:rsid w:val="00B876C7"/>
    <w:rsid w:val="00B87E87"/>
    <w:rsid w:val="00B923B8"/>
    <w:rsid w:val="00B93793"/>
    <w:rsid w:val="00B953C9"/>
    <w:rsid w:val="00BA6B9E"/>
    <w:rsid w:val="00BA7017"/>
    <w:rsid w:val="00BA790D"/>
    <w:rsid w:val="00BA7E66"/>
    <w:rsid w:val="00BB22E0"/>
    <w:rsid w:val="00BB75A9"/>
    <w:rsid w:val="00BC1E89"/>
    <w:rsid w:val="00BC598B"/>
    <w:rsid w:val="00BC7761"/>
    <w:rsid w:val="00BC78C1"/>
    <w:rsid w:val="00BC78C2"/>
    <w:rsid w:val="00BD021E"/>
    <w:rsid w:val="00BD0901"/>
    <w:rsid w:val="00BD179B"/>
    <w:rsid w:val="00BD4231"/>
    <w:rsid w:val="00BD5DC8"/>
    <w:rsid w:val="00BD70C6"/>
    <w:rsid w:val="00BE2F70"/>
    <w:rsid w:val="00BE4881"/>
    <w:rsid w:val="00BE4CFB"/>
    <w:rsid w:val="00BE56A9"/>
    <w:rsid w:val="00BE629A"/>
    <w:rsid w:val="00BF05F1"/>
    <w:rsid w:val="00BF2631"/>
    <w:rsid w:val="00BF6259"/>
    <w:rsid w:val="00BF7257"/>
    <w:rsid w:val="00C023E0"/>
    <w:rsid w:val="00C03D7E"/>
    <w:rsid w:val="00C059D5"/>
    <w:rsid w:val="00C071E8"/>
    <w:rsid w:val="00C119DA"/>
    <w:rsid w:val="00C12D84"/>
    <w:rsid w:val="00C17F79"/>
    <w:rsid w:val="00C20122"/>
    <w:rsid w:val="00C25E51"/>
    <w:rsid w:val="00C26600"/>
    <w:rsid w:val="00C27852"/>
    <w:rsid w:val="00C3115D"/>
    <w:rsid w:val="00C3233A"/>
    <w:rsid w:val="00C3476D"/>
    <w:rsid w:val="00C36A5C"/>
    <w:rsid w:val="00C36B63"/>
    <w:rsid w:val="00C40BCB"/>
    <w:rsid w:val="00C4122A"/>
    <w:rsid w:val="00C4162C"/>
    <w:rsid w:val="00C46A0C"/>
    <w:rsid w:val="00C50022"/>
    <w:rsid w:val="00C51A19"/>
    <w:rsid w:val="00C51D26"/>
    <w:rsid w:val="00C619A8"/>
    <w:rsid w:val="00C6294D"/>
    <w:rsid w:val="00C66623"/>
    <w:rsid w:val="00C70A50"/>
    <w:rsid w:val="00C71003"/>
    <w:rsid w:val="00C72C14"/>
    <w:rsid w:val="00C7479A"/>
    <w:rsid w:val="00C750D9"/>
    <w:rsid w:val="00C77384"/>
    <w:rsid w:val="00C77830"/>
    <w:rsid w:val="00C842F9"/>
    <w:rsid w:val="00C85806"/>
    <w:rsid w:val="00C866C5"/>
    <w:rsid w:val="00C86D95"/>
    <w:rsid w:val="00C86FA9"/>
    <w:rsid w:val="00C90B4A"/>
    <w:rsid w:val="00C93204"/>
    <w:rsid w:val="00C97B23"/>
    <w:rsid w:val="00CA04B8"/>
    <w:rsid w:val="00CA1DF7"/>
    <w:rsid w:val="00CA699E"/>
    <w:rsid w:val="00CB0036"/>
    <w:rsid w:val="00CB1E35"/>
    <w:rsid w:val="00CB5B7A"/>
    <w:rsid w:val="00CB5ED8"/>
    <w:rsid w:val="00CB5FCF"/>
    <w:rsid w:val="00CC0CF8"/>
    <w:rsid w:val="00CC16F1"/>
    <w:rsid w:val="00CC1943"/>
    <w:rsid w:val="00CC36E4"/>
    <w:rsid w:val="00CC54C9"/>
    <w:rsid w:val="00CC6B74"/>
    <w:rsid w:val="00CD1D5B"/>
    <w:rsid w:val="00CD211D"/>
    <w:rsid w:val="00CD2F98"/>
    <w:rsid w:val="00CD45F4"/>
    <w:rsid w:val="00CD5CD0"/>
    <w:rsid w:val="00CD6A87"/>
    <w:rsid w:val="00CD7DEB"/>
    <w:rsid w:val="00CE0730"/>
    <w:rsid w:val="00CE08EE"/>
    <w:rsid w:val="00CE4316"/>
    <w:rsid w:val="00CE4F5F"/>
    <w:rsid w:val="00CE5D9A"/>
    <w:rsid w:val="00CF2A2B"/>
    <w:rsid w:val="00CF3B3B"/>
    <w:rsid w:val="00D02311"/>
    <w:rsid w:val="00D037D9"/>
    <w:rsid w:val="00D07FE3"/>
    <w:rsid w:val="00D14E92"/>
    <w:rsid w:val="00D15394"/>
    <w:rsid w:val="00D20D87"/>
    <w:rsid w:val="00D26472"/>
    <w:rsid w:val="00D26D53"/>
    <w:rsid w:val="00D3304E"/>
    <w:rsid w:val="00D3599C"/>
    <w:rsid w:val="00D41567"/>
    <w:rsid w:val="00D55567"/>
    <w:rsid w:val="00D57E7B"/>
    <w:rsid w:val="00D60864"/>
    <w:rsid w:val="00D60FDF"/>
    <w:rsid w:val="00D64E20"/>
    <w:rsid w:val="00D67D59"/>
    <w:rsid w:val="00D67E63"/>
    <w:rsid w:val="00D7092C"/>
    <w:rsid w:val="00D808CC"/>
    <w:rsid w:val="00D82E53"/>
    <w:rsid w:val="00D863EE"/>
    <w:rsid w:val="00D918EA"/>
    <w:rsid w:val="00D92EA7"/>
    <w:rsid w:val="00DA2B73"/>
    <w:rsid w:val="00DA3B16"/>
    <w:rsid w:val="00DA49A0"/>
    <w:rsid w:val="00DA6119"/>
    <w:rsid w:val="00DA642D"/>
    <w:rsid w:val="00DB03E4"/>
    <w:rsid w:val="00DB1BDC"/>
    <w:rsid w:val="00DB2CE8"/>
    <w:rsid w:val="00DB3197"/>
    <w:rsid w:val="00DC1B0B"/>
    <w:rsid w:val="00DC5027"/>
    <w:rsid w:val="00DC788C"/>
    <w:rsid w:val="00DD3BE8"/>
    <w:rsid w:val="00DD5CF0"/>
    <w:rsid w:val="00DD66F2"/>
    <w:rsid w:val="00DD67BC"/>
    <w:rsid w:val="00DE1D8E"/>
    <w:rsid w:val="00DF02B5"/>
    <w:rsid w:val="00DF09AD"/>
    <w:rsid w:val="00DF10E5"/>
    <w:rsid w:val="00DF1436"/>
    <w:rsid w:val="00DF4A09"/>
    <w:rsid w:val="00DF6E29"/>
    <w:rsid w:val="00E0021B"/>
    <w:rsid w:val="00E03522"/>
    <w:rsid w:val="00E040C3"/>
    <w:rsid w:val="00E04B16"/>
    <w:rsid w:val="00E10E31"/>
    <w:rsid w:val="00E121A9"/>
    <w:rsid w:val="00E2464E"/>
    <w:rsid w:val="00E24BD0"/>
    <w:rsid w:val="00E27620"/>
    <w:rsid w:val="00E27757"/>
    <w:rsid w:val="00E27F7A"/>
    <w:rsid w:val="00E3094D"/>
    <w:rsid w:val="00E3303B"/>
    <w:rsid w:val="00E33ABF"/>
    <w:rsid w:val="00E34238"/>
    <w:rsid w:val="00E35CDB"/>
    <w:rsid w:val="00E41960"/>
    <w:rsid w:val="00E426D7"/>
    <w:rsid w:val="00E45EBD"/>
    <w:rsid w:val="00E46F6E"/>
    <w:rsid w:val="00E52ED6"/>
    <w:rsid w:val="00E536A5"/>
    <w:rsid w:val="00E541FE"/>
    <w:rsid w:val="00E54221"/>
    <w:rsid w:val="00E614CF"/>
    <w:rsid w:val="00E65782"/>
    <w:rsid w:val="00E663B6"/>
    <w:rsid w:val="00E67700"/>
    <w:rsid w:val="00E679A4"/>
    <w:rsid w:val="00E707FC"/>
    <w:rsid w:val="00E71A69"/>
    <w:rsid w:val="00E7440C"/>
    <w:rsid w:val="00E768DD"/>
    <w:rsid w:val="00E806B4"/>
    <w:rsid w:val="00E80F06"/>
    <w:rsid w:val="00E84FE9"/>
    <w:rsid w:val="00E872ED"/>
    <w:rsid w:val="00E87373"/>
    <w:rsid w:val="00E93547"/>
    <w:rsid w:val="00E97FA3"/>
    <w:rsid w:val="00EA0600"/>
    <w:rsid w:val="00EA0C3A"/>
    <w:rsid w:val="00EA2842"/>
    <w:rsid w:val="00EA2DCA"/>
    <w:rsid w:val="00EA49CD"/>
    <w:rsid w:val="00EA7711"/>
    <w:rsid w:val="00EB04E3"/>
    <w:rsid w:val="00EB1477"/>
    <w:rsid w:val="00EB2C79"/>
    <w:rsid w:val="00EB530D"/>
    <w:rsid w:val="00EC7609"/>
    <w:rsid w:val="00EC7BFA"/>
    <w:rsid w:val="00ED0476"/>
    <w:rsid w:val="00ED16E8"/>
    <w:rsid w:val="00ED61A1"/>
    <w:rsid w:val="00ED647F"/>
    <w:rsid w:val="00EE0DF6"/>
    <w:rsid w:val="00EE19A3"/>
    <w:rsid w:val="00EE4DED"/>
    <w:rsid w:val="00EF139E"/>
    <w:rsid w:val="00EF32F4"/>
    <w:rsid w:val="00EF3FDD"/>
    <w:rsid w:val="00EF566D"/>
    <w:rsid w:val="00F05A1B"/>
    <w:rsid w:val="00F06EC4"/>
    <w:rsid w:val="00F15450"/>
    <w:rsid w:val="00F16029"/>
    <w:rsid w:val="00F16B35"/>
    <w:rsid w:val="00F16C1F"/>
    <w:rsid w:val="00F16C90"/>
    <w:rsid w:val="00F256D4"/>
    <w:rsid w:val="00F26763"/>
    <w:rsid w:val="00F34AEA"/>
    <w:rsid w:val="00F41328"/>
    <w:rsid w:val="00F416AA"/>
    <w:rsid w:val="00F43D9F"/>
    <w:rsid w:val="00F43E6D"/>
    <w:rsid w:val="00F45B7D"/>
    <w:rsid w:val="00F47ED4"/>
    <w:rsid w:val="00F53175"/>
    <w:rsid w:val="00F535D2"/>
    <w:rsid w:val="00F536BB"/>
    <w:rsid w:val="00F56934"/>
    <w:rsid w:val="00F62364"/>
    <w:rsid w:val="00F633B3"/>
    <w:rsid w:val="00F64687"/>
    <w:rsid w:val="00F66BE1"/>
    <w:rsid w:val="00F73F4B"/>
    <w:rsid w:val="00F80862"/>
    <w:rsid w:val="00F8155D"/>
    <w:rsid w:val="00F829BD"/>
    <w:rsid w:val="00F843BD"/>
    <w:rsid w:val="00F90B42"/>
    <w:rsid w:val="00F92D29"/>
    <w:rsid w:val="00F93509"/>
    <w:rsid w:val="00F96BB1"/>
    <w:rsid w:val="00F97C88"/>
    <w:rsid w:val="00FA20CC"/>
    <w:rsid w:val="00FA217F"/>
    <w:rsid w:val="00FA785C"/>
    <w:rsid w:val="00FB241A"/>
    <w:rsid w:val="00FB268D"/>
    <w:rsid w:val="00FB5644"/>
    <w:rsid w:val="00FB6AC4"/>
    <w:rsid w:val="00FC0042"/>
    <w:rsid w:val="00FC19D6"/>
    <w:rsid w:val="00FC264B"/>
    <w:rsid w:val="00FC4062"/>
    <w:rsid w:val="00FC5FE1"/>
    <w:rsid w:val="00FC7840"/>
    <w:rsid w:val="00FD0930"/>
    <w:rsid w:val="00FD0D31"/>
    <w:rsid w:val="00FD36BE"/>
    <w:rsid w:val="00FD6084"/>
    <w:rsid w:val="00FD652A"/>
    <w:rsid w:val="00FD6AB5"/>
    <w:rsid w:val="00FE1DC7"/>
    <w:rsid w:val="00FE3728"/>
    <w:rsid w:val="00FE40B1"/>
    <w:rsid w:val="00FE7D96"/>
    <w:rsid w:val="00FF148E"/>
    <w:rsid w:val="00FF68C2"/>
    <w:rsid w:val="00FF7A5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1311DA-5F4B-48C6-BF6D-1B1324264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EF2"/>
    <w:pPr>
      <w:spacing w:line="240" w:lineRule="auto"/>
    </w:pPr>
    <w:rPr>
      <w:rFonts w:eastAsiaTheme="minorEastAsia"/>
      <w:sz w:val="24"/>
      <w:szCs w:val="24"/>
      <w:lang w:eastAsia="ja-JP"/>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32EF2"/>
    <w:pPr>
      <w:tabs>
        <w:tab w:val="center" w:pos="4320"/>
        <w:tab w:val="right" w:pos="8640"/>
      </w:tabs>
      <w:spacing w:after="0"/>
    </w:pPr>
  </w:style>
  <w:style w:type="character" w:customStyle="1" w:styleId="CabealhoChar">
    <w:name w:val="Cabeçalho Char"/>
    <w:basedOn w:val="Fontepargpadro"/>
    <w:link w:val="Cabealho"/>
    <w:uiPriority w:val="99"/>
    <w:rsid w:val="00A32EF2"/>
    <w:rPr>
      <w:rFonts w:eastAsiaTheme="minorEastAsia"/>
      <w:sz w:val="24"/>
      <w:szCs w:val="24"/>
      <w:lang w:eastAsia="ja-JP"/>
    </w:rPr>
  </w:style>
  <w:style w:type="character" w:styleId="Nmerodepgina">
    <w:name w:val="page number"/>
    <w:basedOn w:val="Fontepargpadro"/>
    <w:uiPriority w:val="99"/>
    <w:semiHidden/>
    <w:unhideWhenUsed/>
    <w:rsid w:val="00A32EF2"/>
  </w:style>
  <w:style w:type="paragraph" w:styleId="Rodap">
    <w:name w:val="footer"/>
    <w:basedOn w:val="Normal"/>
    <w:link w:val="RodapChar"/>
    <w:uiPriority w:val="99"/>
    <w:unhideWhenUsed/>
    <w:rsid w:val="00A32EF2"/>
    <w:pPr>
      <w:tabs>
        <w:tab w:val="center" w:pos="4320"/>
        <w:tab w:val="right" w:pos="8640"/>
      </w:tabs>
      <w:spacing w:after="0"/>
    </w:pPr>
  </w:style>
  <w:style w:type="character" w:customStyle="1" w:styleId="RodapChar">
    <w:name w:val="Rodapé Char"/>
    <w:basedOn w:val="Fontepargpadro"/>
    <w:link w:val="Rodap"/>
    <w:uiPriority w:val="99"/>
    <w:rsid w:val="00A32EF2"/>
    <w:rPr>
      <w:rFonts w:eastAsiaTheme="minorEastAsia"/>
      <w:sz w:val="24"/>
      <w:szCs w:val="24"/>
      <w:lang w:eastAsia="ja-JP"/>
    </w:rPr>
  </w:style>
  <w:style w:type="paragraph" w:styleId="PargrafodaLista">
    <w:name w:val="List Paragraph"/>
    <w:basedOn w:val="Normal"/>
    <w:link w:val="PargrafodaListaChar"/>
    <w:uiPriority w:val="34"/>
    <w:qFormat/>
    <w:rsid w:val="00A32EF2"/>
    <w:pPr>
      <w:ind w:left="720"/>
      <w:contextualSpacing/>
    </w:pPr>
  </w:style>
  <w:style w:type="paragraph" w:styleId="Textodenotaderodap">
    <w:name w:val="footnote text"/>
    <w:aliases w:val="fn,FOOTNOTES,single space,Footnote Text Char Char,footnote,Texto de rodapé,nota_rodapé,nota de rodapé,footnote text,foottextfra,F,Footnote Text Char Char Char Char Char Char Char,Footnote Text Char Char Char Char Char"/>
    <w:basedOn w:val="Normal"/>
    <w:link w:val="TextodenotaderodapChar"/>
    <w:uiPriority w:val="99"/>
    <w:unhideWhenUsed/>
    <w:qFormat/>
    <w:rsid w:val="00A32EF2"/>
    <w:pPr>
      <w:spacing w:after="0"/>
    </w:pPr>
    <w:rPr>
      <w:lang w:eastAsia="en-US"/>
    </w:rPr>
  </w:style>
  <w:style w:type="character" w:customStyle="1" w:styleId="TextodenotaderodapChar">
    <w:name w:val="Texto de nota de rodapé Char"/>
    <w:aliases w:val="fn Char,FOOTNOTES Char,single space Char,Footnote Text Char Char Char,footnote Char,Texto de rodapé Char,nota_rodapé Char,nota de rodapé Char,footnote text Char,foottextfra Char,F Char"/>
    <w:basedOn w:val="Fontepargpadro"/>
    <w:link w:val="Textodenotaderodap"/>
    <w:uiPriority w:val="99"/>
    <w:rsid w:val="00A32EF2"/>
    <w:rPr>
      <w:rFonts w:eastAsiaTheme="minorEastAsia"/>
      <w:sz w:val="24"/>
      <w:szCs w:val="24"/>
    </w:rPr>
  </w:style>
  <w:style w:type="character" w:styleId="Refdenotaderodap">
    <w:name w:val="footnote reference"/>
    <w:aliases w:val="titulo 2,Style 24,pie pddes,referencia nota al pie,Fußnotenzeichen DISS,16 Point,Superscript 6 Point,ftref,FC,Footnotes refss,Ref. de nota al pie.,Ref,de nota al pie,(Ref. de nota al pie),Texto de nota al pie,Footnote Reference1"/>
    <w:basedOn w:val="Fontepargpadro"/>
    <w:uiPriority w:val="99"/>
    <w:unhideWhenUsed/>
    <w:rsid w:val="00A32EF2"/>
    <w:rPr>
      <w:vertAlign w:val="superscript"/>
    </w:rPr>
  </w:style>
  <w:style w:type="character" w:customStyle="1" w:styleId="PargrafodaListaChar">
    <w:name w:val="Parágrafo da Lista Char"/>
    <w:link w:val="PargrafodaLista"/>
    <w:uiPriority w:val="34"/>
    <w:locked/>
    <w:rsid w:val="00A32EF2"/>
    <w:rPr>
      <w:rFonts w:eastAsiaTheme="minorEastAsia"/>
      <w:sz w:val="24"/>
      <w:szCs w:val="24"/>
      <w:lang w:eastAsia="ja-JP"/>
    </w:rPr>
  </w:style>
  <w:style w:type="paragraph" w:styleId="Textodenotadefim">
    <w:name w:val="endnote text"/>
    <w:basedOn w:val="Normal"/>
    <w:link w:val="TextodenotadefimChar"/>
    <w:uiPriority w:val="99"/>
    <w:unhideWhenUsed/>
    <w:rsid w:val="00A32EF2"/>
    <w:pPr>
      <w:spacing w:after="0"/>
    </w:pPr>
  </w:style>
  <w:style w:type="character" w:customStyle="1" w:styleId="TextodenotadefimChar">
    <w:name w:val="Texto de nota de fim Char"/>
    <w:basedOn w:val="Fontepargpadro"/>
    <w:link w:val="Textodenotadefim"/>
    <w:uiPriority w:val="99"/>
    <w:rsid w:val="00A32EF2"/>
    <w:rPr>
      <w:rFonts w:eastAsiaTheme="minorEastAsia"/>
      <w:sz w:val="24"/>
      <w:szCs w:val="24"/>
      <w:lang w:eastAsia="ja-JP"/>
    </w:rPr>
  </w:style>
  <w:style w:type="character" w:styleId="Refdenotadefim">
    <w:name w:val="endnote reference"/>
    <w:basedOn w:val="Fontepargpadro"/>
    <w:uiPriority w:val="99"/>
    <w:unhideWhenUsed/>
    <w:rsid w:val="00A32EF2"/>
    <w:rPr>
      <w:vertAlign w:val="superscript"/>
    </w:rPr>
  </w:style>
  <w:style w:type="table" w:styleId="Tabelacomgrade">
    <w:name w:val="Table Grid"/>
    <w:basedOn w:val="Tabelanormal"/>
    <w:uiPriority w:val="39"/>
    <w:rsid w:val="00A32EF2"/>
    <w:pPr>
      <w:spacing w:after="0" w:line="240" w:lineRule="auto"/>
    </w:pPr>
    <w:rPr>
      <w:rFonts w:ascii="Calibri" w:eastAsiaTheme="minorEastAsia" w:hAnsi="Calibri" w:cs="font180"/>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32EF2"/>
    <w:pPr>
      <w:spacing w:before="100" w:beforeAutospacing="1" w:after="100" w:afterAutospacing="1"/>
    </w:pPr>
    <w:rPr>
      <w:rFonts w:ascii="Times" w:hAnsi="Times" w:cs="Times New Roman"/>
      <w:sz w:val="20"/>
      <w:szCs w:val="20"/>
      <w:lang w:eastAsia="en-US"/>
    </w:rPr>
  </w:style>
  <w:style w:type="paragraph" w:customStyle="1" w:styleId="Contedodatabela">
    <w:name w:val="Conteúdo da tabela"/>
    <w:basedOn w:val="Normal"/>
    <w:rsid w:val="00A32EF2"/>
    <w:pPr>
      <w:widowControl w:val="0"/>
      <w:suppressLineNumbers/>
      <w:suppressAutoHyphens/>
      <w:spacing w:after="0"/>
    </w:pPr>
    <w:rPr>
      <w:rFonts w:ascii="Times New Roman" w:eastAsia="Lucida Sans Unicode" w:hAnsi="Times New Roman" w:cs="Mangal"/>
      <w:kern w:val="1"/>
      <w:lang w:eastAsia="zh-CN" w:bidi="hi-IN"/>
    </w:rPr>
  </w:style>
  <w:style w:type="paragraph" w:customStyle="1" w:styleId="Default">
    <w:name w:val="Default"/>
    <w:rsid w:val="00A32EF2"/>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Hyperlink">
    <w:name w:val="Hyperlink"/>
    <w:basedOn w:val="Fontepargpadro"/>
    <w:uiPriority w:val="99"/>
    <w:unhideWhenUsed/>
    <w:rsid w:val="00A32EF2"/>
    <w:rPr>
      <w:color w:val="0000FF" w:themeColor="hyperlink"/>
      <w:u w:val="single"/>
    </w:rPr>
  </w:style>
  <w:style w:type="paragraph" w:customStyle="1" w:styleId="Chapter">
    <w:name w:val="Chapter"/>
    <w:basedOn w:val="Normal"/>
    <w:next w:val="Normal"/>
    <w:uiPriority w:val="99"/>
    <w:rsid w:val="00A32EF2"/>
    <w:pPr>
      <w:keepNext/>
      <w:numPr>
        <w:numId w:val="27"/>
      </w:numPr>
      <w:tabs>
        <w:tab w:val="clear" w:pos="2088"/>
        <w:tab w:val="num" w:pos="648"/>
        <w:tab w:val="left" w:pos="1440"/>
      </w:tabs>
      <w:spacing w:before="240" w:after="240"/>
      <w:ind w:left="0"/>
      <w:jc w:val="center"/>
    </w:pPr>
    <w:rPr>
      <w:rFonts w:ascii="Times New Roman" w:eastAsia="Times New Roman" w:hAnsi="Times New Roman" w:cs="Times New Roman"/>
      <w:b/>
      <w:smallCaps/>
      <w:szCs w:val="20"/>
      <w:lang w:val="es-ES_tradnl" w:eastAsia="en-US"/>
    </w:rPr>
  </w:style>
  <w:style w:type="paragraph" w:customStyle="1" w:styleId="Paragraph">
    <w:name w:val="Paragraph"/>
    <w:aliases w:val="paragraph,p,PARAGRAPH,PG,pa,at"/>
    <w:basedOn w:val="Recuodecorpodetexto"/>
    <w:link w:val="ParagraphChar"/>
    <w:uiPriority w:val="99"/>
    <w:qFormat/>
    <w:rsid w:val="00A32EF2"/>
    <w:pPr>
      <w:numPr>
        <w:ilvl w:val="1"/>
        <w:numId w:val="27"/>
      </w:numPr>
      <w:spacing w:before="120"/>
      <w:jc w:val="both"/>
      <w:outlineLvl w:val="1"/>
    </w:pPr>
    <w:rPr>
      <w:rFonts w:ascii="Times New Roman" w:eastAsia="Times New Roman" w:hAnsi="Times New Roman" w:cs="Times New Roman"/>
      <w:szCs w:val="20"/>
      <w:lang w:val="es-ES_tradnl" w:eastAsia="en-US"/>
    </w:rPr>
  </w:style>
  <w:style w:type="paragraph" w:customStyle="1" w:styleId="subpar">
    <w:name w:val="subpar"/>
    <w:basedOn w:val="Recuodecorpodetexto3"/>
    <w:uiPriority w:val="99"/>
    <w:rsid w:val="00A32EF2"/>
    <w:pPr>
      <w:numPr>
        <w:ilvl w:val="2"/>
        <w:numId w:val="27"/>
      </w:numPr>
      <w:tabs>
        <w:tab w:val="clear" w:pos="2592"/>
        <w:tab w:val="num" w:pos="1152"/>
      </w:tabs>
      <w:spacing w:before="120"/>
      <w:ind w:left="1152" w:hanging="360"/>
      <w:jc w:val="both"/>
      <w:outlineLvl w:val="2"/>
    </w:pPr>
    <w:rPr>
      <w:rFonts w:ascii="Times New Roman" w:eastAsia="Times New Roman" w:hAnsi="Times New Roman" w:cs="Times New Roman"/>
      <w:sz w:val="24"/>
      <w:lang w:val="es-ES_tradnl" w:eastAsia="en-US"/>
    </w:rPr>
  </w:style>
  <w:style w:type="paragraph" w:customStyle="1" w:styleId="SubSubPar">
    <w:name w:val="SubSubPar"/>
    <w:basedOn w:val="subpar"/>
    <w:uiPriority w:val="99"/>
    <w:rsid w:val="00A32EF2"/>
    <w:pPr>
      <w:numPr>
        <w:ilvl w:val="3"/>
      </w:numPr>
      <w:tabs>
        <w:tab w:val="clear" w:pos="3024"/>
        <w:tab w:val="left" w:pos="0"/>
        <w:tab w:val="num" w:pos="1296"/>
      </w:tabs>
      <w:ind w:left="1296" w:hanging="360"/>
    </w:pPr>
  </w:style>
  <w:style w:type="character" w:customStyle="1" w:styleId="ParagraphChar">
    <w:name w:val="Paragraph Char"/>
    <w:link w:val="Paragraph"/>
    <w:uiPriority w:val="99"/>
    <w:locked/>
    <w:rsid w:val="00A32EF2"/>
    <w:rPr>
      <w:rFonts w:ascii="Times New Roman" w:eastAsia="Times New Roman" w:hAnsi="Times New Roman" w:cs="Times New Roman"/>
      <w:sz w:val="24"/>
      <w:szCs w:val="20"/>
      <w:lang w:val="es-ES_tradnl"/>
    </w:rPr>
  </w:style>
  <w:style w:type="paragraph" w:styleId="Recuodecorpodetexto">
    <w:name w:val="Body Text Indent"/>
    <w:basedOn w:val="Normal"/>
    <w:link w:val="RecuodecorpodetextoChar"/>
    <w:uiPriority w:val="99"/>
    <w:semiHidden/>
    <w:unhideWhenUsed/>
    <w:rsid w:val="00A32EF2"/>
    <w:pPr>
      <w:spacing w:after="120"/>
      <w:ind w:left="283"/>
    </w:pPr>
  </w:style>
  <w:style w:type="character" w:customStyle="1" w:styleId="RecuodecorpodetextoChar">
    <w:name w:val="Recuo de corpo de texto Char"/>
    <w:basedOn w:val="Fontepargpadro"/>
    <w:link w:val="Recuodecorpodetexto"/>
    <w:uiPriority w:val="99"/>
    <w:semiHidden/>
    <w:rsid w:val="00A32EF2"/>
    <w:rPr>
      <w:rFonts w:eastAsiaTheme="minorEastAsia"/>
      <w:sz w:val="24"/>
      <w:szCs w:val="24"/>
      <w:lang w:eastAsia="ja-JP"/>
    </w:rPr>
  </w:style>
  <w:style w:type="paragraph" w:styleId="Recuodecorpodetexto3">
    <w:name w:val="Body Text Indent 3"/>
    <w:basedOn w:val="Normal"/>
    <w:link w:val="Recuodecorpodetexto3Char"/>
    <w:uiPriority w:val="99"/>
    <w:semiHidden/>
    <w:unhideWhenUsed/>
    <w:rsid w:val="00A32EF2"/>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A32EF2"/>
    <w:rPr>
      <w:rFonts w:eastAsiaTheme="minorEastAsia"/>
      <w:sz w:val="16"/>
      <w:szCs w:val="16"/>
      <w:lang w:eastAsia="ja-JP"/>
    </w:rPr>
  </w:style>
  <w:style w:type="paragraph" w:styleId="Corpodetexto">
    <w:name w:val="Body Text"/>
    <w:basedOn w:val="Normal"/>
    <w:link w:val="CorpodetextoChar"/>
    <w:uiPriority w:val="99"/>
    <w:unhideWhenUsed/>
    <w:rsid w:val="00A32EF2"/>
    <w:pPr>
      <w:spacing w:after="120"/>
    </w:pPr>
  </w:style>
  <w:style w:type="character" w:customStyle="1" w:styleId="CorpodetextoChar">
    <w:name w:val="Corpo de texto Char"/>
    <w:basedOn w:val="Fontepargpadro"/>
    <w:link w:val="Corpodetexto"/>
    <w:uiPriority w:val="99"/>
    <w:rsid w:val="00A32EF2"/>
    <w:rPr>
      <w:rFonts w:eastAsiaTheme="minorEastAsia"/>
      <w:sz w:val="24"/>
      <w:szCs w:val="24"/>
      <w:lang w:eastAsia="ja-JP"/>
    </w:rPr>
  </w:style>
  <w:style w:type="paragraph" w:customStyle="1" w:styleId="ListParagraph1">
    <w:name w:val="List Paragraph1"/>
    <w:basedOn w:val="Normal"/>
    <w:uiPriority w:val="34"/>
    <w:qFormat/>
    <w:rsid w:val="00A32EF2"/>
    <w:pPr>
      <w:spacing w:after="0"/>
      <w:ind w:left="720"/>
    </w:pPr>
    <w:rPr>
      <w:rFonts w:ascii="Times New Roman" w:eastAsia="Batang" w:hAnsi="Times New Roman" w:cs="Times New Roman"/>
      <w:lang w:val="es-ES_tradnl" w:eastAsia="ko-KR"/>
    </w:rPr>
  </w:style>
  <w:style w:type="paragraph" w:styleId="SemEspaamento">
    <w:name w:val="No Spacing"/>
    <w:uiPriority w:val="1"/>
    <w:qFormat/>
    <w:rsid w:val="00A32EF2"/>
    <w:pPr>
      <w:spacing w:after="0" w:line="240" w:lineRule="auto"/>
    </w:pPr>
    <w:rPr>
      <w:rFonts w:ascii="Calibri" w:eastAsiaTheme="minorEastAsia" w:hAnsi="Calibri" w:cs="font180"/>
      <w:kern w:val="2"/>
    </w:rPr>
  </w:style>
  <w:style w:type="paragraph" w:styleId="Textodebalo">
    <w:name w:val="Balloon Text"/>
    <w:basedOn w:val="Normal"/>
    <w:link w:val="TextodebaloChar"/>
    <w:uiPriority w:val="99"/>
    <w:semiHidden/>
    <w:unhideWhenUsed/>
    <w:rsid w:val="00A32EF2"/>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A32EF2"/>
    <w:rPr>
      <w:rFonts w:ascii="Tahoma" w:eastAsiaTheme="minorEastAsia" w:hAnsi="Tahoma" w:cs="Tahoma"/>
      <w:sz w:val="16"/>
      <w:szCs w:val="16"/>
      <w:lang w:eastAsia="ja-JP"/>
    </w:rPr>
  </w:style>
  <w:style w:type="character" w:styleId="Refdecomentrio">
    <w:name w:val="annotation reference"/>
    <w:basedOn w:val="Fontepargpadro"/>
    <w:uiPriority w:val="99"/>
    <w:semiHidden/>
    <w:unhideWhenUsed/>
    <w:rsid w:val="00A32EF2"/>
    <w:rPr>
      <w:sz w:val="16"/>
      <w:szCs w:val="16"/>
    </w:rPr>
  </w:style>
  <w:style w:type="paragraph" w:styleId="Textodecomentrio">
    <w:name w:val="annotation text"/>
    <w:basedOn w:val="Normal"/>
    <w:link w:val="TextodecomentrioChar"/>
    <w:uiPriority w:val="99"/>
    <w:semiHidden/>
    <w:unhideWhenUsed/>
    <w:rsid w:val="00A32EF2"/>
    <w:rPr>
      <w:sz w:val="20"/>
      <w:szCs w:val="20"/>
    </w:rPr>
  </w:style>
  <w:style w:type="character" w:customStyle="1" w:styleId="TextodecomentrioChar">
    <w:name w:val="Texto de comentário Char"/>
    <w:basedOn w:val="Fontepargpadro"/>
    <w:link w:val="Textodecomentrio"/>
    <w:uiPriority w:val="99"/>
    <w:semiHidden/>
    <w:rsid w:val="00A32EF2"/>
    <w:rPr>
      <w:rFonts w:eastAsiaTheme="minorEastAsia"/>
      <w:sz w:val="20"/>
      <w:szCs w:val="20"/>
      <w:lang w:eastAsia="ja-JP"/>
    </w:rPr>
  </w:style>
  <w:style w:type="paragraph" w:styleId="Assuntodocomentrio">
    <w:name w:val="annotation subject"/>
    <w:basedOn w:val="Textodecomentrio"/>
    <w:next w:val="Textodecomentrio"/>
    <w:link w:val="AssuntodocomentrioChar"/>
    <w:uiPriority w:val="99"/>
    <w:semiHidden/>
    <w:unhideWhenUsed/>
    <w:rsid w:val="00A32EF2"/>
    <w:rPr>
      <w:b/>
      <w:bCs/>
    </w:rPr>
  </w:style>
  <w:style w:type="character" w:customStyle="1" w:styleId="AssuntodocomentrioChar">
    <w:name w:val="Assunto do comentário Char"/>
    <w:basedOn w:val="TextodecomentrioChar"/>
    <w:link w:val="Assuntodocomentrio"/>
    <w:uiPriority w:val="99"/>
    <w:semiHidden/>
    <w:rsid w:val="00A32EF2"/>
    <w:rPr>
      <w:rFonts w:eastAsiaTheme="minorEastAsia"/>
      <w:b/>
      <w:bCs/>
      <w:sz w:val="20"/>
      <w:szCs w:val="20"/>
      <w:lang w:eastAsia="ja-JP"/>
    </w:rPr>
  </w:style>
  <w:style w:type="character" w:styleId="Nmerodelinha">
    <w:name w:val="line number"/>
    <w:basedOn w:val="Fontepargpadro"/>
    <w:uiPriority w:val="99"/>
    <w:semiHidden/>
    <w:unhideWhenUsed/>
    <w:rsid w:val="001013AD"/>
  </w:style>
  <w:style w:type="paragraph" w:customStyle="1" w:styleId="JGPTtulo3">
    <w:name w:val="JGP Título 3"/>
    <w:basedOn w:val="Normal"/>
    <w:qFormat/>
    <w:rsid w:val="00E03522"/>
    <w:pPr>
      <w:keepLines/>
      <w:spacing w:after="0"/>
      <w:jc w:val="both"/>
      <w:outlineLvl w:val="2"/>
    </w:pPr>
    <w:rPr>
      <w:rFonts w:ascii="Times New Roman" w:eastAsiaTheme="minorHAnsi" w:hAnsi="Times New Roman"/>
      <w:b/>
      <w:szCs w:val="22"/>
      <w:lang w:eastAsia="en-US"/>
    </w:rPr>
  </w:style>
  <w:style w:type="paragraph" w:customStyle="1" w:styleId="Corpodetexto21">
    <w:name w:val="Corpo de texto 21"/>
    <w:basedOn w:val="Normal"/>
    <w:rsid w:val="00E03522"/>
    <w:pPr>
      <w:keepLines/>
      <w:spacing w:after="0" w:line="360" w:lineRule="auto"/>
      <w:ind w:firstLine="567"/>
      <w:jc w:val="both"/>
    </w:pPr>
    <w:rPr>
      <w:rFonts w:ascii="Arial" w:eastAsia="Times New Roman" w:hAnsi="Arial" w:cs="Times New Roman"/>
      <w:szCs w:val="20"/>
      <w:lang w:eastAsia="pt-BR"/>
    </w:rPr>
  </w:style>
  <w:style w:type="paragraph" w:customStyle="1" w:styleId="FESPMarcadores">
    <w:name w:val="FESP Marcadores"/>
    <w:basedOn w:val="Normal"/>
    <w:rsid w:val="00E71A69"/>
    <w:pPr>
      <w:keepLines/>
      <w:tabs>
        <w:tab w:val="num" w:pos="360"/>
      </w:tabs>
      <w:spacing w:after="0"/>
      <w:ind w:left="357" w:hanging="357"/>
      <w:jc w:val="both"/>
    </w:pPr>
    <w:rPr>
      <w:rFonts w:ascii="Arial" w:eastAsia="Times New Roman" w:hAnsi="Arial" w:cs="Times New Roman"/>
      <w:bCs/>
      <w:sz w:val="22"/>
      <w:lang w:eastAsia="pt-BR"/>
    </w:rPr>
  </w:style>
  <w:style w:type="paragraph" w:customStyle="1" w:styleId="JGP1">
    <w:name w:val="JGP1"/>
    <w:basedOn w:val="Normal"/>
    <w:rsid w:val="004C621C"/>
    <w:pPr>
      <w:keepLines/>
      <w:spacing w:after="0"/>
      <w:jc w:val="both"/>
    </w:pPr>
    <w:rPr>
      <w:rFonts w:ascii="Times New Roman" w:eastAsia="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mv.pb.gov.br"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23" Type="http://schemas.openxmlformats.org/officeDocument/2006/relationships/customXml" Target="../customXml/item8.xml"/><Relationship Id="rId10" Type="http://schemas.openxmlformats.org/officeDocument/2006/relationships/image" Target="media/image3.jpe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jpeg"/><Relationship Id="rId22" Type="http://schemas.openxmlformats.org/officeDocument/2006/relationships/customXml" Target="../customXml/item7.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4D2F8AFAFBB303419D73365F27D84A3A" ma:contentTypeVersion="326" ma:contentTypeDescription="The base project type from which other project content types inherit their information." ma:contentTypeScope="" ma:versionID="a712951fc56e0112805efbc02ba29177">
  <xsd:schema xmlns:xsd="http://www.w3.org/2001/XMLSchema" xmlns:xs="http://www.w3.org/2001/XMLSchema" xmlns:p="http://schemas.microsoft.com/office/2006/metadata/properties" xmlns:ns2="cdc7663a-08f0-4737-9e8c-148ce897a09c" targetNamespace="http://schemas.microsoft.com/office/2006/metadata/properties" ma:root="true" ma:fieldsID="e5295752cb0b03ee0b206d8f6abfefb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49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83F2181040AA4DB2821587B57359D2" ma:contentTypeVersion="1304" ma:contentTypeDescription="A content type to manage public (operations) IDB documents" ma:contentTypeScope="" ma:versionID="8a7678e58fe6972beb30d182d5c3b852">
  <xsd:schema xmlns:xsd="http://www.w3.org/2001/XMLSchema" xmlns:xs="http://www.w3.org/2001/XMLSchema" xmlns:p="http://schemas.microsoft.com/office/2006/metadata/properties" xmlns:ns2="cdc7663a-08f0-4737-9e8c-148ce897a09c" targetNamespace="http://schemas.microsoft.com/office/2006/metadata/properties" ma:root="true" ma:fieldsID="9eddfdd297cc25f0f7ea870c0255bd0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R0002269932</Record_x0020_Number>
    <Key_x0020_Document xmlns="cdc7663a-08f0-4737-9e8c-148ce897a09c">false</Key_x0020_Document>
    <Other_x0020_Author xmlns="cdc7663a-08f0-4737-9e8c-148ce897a09c">beatrizgo</Other_x0020_Author>
    <Division_x0020_or_x0020_Unit xmlns="cdc7663a-08f0-4737-9e8c-148ce897a09c">CSD/HUD</Division_x0020_or_x0020_Unit>
    <IDBDocs_x0020_Number xmlns="cdc7663a-08f0-4737-9e8c-148ce897a09c" xsi:nil="true"/>
    <Document_x0020_Author xmlns="cdc7663a-08f0-4737-9e8c-148ce897a09c">Donovan, Michael G.</Document_x0020_Author>
    <_dlc_DocId xmlns="cdc7663a-08f0-4737-9e8c-148ce897a09c">EZSHARE-832194153-53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33</Value>
      <Value>30</Value>
      <Value>3</Value>
      <Value>107</Value>
      <Value>40</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BR-L1497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8ddc6614-adee-4514-9e0d-114a08c823a2</TermId>
        </TermInfo>
      </Terms>
    </b2ec7cfb18674cb8803df6b262e8b107>
    <Document_x0020_Language_x0020_IDB xmlns="cdc7663a-08f0-4737-9e8c-148ce897a09c">Portuguese</Document_x0020_Language_x0020_IDB>
    <_dlc_DocIdUrl xmlns="cdc7663a-08f0-4737-9e8c-148ce897a09c">
      <Url>https://idbg.sharepoint.com/teams/EZ-BR-LON/BR-L1497/_layouts/15/DocIdRedir.aspx?ID=EZSHARE-832194153-53</Url>
      <Description>EZSHARE-832194153-53</Description>
    </_dlc_DocIdUrl>
    <Phase xmlns="cdc7663a-08f0-4737-9e8c-148ce897a09c" xsi:nil="true"/>
    <Disclosure_x0020_Activity xmlns="cdc7663a-08f0-4737-9e8c-148ce897a09c">Environmental and Social Management Reports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53DAA93-04A0-460E-B4F8-DCD25A7C1EEC}">
  <ds:schemaRefs>
    <ds:schemaRef ds:uri="http://schemas.openxmlformats.org/officeDocument/2006/bibliography"/>
  </ds:schemaRefs>
</ds:datastoreItem>
</file>

<file path=customXml/itemProps2.xml><?xml version="1.0" encoding="utf-8"?>
<ds:datastoreItem xmlns:ds="http://schemas.openxmlformats.org/officeDocument/2006/customXml" ds:itemID="{93E25FAC-5D56-4E5A-BB9A-A470DAF6A003}"/>
</file>

<file path=customXml/itemProps3.xml><?xml version="1.0" encoding="utf-8"?>
<ds:datastoreItem xmlns:ds="http://schemas.openxmlformats.org/officeDocument/2006/customXml" ds:itemID="{6F044239-2783-4442-A8DC-5185564A82C7}"/>
</file>

<file path=customXml/itemProps4.xml><?xml version="1.0" encoding="utf-8"?>
<ds:datastoreItem xmlns:ds="http://schemas.openxmlformats.org/officeDocument/2006/customXml" ds:itemID="{D1CA8F52-7C26-41CB-A8B4-252F09D21E0C}"/>
</file>

<file path=customXml/itemProps5.xml><?xml version="1.0" encoding="utf-8"?>
<ds:datastoreItem xmlns:ds="http://schemas.openxmlformats.org/officeDocument/2006/customXml" ds:itemID="{0E1738A5-0EA1-4780-82BA-302341A37FDA}"/>
</file>

<file path=customXml/itemProps6.xml><?xml version="1.0" encoding="utf-8"?>
<ds:datastoreItem xmlns:ds="http://schemas.openxmlformats.org/officeDocument/2006/customXml" ds:itemID="{92A79730-BC3C-4D32-BDEF-33B1AD6EAA60}"/>
</file>

<file path=customXml/itemProps7.xml><?xml version="1.0" encoding="utf-8"?>
<ds:datastoreItem xmlns:ds="http://schemas.openxmlformats.org/officeDocument/2006/customXml" ds:itemID="{8A66D5A0-B461-404A-97AB-BB8B1FA73505}"/>
</file>

<file path=customXml/itemProps8.xml><?xml version="1.0" encoding="utf-8"?>
<ds:datastoreItem xmlns:ds="http://schemas.openxmlformats.org/officeDocument/2006/customXml" ds:itemID="{6551CAE2-23CD-456D-9B00-D7CC9591783F}"/>
</file>

<file path=docProps/app.xml><?xml version="1.0" encoding="utf-8"?>
<Properties xmlns="http://schemas.openxmlformats.org/officeDocument/2006/extended-properties" xmlns:vt="http://schemas.openxmlformats.org/officeDocument/2006/docPropsVTypes">
  <Template>Normal</Template>
  <TotalTime>36</TotalTime>
  <Pages>53</Pages>
  <Words>20646</Words>
  <Characters>111492</Characters>
  <Application>Microsoft Office Word</Application>
  <DocSecurity>0</DocSecurity>
  <Lines>929</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
  <cp:lastModifiedBy>Andre</cp:lastModifiedBy>
  <cp:revision>11</cp:revision>
  <dcterms:created xsi:type="dcterms:W3CDTF">2018-06-20T12:38:00Z</dcterms:created>
  <dcterms:modified xsi:type="dcterms:W3CDTF">2018-06-20T13:20:00Z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107;#URBAN DEVELOPMENT AND HOUSING|8ddc6614-adee-4514-9e0d-114a08c823a2</vt:lpwstr>
  </property>
  <property fmtid="{D5CDD505-2E9C-101B-9397-08002B2CF9AE}" pid="7" name="Country">
    <vt:lpwstr>30;#Brazil|7deb27ec-6837-4974-9aa8-6cfbac841ef8</vt:lpwstr>
  </property>
  <property fmtid="{D5CDD505-2E9C-101B-9397-08002B2CF9AE}" pid="8" name="Fund IDB">
    <vt:lpwstr>33;#ORC|c028a4b2-ad8b-4cf4-9cac-a2ae6a778e23</vt:lpwstr>
  </property>
  <property fmtid="{D5CDD505-2E9C-101B-9397-08002B2CF9AE}" pid="9" name="_dlc_DocIdItemGuid">
    <vt:lpwstr>c73d2904-c595-443c-8ea3-2da982e4fe53</vt:lpwstr>
  </property>
  <property fmtid="{D5CDD505-2E9C-101B-9397-08002B2CF9AE}" pid="10" name="Sector IDB">
    <vt:lpwstr>40;#URBAN DEVELOPMENT AND HOUSING|d14615ee-683d-4ec6-a5cf-ae743c6c4ac1</vt:lpwstr>
  </property>
  <property fmtid="{D5CDD505-2E9C-101B-9397-08002B2CF9AE}" pid="11" name="Function Operations IDB">
    <vt:lpwstr>3;#Project Administration|751f71fd-1433-4702-a2db-ff12a4e45594</vt:lpwstr>
  </property>
  <property fmtid="{D5CDD505-2E9C-101B-9397-08002B2CF9AE}" pid="12" name="ContentTypeId">
    <vt:lpwstr>0x0101001A458A224826124E8B45B1D613300CFC002E83F2181040AA4DB2821587B57359D2</vt:lpwstr>
  </property>
</Properties>
</file>