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D3F" w:rsidRPr="00F46EC4" w:rsidRDefault="00074D3F" w:rsidP="00074D3F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46EC4">
        <w:rPr>
          <w:rFonts w:ascii="Calibri" w:hAnsi="Calibri" w:cs="Calibri"/>
          <w:b/>
          <w:bCs/>
          <w:sz w:val="22"/>
          <w:szCs w:val="22"/>
        </w:rPr>
        <w:t>Referencias Bibliográficas</w:t>
      </w:r>
    </w:p>
    <w:p w:rsidR="00074D3F" w:rsidRPr="00F46EC4" w:rsidRDefault="00074D3F" w:rsidP="00074D3F">
      <w:pPr>
        <w:spacing w:line="276" w:lineRule="auto"/>
        <w:rPr>
          <w:rFonts w:ascii="Calibri" w:hAnsi="Calibri" w:cs="Calibri"/>
          <w:b/>
          <w:bCs/>
          <w:sz w:val="22"/>
          <w:szCs w:val="22"/>
          <w:lang w:val="es-BO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F46EC4">
        <w:rPr>
          <w:rFonts w:ascii="Calibri" w:hAnsi="Calibri" w:cs="Calibri"/>
          <w:sz w:val="22"/>
          <w:szCs w:val="22"/>
          <w:lang w:val="es-BO"/>
        </w:rPr>
        <w:t>Alaimo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V.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Bosch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M.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Kaplan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D.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Pag</w:t>
      </w:r>
      <w:r>
        <w:rPr>
          <w:rFonts w:ascii="Calibri" w:hAnsi="Calibri" w:cs="Calibri"/>
          <w:sz w:val="22"/>
          <w:szCs w:val="22"/>
          <w:lang w:val="es-BO"/>
        </w:rPr>
        <w:t>é</w:t>
      </w:r>
      <w:r w:rsidRPr="00F46EC4">
        <w:rPr>
          <w:rFonts w:ascii="Calibri" w:hAnsi="Calibri" w:cs="Calibri"/>
          <w:sz w:val="22"/>
          <w:szCs w:val="22"/>
          <w:lang w:val="es-BO"/>
        </w:rPr>
        <w:t>s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C.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y Ripani L. (2015)</w:t>
      </w:r>
      <w:r>
        <w:rPr>
          <w:rFonts w:ascii="Calibri" w:hAnsi="Calibri" w:cs="Calibri"/>
          <w:sz w:val="22"/>
          <w:szCs w:val="22"/>
          <w:lang w:val="es-BO"/>
        </w:rPr>
        <w:t>.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“Empleos para Crecer”. BID</w:t>
      </w:r>
      <w:r>
        <w:rPr>
          <w:rFonts w:ascii="Calibri" w:hAnsi="Calibri" w:cs="Calibri"/>
          <w:sz w:val="22"/>
          <w:szCs w:val="22"/>
          <w:lang w:val="es-BO"/>
        </w:rPr>
        <w:t>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Washington D.C.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Almeida, E., Bastos, F., Quijada, A., y Acevedo, M. (</w:t>
      </w:r>
      <w:proofErr w:type="spellStart"/>
      <w:r>
        <w:rPr>
          <w:rFonts w:ascii="Calibri" w:hAnsi="Calibri" w:cs="Calibri"/>
          <w:sz w:val="22"/>
          <w:szCs w:val="22"/>
          <w:lang w:val="es-BO"/>
        </w:rPr>
        <w:t>Eds</w:t>
      </w:r>
      <w:proofErr w:type="spellEnd"/>
      <w:r>
        <w:rPr>
          <w:rFonts w:ascii="Calibri" w:hAnsi="Calibri" w:cs="Calibri"/>
          <w:sz w:val="22"/>
          <w:szCs w:val="22"/>
          <w:lang w:val="es-BO"/>
        </w:rPr>
        <w:t>) (BID, 2018b). (2018). “Paraguay: Rutas Para el Desarrollo”. BID, Washington D.C.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BID.,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</w:t>
      </w:r>
      <w:r>
        <w:rPr>
          <w:rFonts w:ascii="Calibri" w:hAnsi="Calibri" w:cs="Calibri"/>
          <w:sz w:val="22"/>
          <w:szCs w:val="22"/>
          <w:lang w:val="es-BO"/>
        </w:rPr>
        <w:t>AMSPE.,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</w:t>
      </w:r>
      <w:r>
        <w:rPr>
          <w:rFonts w:ascii="Calibri" w:hAnsi="Calibri" w:cs="Calibri"/>
          <w:sz w:val="22"/>
          <w:szCs w:val="22"/>
          <w:lang w:val="es-BO"/>
        </w:rPr>
        <w:t>y OCDE</w:t>
      </w:r>
      <w:r w:rsidRPr="00F46EC4">
        <w:rPr>
          <w:rFonts w:ascii="Calibri" w:hAnsi="Calibri" w:cs="Calibri"/>
          <w:sz w:val="22"/>
          <w:szCs w:val="22"/>
          <w:lang w:val="es-BO"/>
        </w:rPr>
        <w:t>. (2015)</w:t>
      </w:r>
      <w:r>
        <w:rPr>
          <w:rFonts w:ascii="Calibri" w:hAnsi="Calibri" w:cs="Calibri"/>
          <w:sz w:val="22"/>
          <w:szCs w:val="22"/>
          <w:lang w:val="es-BO"/>
        </w:rPr>
        <w:t>.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“El mundo de los servicios públicos de empleo”.  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F46EC4">
        <w:rPr>
          <w:rFonts w:ascii="Calibri" w:hAnsi="Calibri" w:cs="Calibri"/>
          <w:sz w:val="22"/>
          <w:szCs w:val="22"/>
          <w:lang w:val="es-BO"/>
        </w:rPr>
        <w:t>BID. (201</w:t>
      </w:r>
      <w:r>
        <w:rPr>
          <w:rFonts w:ascii="Calibri" w:hAnsi="Calibri" w:cs="Calibri"/>
          <w:sz w:val="22"/>
          <w:szCs w:val="22"/>
          <w:lang w:val="es-BO"/>
        </w:rPr>
        <w:t>6</w:t>
      </w:r>
      <w:r w:rsidRPr="00F46EC4">
        <w:rPr>
          <w:rFonts w:ascii="Calibri" w:hAnsi="Calibri" w:cs="Calibri"/>
          <w:sz w:val="22"/>
          <w:szCs w:val="22"/>
          <w:lang w:val="es-BO"/>
        </w:rPr>
        <w:t>)</w:t>
      </w:r>
      <w:r>
        <w:rPr>
          <w:rFonts w:ascii="Calibri" w:hAnsi="Calibri" w:cs="Calibri"/>
          <w:sz w:val="22"/>
          <w:szCs w:val="22"/>
          <w:lang w:val="es-BO"/>
        </w:rPr>
        <w:t>.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“Documento de Marco Sectorial de Trabajo”. Unidad de Mercados Laborales, BID.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292EA9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292EA9">
        <w:rPr>
          <w:rFonts w:ascii="Calibri" w:hAnsi="Calibri" w:cs="Calibri"/>
          <w:sz w:val="22"/>
          <w:szCs w:val="22"/>
          <w:lang w:val="es-BO"/>
        </w:rPr>
        <w:t>BID. (2019a)</w:t>
      </w:r>
      <w:r>
        <w:rPr>
          <w:rFonts w:ascii="Calibri" w:hAnsi="Calibri" w:cs="Calibri"/>
          <w:sz w:val="22"/>
          <w:szCs w:val="22"/>
          <w:lang w:val="es-BO"/>
        </w:rPr>
        <w:t>.</w:t>
      </w:r>
      <w:r w:rsidRPr="00292EA9">
        <w:rPr>
          <w:rFonts w:ascii="Calibri" w:hAnsi="Calibri" w:cs="Calibri"/>
          <w:sz w:val="22"/>
          <w:szCs w:val="22"/>
          <w:lang w:val="es-BO"/>
        </w:rPr>
        <w:t xml:space="preserve"> “Estrategia del Grupo BID con el País 2019-2023”. Documento del Banco Interamericano de Desarrollo y de BID </w:t>
      </w:r>
      <w:proofErr w:type="spellStart"/>
      <w:r w:rsidRPr="00292EA9">
        <w:rPr>
          <w:rFonts w:ascii="Calibri" w:hAnsi="Calibri" w:cs="Calibri"/>
          <w:sz w:val="22"/>
          <w:szCs w:val="22"/>
          <w:lang w:val="es-BO"/>
        </w:rPr>
        <w:t>Invest</w:t>
      </w:r>
      <w:proofErr w:type="spellEnd"/>
      <w:r w:rsidRPr="00292EA9">
        <w:rPr>
          <w:rFonts w:ascii="Calibri" w:hAnsi="Calibri" w:cs="Calibri"/>
          <w:sz w:val="22"/>
          <w:szCs w:val="22"/>
          <w:lang w:val="es-BO"/>
        </w:rPr>
        <w:t xml:space="preserve">, Marzo 2019. </w:t>
      </w:r>
    </w:p>
    <w:p w:rsidR="00074D3F" w:rsidRPr="00292EA9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292EA9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292EA9">
        <w:rPr>
          <w:rFonts w:ascii="Calibri" w:hAnsi="Calibri" w:cs="Calibri"/>
          <w:sz w:val="22"/>
          <w:szCs w:val="22"/>
          <w:lang w:val="en-US"/>
        </w:rPr>
        <w:t>BID. (2019b)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292EA9">
        <w:rPr>
          <w:rFonts w:ascii="Calibri" w:hAnsi="Calibri" w:cs="Calibri"/>
          <w:sz w:val="22"/>
          <w:szCs w:val="22"/>
          <w:lang w:val="en-US"/>
        </w:rPr>
        <w:t xml:space="preserve"> “Formal in Practice, Not Just in Name: Nudges to Encourage Business Formalization in Mexico”. </w:t>
      </w:r>
      <w:r w:rsidRPr="00292EA9">
        <w:rPr>
          <w:rFonts w:ascii="Calibri" w:hAnsi="Calibri" w:cs="Calibri"/>
          <w:sz w:val="22"/>
          <w:szCs w:val="22"/>
          <w:lang w:val="es-BO"/>
        </w:rPr>
        <w:t>BID, Washington D.C.</w:t>
      </w:r>
    </w:p>
    <w:p w:rsidR="00074D3F" w:rsidRPr="00292EA9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C87642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92EA9">
        <w:rPr>
          <w:rFonts w:ascii="Calibri" w:hAnsi="Calibri" w:cs="Calibri"/>
          <w:sz w:val="22"/>
          <w:szCs w:val="22"/>
          <w:lang w:val="es-BO"/>
        </w:rPr>
        <w:t>BID. (2019c)</w:t>
      </w:r>
      <w:r>
        <w:rPr>
          <w:rFonts w:ascii="Calibri" w:hAnsi="Calibri" w:cs="Calibri"/>
          <w:sz w:val="22"/>
          <w:szCs w:val="22"/>
          <w:lang w:val="es-BO"/>
        </w:rPr>
        <w:t>.</w:t>
      </w:r>
      <w:r w:rsidRPr="00292EA9">
        <w:rPr>
          <w:rFonts w:ascii="Calibri" w:hAnsi="Calibri" w:cs="Calibri"/>
          <w:sz w:val="22"/>
          <w:szCs w:val="22"/>
          <w:lang w:val="es-BO"/>
        </w:rPr>
        <w:t xml:space="preserve"> “Intervención Social y Cumplimiento de la Obligación de Seguridad Social y de Cuota de Empleo de Personas con Discapacidad: Evidencia de una Evaluación de Impacto en Perú”. </w:t>
      </w:r>
      <w:r w:rsidRPr="00C87642">
        <w:rPr>
          <w:rFonts w:ascii="Calibri" w:hAnsi="Calibri" w:cs="Calibri"/>
          <w:sz w:val="22"/>
          <w:szCs w:val="22"/>
          <w:lang w:val="en-US"/>
        </w:rPr>
        <w:t xml:space="preserve">BID, Washington D.C. </w:t>
      </w:r>
    </w:p>
    <w:p w:rsidR="00074D3F" w:rsidRPr="00C87642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C87642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074D3F">
        <w:rPr>
          <w:rFonts w:ascii="Calibri" w:hAnsi="Calibri" w:cs="Calibri"/>
          <w:sz w:val="22"/>
          <w:szCs w:val="22"/>
        </w:rPr>
        <w:t>Card</w:t>
      </w:r>
      <w:proofErr w:type="spellEnd"/>
      <w:r w:rsidRPr="00074D3F">
        <w:rPr>
          <w:rFonts w:ascii="Calibri" w:hAnsi="Calibri" w:cs="Calibri"/>
          <w:sz w:val="22"/>
          <w:szCs w:val="22"/>
        </w:rPr>
        <w:t xml:space="preserve">, D., </w:t>
      </w:r>
      <w:proofErr w:type="spellStart"/>
      <w:r w:rsidRPr="00074D3F">
        <w:rPr>
          <w:rFonts w:ascii="Calibri" w:hAnsi="Calibri" w:cs="Calibri"/>
          <w:sz w:val="22"/>
          <w:szCs w:val="22"/>
        </w:rPr>
        <w:t>Kluve</w:t>
      </w:r>
      <w:proofErr w:type="spellEnd"/>
      <w:r w:rsidRPr="00074D3F">
        <w:rPr>
          <w:rFonts w:ascii="Calibri" w:hAnsi="Calibri" w:cs="Calibri"/>
          <w:sz w:val="22"/>
          <w:szCs w:val="22"/>
        </w:rPr>
        <w:t xml:space="preserve">, J., y Weber, A. (2015). </w:t>
      </w:r>
      <w:r>
        <w:rPr>
          <w:rFonts w:ascii="Calibri" w:hAnsi="Calibri" w:cs="Calibri"/>
          <w:sz w:val="22"/>
          <w:szCs w:val="22"/>
          <w:lang w:val="en-US"/>
        </w:rPr>
        <w:t xml:space="preserve">“What Works? A Meta-Analysis of Recent Active Labor Market Program Evaluations”. </w:t>
      </w:r>
      <w:r w:rsidRPr="00C87642">
        <w:rPr>
          <w:rFonts w:ascii="Calibri" w:hAnsi="Calibri" w:cs="Calibri"/>
          <w:sz w:val="22"/>
          <w:szCs w:val="22"/>
        </w:rPr>
        <w:t xml:space="preserve">(Documento de Trabajo N. 21431). </w:t>
      </w:r>
      <w:proofErr w:type="spellStart"/>
      <w:r w:rsidRPr="00C87642">
        <w:rPr>
          <w:rFonts w:ascii="Calibri" w:hAnsi="Calibri" w:cs="Calibri"/>
          <w:sz w:val="22"/>
          <w:szCs w:val="22"/>
        </w:rPr>
        <w:t>National</w:t>
      </w:r>
      <w:proofErr w:type="spellEnd"/>
      <w:r w:rsidRPr="00C87642">
        <w:rPr>
          <w:rFonts w:ascii="Calibri" w:hAnsi="Calibri" w:cs="Calibri"/>
          <w:sz w:val="22"/>
          <w:szCs w:val="22"/>
        </w:rPr>
        <w:t xml:space="preserve"> Bureau of </w:t>
      </w:r>
      <w:proofErr w:type="spellStart"/>
      <w:r w:rsidRPr="00C87642">
        <w:rPr>
          <w:rFonts w:ascii="Calibri" w:hAnsi="Calibri" w:cs="Calibri"/>
          <w:sz w:val="22"/>
          <w:szCs w:val="22"/>
        </w:rPr>
        <w:t>Economic</w:t>
      </w:r>
      <w:proofErr w:type="spellEnd"/>
      <w:r w:rsidRPr="00C8764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7642">
        <w:rPr>
          <w:rFonts w:ascii="Calibri" w:hAnsi="Calibri" w:cs="Calibri"/>
          <w:sz w:val="22"/>
          <w:szCs w:val="22"/>
        </w:rPr>
        <w:t>Research</w:t>
      </w:r>
      <w:proofErr w:type="spellEnd"/>
      <w:r w:rsidRPr="00C87642">
        <w:rPr>
          <w:rFonts w:ascii="Calibri" w:hAnsi="Calibri" w:cs="Calibri"/>
          <w:sz w:val="22"/>
          <w:szCs w:val="22"/>
        </w:rPr>
        <w:t>.</w:t>
      </w:r>
    </w:p>
    <w:p w:rsidR="00074D3F" w:rsidRPr="00C87642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es-BO"/>
        </w:rPr>
      </w:pPr>
      <w:r w:rsidRPr="00F46EC4">
        <w:rPr>
          <w:rFonts w:ascii="Calibri" w:hAnsi="Calibri" w:cs="Calibri"/>
          <w:sz w:val="22"/>
          <w:szCs w:val="22"/>
          <w:lang w:val="es-BO"/>
        </w:rPr>
        <w:t>Dirección General de Estadística, Encuestas y Censos.</w:t>
      </w:r>
      <w:r>
        <w:rPr>
          <w:rFonts w:ascii="Calibri" w:hAnsi="Calibri" w:cs="Calibri"/>
          <w:sz w:val="22"/>
          <w:szCs w:val="22"/>
          <w:lang w:val="es-BO"/>
        </w:rPr>
        <w:t xml:space="preserve"> (2015).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“Encuesta Permanente de Hogares 2015”. </w:t>
      </w:r>
      <w:r w:rsidRPr="00F46EC4">
        <w:rPr>
          <w:rFonts w:ascii="Calibri" w:hAnsi="Calibri" w:cs="Calibri"/>
          <w:i/>
          <w:iCs/>
          <w:sz w:val="22"/>
          <w:szCs w:val="22"/>
          <w:lang w:val="es-BO"/>
        </w:rPr>
        <w:t>Gobierno de Paraguay.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F46EC4">
        <w:rPr>
          <w:rFonts w:ascii="Calibri" w:hAnsi="Calibri" w:cs="Calibri"/>
          <w:sz w:val="22"/>
          <w:szCs w:val="22"/>
          <w:lang w:val="es-BO"/>
        </w:rPr>
        <w:t>Dirección General de Estadística, Encuestas y Censos.</w:t>
      </w:r>
      <w:r>
        <w:rPr>
          <w:rFonts w:ascii="Calibri" w:hAnsi="Calibri" w:cs="Calibri"/>
          <w:sz w:val="22"/>
          <w:szCs w:val="22"/>
          <w:lang w:val="es-BO"/>
        </w:rPr>
        <w:t xml:space="preserve"> (2018).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“Encuesta Permanente de Hogares 2018”. </w:t>
      </w:r>
      <w:r w:rsidRPr="00F46EC4">
        <w:rPr>
          <w:rFonts w:ascii="Calibri" w:hAnsi="Calibri" w:cs="Calibri"/>
          <w:i/>
          <w:iCs/>
          <w:sz w:val="22"/>
          <w:szCs w:val="22"/>
          <w:lang w:val="es-BO"/>
        </w:rPr>
        <w:t>Gobierno de Paraguay.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Fazio, M., Fernández-Coto, R., y Ripani, L. (2016). “Aprendices Para el Siglo XXI. ¿Un Modelo Para América Latina y el Caribe?”. BID, Washington D.C.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Flores-Lima, R., Gonzáles-Velosa, C., Rosas-Shady, D. (2014). “Cinco Hechos Sobre la Capacitación en Firma en América Latina y el Caribe”. BID, Washington D.C. 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F46EC4">
        <w:rPr>
          <w:rFonts w:ascii="Calibri" w:hAnsi="Calibri" w:cs="Calibri"/>
          <w:sz w:val="22"/>
          <w:szCs w:val="22"/>
          <w:lang w:val="es-BO"/>
        </w:rPr>
        <w:t>Gobierno Nacional de Paraguay. (2014)</w:t>
      </w:r>
      <w:r>
        <w:rPr>
          <w:rFonts w:ascii="Calibri" w:hAnsi="Calibri" w:cs="Calibri"/>
          <w:sz w:val="22"/>
          <w:szCs w:val="22"/>
          <w:lang w:val="es-BO"/>
        </w:rPr>
        <w:t>.</w:t>
      </w:r>
      <w:r w:rsidRPr="00F46EC4">
        <w:rPr>
          <w:rFonts w:ascii="Calibri" w:hAnsi="Calibri" w:cs="Calibri"/>
          <w:sz w:val="22"/>
          <w:szCs w:val="22"/>
          <w:lang w:val="es-BO"/>
        </w:rPr>
        <w:t xml:space="preserve"> “Plan Nacional de Desarrollo Paraguay 2030”. 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837A31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4B1AAB">
        <w:rPr>
          <w:rFonts w:ascii="Calibri" w:hAnsi="Calibri" w:cs="Calibri"/>
          <w:sz w:val="22"/>
          <w:szCs w:val="22"/>
          <w:lang w:val="es-BO"/>
        </w:rPr>
        <w:lastRenderedPageBreak/>
        <w:t xml:space="preserve">González-Velosa, C., </w:t>
      </w:r>
      <w:proofErr w:type="spellStart"/>
      <w:r w:rsidRPr="004B1AAB">
        <w:rPr>
          <w:rFonts w:ascii="Calibri" w:hAnsi="Calibri" w:cs="Calibri"/>
          <w:sz w:val="22"/>
          <w:szCs w:val="22"/>
          <w:lang w:val="es-BO"/>
        </w:rPr>
        <w:t>Rippani</w:t>
      </w:r>
      <w:proofErr w:type="spellEnd"/>
      <w:r w:rsidRPr="004B1AAB">
        <w:rPr>
          <w:rFonts w:ascii="Calibri" w:hAnsi="Calibri" w:cs="Calibri"/>
          <w:sz w:val="22"/>
          <w:szCs w:val="22"/>
          <w:lang w:val="es-BO"/>
        </w:rPr>
        <w:t>, L. y D. Rosas-Shady. (2012)</w:t>
      </w:r>
      <w:r>
        <w:rPr>
          <w:rFonts w:ascii="Calibri" w:hAnsi="Calibri" w:cs="Calibri"/>
          <w:sz w:val="22"/>
          <w:szCs w:val="22"/>
          <w:lang w:val="es-BO"/>
        </w:rPr>
        <w:t>.</w:t>
      </w:r>
      <w:r w:rsidRPr="004B1AAB">
        <w:rPr>
          <w:rFonts w:ascii="Calibri" w:hAnsi="Calibri" w:cs="Calibri"/>
          <w:sz w:val="22"/>
          <w:szCs w:val="22"/>
          <w:lang w:val="es-BO"/>
        </w:rPr>
        <w:t xml:space="preserve"> “¿Cómo mejorar las oportunidades de inserción laboral de los jóvenes en América Latina?”. Banco Interamericano de Desarrollo, Unidad de Mercados Laborales y Seguridad Social. </w:t>
      </w:r>
      <w:r w:rsidRPr="004B1AAB">
        <w:rPr>
          <w:rFonts w:ascii="Calibri" w:hAnsi="Calibri" w:cs="Calibri"/>
          <w:sz w:val="22"/>
          <w:szCs w:val="22"/>
          <w:lang w:val="en-US"/>
        </w:rPr>
        <w:t>Nota Técnica IDB-TN-305.</w:t>
      </w:r>
    </w:p>
    <w:p w:rsidR="00074D3F" w:rsidRPr="00837A31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754BF2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074D3F">
        <w:rPr>
          <w:rFonts w:ascii="Calibri" w:hAnsi="Calibri" w:cs="Calibri"/>
          <w:sz w:val="22"/>
          <w:szCs w:val="22"/>
        </w:rPr>
        <w:t>Heckman</w:t>
      </w:r>
      <w:proofErr w:type="spellEnd"/>
      <w:r w:rsidRPr="00074D3F">
        <w:rPr>
          <w:rFonts w:ascii="Calibri" w:hAnsi="Calibri" w:cs="Calibri"/>
          <w:sz w:val="22"/>
          <w:szCs w:val="22"/>
        </w:rPr>
        <w:t xml:space="preserve">, J., y </w:t>
      </w:r>
      <w:proofErr w:type="spellStart"/>
      <w:r w:rsidRPr="00074D3F">
        <w:rPr>
          <w:rFonts w:ascii="Calibri" w:hAnsi="Calibri" w:cs="Calibri"/>
          <w:sz w:val="22"/>
          <w:szCs w:val="22"/>
        </w:rPr>
        <w:t>Kautz</w:t>
      </w:r>
      <w:proofErr w:type="spellEnd"/>
      <w:r w:rsidRPr="00074D3F">
        <w:rPr>
          <w:rFonts w:ascii="Calibri" w:hAnsi="Calibri" w:cs="Calibri"/>
          <w:sz w:val="22"/>
          <w:szCs w:val="22"/>
        </w:rPr>
        <w:t xml:space="preserve"> T. (2012). </w:t>
      </w:r>
      <w:r w:rsidRPr="004B1AAB">
        <w:rPr>
          <w:rFonts w:ascii="Calibri" w:hAnsi="Calibri" w:cs="Calibri"/>
          <w:sz w:val="22"/>
          <w:szCs w:val="22"/>
          <w:lang w:val="en-US"/>
        </w:rPr>
        <w:t xml:space="preserve">“Hard Evidence on Soft Skills,” </w:t>
      </w:r>
      <w:proofErr w:type="spellStart"/>
      <w:r w:rsidRPr="004B1AAB">
        <w:rPr>
          <w:rFonts w:ascii="Calibri" w:hAnsi="Calibri" w:cs="Calibri"/>
          <w:sz w:val="22"/>
          <w:szCs w:val="22"/>
          <w:lang w:val="en-US"/>
        </w:rPr>
        <w:t>Labour</w:t>
      </w:r>
      <w:proofErr w:type="spellEnd"/>
      <w:r w:rsidRPr="004B1AAB">
        <w:rPr>
          <w:rFonts w:ascii="Calibri" w:hAnsi="Calibri" w:cs="Calibri"/>
          <w:sz w:val="22"/>
          <w:szCs w:val="22"/>
          <w:lang w:val="en-US"/>
        </w:rPr>
        <w:t xml:space="preserve"> Economics 19, No. 4 (2012):451–464.</w:t>
      </w:r>
    </w:p>
    <w:p w:rsidR="00074D3F" w:rsidRPr="00754BF2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F46EC4">
        <w:rPr>
          <w:rFonts w:ascii="Calibri" w:hAnsi="Calibri" w:cs="Calibri"/>
          <w:sz w:val="22"/>
          <w:szCs w:val="22"/>
          <w:lang w:val="en-US"/>
        </w:rPr>
        <w:t xml:space="preserve">International </w:t>
      </w:r>
      <w:proofErr w:type="spellStart"/>
      <w:r w:rsidRPr="00F46EC4">
        <w:rPr>
          <w:rFonts w:ascii="Calibri" w:hAnsi="Calibri" w:cs="Calibri"/>
          <w:sz w:val="22"/>
          <w:szCs w:val="22"/>
          <w:lang w:val="en-US"/>
        </w:rPr>
        <w:t>Labour</w:t>
      </w:r>
      <w:proofErr w:type="spellEnd"/>
      <w:r w:rsidRPr="00F46EC4">
        <w:rPr>
          <w:rFonts w:ascii="Calibri" w:hAnsi="Calibri" w:cs="Calibri"/>
          <w:sz w:val="22"/>
          <w:szCs w:val="22"/>
          <w:lang w:val="en-US"/>
        </w:rPr>
        <w:t xml:space="preserve"> Organization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F46EC4">
        <w:rPr>
          <w:rFonts w:ascii="Calibri" w:hAnsi="Calibri" w:cs="Calibri"/>
          <w:sz w:val="22"/>
          <w:szCs w:val="22"/>
          <w:lang w:val="en-US"/>
        </w:rPr>
        <w:t xml:space="preserve"> “</w:t>
      </w:r>
      <w:proofErr w:type="spellStart"/>
      <w:r w:rsidRPr="00F46EC4">
        <w:rPr>
          <w:rFonts w:ascii="Calibri" w:hAnsi="Calibri" w:cs="Calibri"/>
          <w:sz w:val="22"/>
          <w:szCs w:val="22"/>
          <w:lang w:val="en-US"/>
        </w:rPr>
        <w:t>Labour</w:t>
      </w:r>
      <w:proofErr w:type="spellEnd"/>
      <w:r w:rsidRPr="00F46EC4">
        <w:rPr>
          <w:rFonts w:ascii="Calibri" w:hAnsi="Calibri" w:cs="Calibri"/>
          <w:sz w:val="22"/>
          <w:szCs w:val="22"/>
          <w:lang w:val="en-US"/>
        </w:rPr>
        <w:t xml:space="preserve"> Productivity”. </w:t>
      </w:r>
      <w:r w:rsidRPr="00F46EC4">
        <w:rPr>
          <w:rFonts w:ascii="Calibri" w:hAnsi="Calibri" w:cs="Calibri"/>
          <w:i/>
          <w:iCs/>
          <w:sz w:val="22"/>
          <w:szCs w:val="22"/>
          <w:lang w:val="en-US"/>
        </w:rPr>
        <w:t xml:space="preserve">ILOSTAT The Leading Source of </w:t>
      </w:r>
      <w:proofErr w:type="spellStart"/>
      <w:r w:rsidRPr="00F46EC4">
        <w:rPr>
          <w:rFonts w:ascii="Calibri" w:hAnsi="Calibri" w:cs="Calibri"/>
          <w:i/>
          <w:iCs/>
          <w:sz w:val="22"/>
          <w:szCs w:val="22"/>
          <w:lang w:val="en-US"/>
        </w:rPr>
        <w:t>Labour</w:t>
      </w:r>
      <w:proofErr w:type="spellEnd"/>
      <w:r w:rsidRPr="00F46EC4">
        <w:rPr>
          <w:rFonts w:ascii="Calibri" w:hAnsi="Calibri" w:cs="Calibri"/>
          <w:i/>
          <w:iCs/>
          <w:sz w:val="22"/>
          <w:szCs w:val="22"/>
          <w:lang w:val="en-US"/>
        </w:rPr>
        <w:t xml:space="preserve"> Statistics.</w:t>
      </w:r>
      <w:r>
        <w:rPr>
          <w:rFonts w:ascii="Calibri" w:hAnsi="Calibri" w:cs="Calibri"/>
          <w:i/>
          <w:iCs/>
          <w:sz w:val="22"/>
          <w:szCs w:val="22"/>
          <w:lang w:val="en-US"/>
        </w:rPr>
        <w:t xml:space="preserve"> </w:t>
      </w:r>
      <w:r w:rsidRPr="00F46EC4">
        <w:rPr>
          <w:rFonts w:ascii="Calibri" w:hAnsi="Calibri" w:cs="Calibri"/>
          <w:sz w:val="22"/>
          <w:szCs w:val="22"/>
          <w:lang w:val="en-US"/>
        </w:rPr>
        <w:t>ilo.org/</w:t>
      </w:r>
      <w:proofErr w:type="spellStart"/>
      <w:r w:rsidRPr="00F46EC4">
        <w:rPr>
          <w:rFonts w:ascii="Calibri" w:hAnsi="Calibri" w:cs="Calibri"/>
          <w:sz w:val="22"/>
          <w:szCs w:val="22"/>
          <w:lang w:val="en-US"/>
        </w:rPr>
        <w:t>ilostat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>. [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Acceso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>: Julio 2019].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-US"/>
        </w:rPr>
        <w:t>Kluve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, J. (2016). “A Review of the Effectiveness of Active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Labour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Market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Programmes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With a Focus on Latin America and the Caribbean”. (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Documento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Trabajo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N. 9). International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Labour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Office: Research Department. 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FF7915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FF7915">
        <w:rPr>
          <w:rFonts w:ascii="Calibri" w:hAnsi="Calibri" w:cs="Calibri"/>
          <w:sz w:val="22"/>
          <w:szCs w:val="22"/>
          <w:lang w:val="en-US"/>
        </w:rPr>
        <w:t>Mazza, J. (2011)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FF7915">
        <w:rPr>
          <w:rFonts w:ascii="Calibri" w:hAnsi="Calibri" w:cs="Calibri"/>
          <w:sz w:val="22"/>
          <w:szCs w:val="22"/>
          <w:lang w:val="en-US"/>
        </w:rPr>
        <w:t xml:space="preserve"> “Fast</w:t>
      </w:r>
      <w:r>
        <w:rPr>
          <w:rFonts w:ascii="Calibri" w:hAnsi="Calibri" w:cs="Calibri"/>
          <w:sz w:val="22"/>
          <w:szCs w:val="22"/>
          <w:lang w:val="en-US"/>
        </w:rPr>
        <w:t xml:space="preserve"> Tracking Jobs: Advances and Next Steps for Labor Intermediation Services in Latin America and the Caribbean”. IDB. Labor Markets and Social Security Unit (SCL/LMK), Technical Notes No. IDB-TN-344.</w:t>
      </w:r>
    </w:p>
    <w:p w:rsidR="00074D3F" w:rsidRPr="00FF7915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highlight w:val="yellow"/>
          <w:lang w:val="en-US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BB4FC7">
        <w:rPr>
          <w:rFonts w:ascii="Calibri" w:hAnsi="Calibri" w:cs="Calibri"/>
          <w:sz w:val="22"/>
          <w:szCs w:val="22"/>
          <w:lang w:val="en-US"/>
        </w:rPr>
        <w:t>Mazza, J. (2016)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BB4FC7">
        <w:rPr>
          <w:rFonts w:ascii="Calibri" w:hAnsi="Calibri" w:cs="Calibri"/>
          <w:sz w:val="22"/>
          <w:szCs w:val="22"/>
          <w:lang w:val="en-US"/>
        </w:rPr>
        <w:t xml:space="preserve"> “Labor Intermediation Services in Developing Economies: Adapting Employment Services for a Global Age”.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6D0949">
        <w:rPr>
          <w:rFonts w:ascii="Calibri" w:hAnsi="Calibri" w:cs="Calibri"/>
          <w:sz w:val="22"/>
          <w:szCs w:val="22"/>
          <w:lang w:val="es-BO"/>
        </w:rPr>
        <w:t>Palgrave</w:t>
      </w:r>
      <w:proofErr w:type="spellEnd"/>
      <w:r w:rsidRPr="006D0949">
        <w:rPr>
          <w:rFonts w:ascii="Calibri" w:hAnsi="Calibri" w:cs="Calibri"/>
          <w:sz w:val="22"/>
          <w:szCs w:val="22"/>
          <w:lang w:val="es-BO"/>
        </w:rPr>
        <w:t xml:space="preserve"> </w:t>
      </w:r>
      <w:proofErr w:type="spellStart"/>
      <w:r w:rsidRPr="006D0949">
        <w:rPr>
          <w:rFonts w:ascii="Calibri" w:hAnsi="Calibri" w:cs="Calibri"/>
          <w:sz w:val="22"/>
          <w:szCs w:val="22"/>
          <w:lang w:val="es-BO"/>
        </w:rPr>
        <w:t>McMillan</w:t>
      </w:r>
      <w:proofErr w:type="spellEnd"/>
      <w:r w:rsidRPr="006D0949">
        <w:rPr>
          <w:rFonts w:ascii="Calibri" w:hAnsi="Calibri" w:cs="Calibri"/>
          <w:sz w:val="22"/>
          <w:szCs w:val="22"/>
          <w:lang w:val="es-BO"/>
        </w:rPr>
        <w:t xml:space="preserve"> US.</w:t>
      </w:r>
    </w:p>
    <w:p w:rsidR="00074D3F" w:rsidRPr="006D0949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s-BO"/>
        </w:rPr>
        <w:t xml:space="preserve">Novella, R., Repetto, A., </w:t>
      </w:r>
      <w:proofErr w:type="spellStart"/>
      <w:r>
        <w:rPr>
          <w:rFonts w:ascii="Calibri" w:hAnsi="Calibri" w:cs="Calibri"/>
          <w:sz w:val="22"/>
          <w:szCs w:val="22"/>
          <w:lang w:val="es-BO"/>
        </w:rPr>
        <w:t>Robino</w:t>
      </w:r>
      <w:proofErr w:type="spellEnd"/>
      <w:r>
        <w:rPr>
          <w:rFonts w:ascii="Calibri" w:hAnsi="Calibri" w:cs="Calibri"/>
          <w:sz w:val="22"/>
          <w:szCs w:val="22"/>
          <w:lang w:val="es-BO"/>
        </w:rPr>
        <w:t>, C., y Rucci, G. (</w:t>
      </w:r>
      <w:proofErr w:type="spellStart"/>
      <w:r>
        <w:rPr>
          <w:rFonts w:ascii="Calibri" w:hAnsi="Calibri" w:cs="Calibri"/>
          <w:sz w:val="22"/>
          <w:szCs w:val="22"/>
          <w:lang w:val="es-BO"/>
        </w:rPr>
        <w:t>Eds</w:t>
      </w:r>
      <w:proofErr w:type="spellEnd"/>
      <w:r>
        <w:rPr>
          <w:rFonts w:ascii="Calibri" w:hAnsi="Calibri" w:cs="Calibri"/>
          <w:sz w:val="22"/>
          <w:szCs w:val="22"/>
          <w:lang w:val="es-BO"/>
        </w:rPr>
        <w:t>) (BID, 2018a). (2018). “</w:t>
      </w:r>
      <w:proofErr w:type="spellStart"/>
      <w:r>
        <w:rPr>
          <w:rFonts w:ascii="Calibri" w:hAnsi="Calibri" w:cs="Calibri"/>
          <w:sz w:val="22"/>
          <w:szCs w:val="22"/>
          <w:lang w:val="es-BO"/>
        </w:rPr>
        <w:t>Millennials</w:t>
      </w:r>
      <w:proofErr w:type="spellEnd"/>
      <w:r>
        <w:rPr>
          <w:rFonts w:ascii="Calibri" w:hAnsi="Calibri" w:cs="Calibri"/>
          <w:sz w:val="22"/>
          <w:szCs w:val="22"/>
          <w:lang w:val="es-BO"/>
        </w:rPr>
        <w:t xml:space="preserve"> en América Latina y el Caribe: ¿Trabajar o Estudiar?”. </w:t>
      </w:r>
      <w:r w:rsidRPr="00074D3F">
        <w:rPr>
          <w:rFonts w:ascii="Calibri" w:hAnsi="Calibri" w:cs="Calibri"/>
          <w:sz w:val="22"/>
          <w:szCs w:val="22"/>
          <w:lang w:val="en-US"/>
        </w:rPr>
        <w:t>BID, Washington D.C.</w:t>
      </w:r>
    </w:p>
    <w:p w:rsidR="00074D3F" w:rsidRP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93345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4B1AAB">
        <w:rPr>
          <w:rFonts w:ascii="Calibri" w:hAnsi="Calibri" w:cs="Calibri"/>
          <w:sz w:val="22"/>
          <w:szCs w:val="22"/>
          <w:lang w:val="en-US"/>
        </w:rPr>
        <w:t>Ñopo</w:t>
      </w:r>
      <w:proofErr w:type="spellEnd"/>
      <w:r w:rsidRPr="004B1AAB">
        <w:rPr>
          <w:rFonts w:ascii="Calibri" w:hAnsi="Calibri" w:cs="Calibri"/>
          <w:sz w:val="22"/>
          <w:szCs w:val="22"/>
          <w:lang w:val="en-US"/>
        </w:rPr>
        <w:t>, H. (2012)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4B1AAB">
        <w:rPr>
          <w:rFonts w:ascii="Calibri" w:hAnsi="Calibri" w:cs="Calibri"/>
          <w:sz w:val="22"/>
          <w:szCs w:val="22"/>
          <w:lang w:val="en-US"/>
        </w:rPr>
        <w:t xml:space="preserve"> “New Century, Old Disparities: Gender and Ethnic Earnings Gaps </w:t>
      </w:r>
      <w:proofErr w:type="gramStart"/>
      <w:r w:rsidRPr="004B1AAB">
        <w:rPr>
          <w:rFonts w:ascii="Calibri" w:hAnsi="Calibri" w:cs="Calibri"/>
          <w:sz w:val="22"/>
          <w:szCs w:val="22"/>
          <w:lang w:val="en-US"/>
        </w:rPr>
        <w:t>In</w:t>
      </w:r>
      <w:proofErr w:type="gramEnd"/>
      <w:r w:rsidRPr="004B1AAB">
        <w:rPr>
          <w:rFonts w:ascii="Calibri" w:hAnsi="Calibri" w:cs="Calibri"/>
          <w:sz w:val="22"/>
          <w:szCs w:val="22"/>
          <w:lang w:val="en-US"/>
        </w:rPr>
        <w:t xml:space="preserve"> Latin America And The Caribbean” Inter-American Development Bank and The World Bank. </w:t>
      </w:r>
      <w:r w:rsidRPr="0093345F">
        <w:rPr>
          <w:rFonts w:ascii="Calibri" w:hAnsi="Calibri" w:cs="Calibri"/>
          <w:sz w:val="22"/>
          <w:szCs w:val="22"/>
          <w:lang w:val="en-US"/>
        </w:rPr>
        <w:t>Washington, D.C.</w:t>
      </w:r>
    </w:p>
    <w:p w:rsidR="00074D3F" w:rsidRPr="0093345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4B1AAB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proofErr w:type="spellStart"/>
      <w:r w:rsidRPr="004B1AAB">
        <w:rPr>
          <w:rFonts w:ascii="Calibri" w:hAnsi="Calibri" w:cs="Calibri"/>
          <w:sz w:val="22"/>
          <w:szCs w:val="22"/>
          <w:lang w:val="en-US"/>
        </w:rPr>
        <w:t>Organización</w:t>
      </w:r>
      <w:proofErr w:type="spellEnd"/>
      <w:r w:rsidRPr="004B1AAB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B1AAB">
        <w:rPr>
          <w:rFonts w:ascii="Calibri" w:hAnsi="Calibri" w:cs="Calibri"/>
          <w:sz w:val="22"/>
          <w:szCs w:val="22"/>
          <w:lang w:val="en-US"/>
        </w:rPr>
        <w:t>Internacional</w:t>
      </w:r>
      <w:proofErr w:type="spellEnd"/>
      <w:r w:rsidRPr="004B1AAB">
        <w:rPr>
          <w:rFonts w:ascii="Calibri" w:hAnsi="Calibri" w:cs="Calibri"/>
          <w:sz w:val="22"/>
          <w:szCs w:val="22"/>
          <w:lang w:val="en-US"/>
        </w:rPr>
        <w:t xml:space="preserve"> del </w:t>
      </w:r>
      <w:proofErr w:type="spellStart"/>
      <w:r w:rsidRPr="004B1AAB">
        <w:rPr>
          <w:rFonts w:ascii="Calibri" w:hAnsi="Calibri" w:cs="Calibri"/>
          <w:sz w:val="22"/>
          <w:szCs w:val="22"/>
          <w:lang w:val="en-US"/>
        </w:rPr>
        <w:t>Trabajo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>.</w:t>
      </w:r>
      <w:r w:rsidRPr="004B1AAB">
        <w:rPr>
          <w:rFonts w:ascii="Calibri" w:hAnsi="Calibri" w:cs="Calibri"/>
          <w:sz w:val="22"/>
          <w:szCs w:val="22"/>
          <w:lang w:val="en-US"/>
        </w:rPr>
        <w:t xml:space="preserve"> (2016)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4B1AAB">
        <w:rPr>
          <w:rFonts w:ascii="Calibri" w:hAnsi="Calibri" w:cs="Calibri"/>
          <w:sz w:val="22"/>
          <w:szCs w:val="22"/>
          <w:lang w:val="en-US"/>
        </w:rPr>
        <w:t xml:space="preserve"> “What </w:t>
      </w:r>
      <w:r>
        <w:rPr>
          <w:rFonts w:ascii="Calibri" w:hAnsi="Calibri" w:cs="Calibri"/>
          <w:sz w:val="22"/>
          <w:szCs w:val="22"/>
          <w:lang w:val="en-US"/>
        </w:rPr>
        <w:t>W</w:t>
      </w:r>
      <w:r w:rsidRPr="004B1AAB">
        <w:rPr>
          <w:rFonts w:ascii="Calibri" w:hAnsi="Calibri" w:cs="Calibri"/>
          <w:sz w:val="22"/>
          <w:szCs w:val="22"/>
          <w:lang w:val="en-US"/>
        </w:rPr>
        <w:t xml:space="preserve">orks: Active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L</w:t>
      </w:r>
      <w:r w:rsidRPr="004B1AAB">
        <w:rPr>
          <w:rFonts w:ascii="Calibri" w:hAnsi="Calibri" w:cs="Calibri"/>
          <w:sz w:val="22"/>
          <w:szCs w:val="22"/>
          <w:lang w:val="en-US"/>
        </w:rPr>
        <w:t>abour</w:t>
      </w:r>
      <w:proofErr w:type="spellEnd"/>
      <w:r w:rsidRPr="004B1AAB">
        <w:rPr>
          <w:rFonts w:ascii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sz w:val="22"/>
          <w:szCs w:val="22"/>
          <w:lang w:val="en-US"/>
        </w:rPr>
        <w:t>M</w:t>
      </w:r>
      <w:r w:rsidRPr="004B1AAB">
        <w:rPr>
          <w:rFonts w:ascii="Calibri" w:hAnsi="Calibri" w:cs="Calibri"/>
          <w:sz w:val="22"/>
          <w:szCs w:val="22"/>
          <w:lang w:val="en-US"/>
        </w:rPr>
        <w:t xml:space="preserve">arket </w:t>
      </w:r>
      <w:r>
        <w:rPr>
          <w:rFonts w:ascii="Calibri" w:hAnsi="Calibri" w:cs="Calibri"/>
          <w:sz w:val="22"/>
          <w:szCs w:val="22"/>
          <w:lang w:val="en-US"/>
        </w:rPr>
        <w:t>P</w:t>
      </w:r>
      <w:r w:rsidRPr="004B1AAB">
        <w:rPr>
          <w:rFonts w:ascii="Calibri" w:hAnsi="Calibri" w:cs="Calibri"/>
          <w:sz w:val="22"/>
          <w:szCs w:val="22"/>
          <w:lang w:val="en-US"/>
        </w:rPr>
        <w:t xml:space="preserve">olicies in Latin America and the Caribbean “International </w:t>
      </w:r>
      <w:proofErr w:type="spellStart"/>
      <w:r w:rsidRPr="004B1AAB">
        <w:rPr>
          <w:rFonts w:ascii="Calibri" w:hAnsi="Calibri" w:cs="Calibri"/>
          <w:sz w:val="22"/>
          <w:szCs w:val="22"/>
          <w:lang w:val="en-US"/>
        </w:rPr>
        <w:t>Labour</w:t>
      </w:r>
      <w:proofErr w:type="spellEnd"/>
      <w:r w:rsidRPr="004B1AAB">
        <w:rPr>
          <w:rFonts w:ascii="Calibri" w:hAnsi="Calibri" w:cs="Calibri"/>
          <w:sz w:val="22"/>
          <w:szCs w:val="22"/>
          <w:lang w:val="en-US"/>
        </w:rPr>
        <w:t xml:space="preserve"> Office. </w:t>
      </w:r>
      <w:r w:rsidRPr="004B1AAB">
        <w:rPr>
          <w:rFonts w:ascii="Calibri" w:hAnsi="Calibri" w:cs="Calibri"/>
          <w:sz w:val="22"/>
          <w:szCs w:val="22"/>
          <w:lang w:val="es-BO"/>
        </w:rPr>
        <w:t>Geneva. 2016.</w:t>
      </w:r>
    </w:p>
    <w:p w:rsidR="00074D3F" w:rsidRPr="004B1AAB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4B1AAB">
        <w:rPr>
          <w:rFonts w:ascii="Calibri" w:hAnsi="Calibri" w:cs="Calibri"/>
          <w:sz w:val="22"/>
          <w:szCs w:val="22"/>
          <w:lang w:val="es-BO"/>
        </w:rPr>
        <w:t>Organización para la Cooperación y el Desarrollo Económico (2015)</w:t>
      </w:r>
      <w:r>
        <w:rPr>
          <w:rFonts w:ascii="Calibri" w:hAnsi="Calibri" w:cs="Calibri"/>
          <w:sz w:val="22"/>
          <w:szCs w:val="22"/>
          <w:lang w:val="es-BO"/>
        </w:rPr>
        <w:t>.</w:t>
      </w:r>
      <w:r w:rsidRPr="004B1AAB">
        <w:rPr>
          <w:rFonts w:ascii="Calibri" w:hAnsi="Calibri" w:cs="Calibri"/>
          <w:sz w:val="22"/>
          <w:szCs w:val="22"/>
          <w:lang w:val="es-BO"/>
        </w:rPr>
        <w:t xml:space="preserve"> “OECD SKILLS OUTLOOK 2015”.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>
        <w:rPr>
          <w:rFonts w:ascii="Calibri" w:hAnsi="Calibri" w:cs="Calibri"/>
          <w:sz w:val="22"/>
          <w:szCs w:val="22"/>
          <w:lang w:val="es-BO"/>
        </w:rPr>
        <w:t>Pagés, C. (Ed). (2010). “La Era de la Productividad. Cómo Transformar las Economías Desde sus Cimientos”. BID, Washington D.C.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074D3F" w:rsidRPr="00C87642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  <w:r w:rsidRPr="00BB4FC7">
        <w:rPr>
          <w:rFonts w:ascii="Calibri" w:hAnsi="Calibri" w:cs="Calibri"/>
          <w:sz w:val="22"/>
          <w:szCs w:val="22"/>
          <w:lang w:val="es-BO"/>
        </w:rPr>
        <w:t>Sistema de Información de Mercados Laborales y Seguridad Social (SIMS)</w:t>
      </w:r>
      <w:r w:rsidRPr="006D0949">
        <w:rPr>
          <w:rFonts w:ascii="Calibri" w:hAnsi="Calibri" w:cs="Calibri"/>
          <w:sz w:val="22"/>
          <w:szCs w:val="22"/>
          <w:lang w:val="es-BO"/>
        </w:rPr>
        <w:t xml:space="preserve">. </w:t>
      </w:r>
      <w:r w:rsidRPr="00C87642">
        <w:rPr>
          <w:rFonts w:ascii="Calibri" w:hAnsi="Calibri" w:cs="Calibri"/>
          <w:sz w:val="22"/>
          <w:szCs w:val="22"/>
          <w:lang w:val="es-BO"/>
        </w:rPr>
        <w:t>BID, Washington D.C. sims.iadb.org [Acceso: Julio 2019].</w:t>
      </w:r>
    </w:p>
    <w:p w:rsidR="00074D3F" w:rsidRPr="00C87642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s-BO"/>
        </w:rPr>
      </w:pPr>
    </w:p>
    <w:p w:rsidR="00074D3F" w:rsidRPr="00292EA9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074D3F">
        <w:rPr>
          <w:rFonts w:ascii="Calibri" w:hAnsi="Calibri" w:cs="Calibri"/>
          <w:sz w:val="22"/>
          <w:szCs w:val="22"/>
          <w:lang w:val="en-US"/>
        </w:rPr>
        <w:t>Tripney</w:t>
      </w:r>
      <w:proofErr w:type="spellEnd"/>
      <w:r w:rsidRPr="00074D3F">
        <w:rPr>
          <w:rFonts w:ascii="Calibri" w:hAnsi="Calibri" w:cs="Calibri"/>
          <w:sz w:val="22"/>
          <w:szCs w:val="22"/>
          <w:lang w:val="en-US"/>
        </w:rPr>
        <w:t xml:space="preserve">, J., </w:t>
      </w:r>
      <w:proofErr w:type="spellStart"/>
      <w:r w:rsidRPr="00074D3F">
        <w:rPr>
          <w:rFonts w:ascii="Calibri" w:hAnsi="Calibri" w:cs="Calibri"/>
          <w:sz w:val="22"/>
          <w:szCs w:val="22"/>
          <w:lang w:val="en-US"/>
        </w:rPr>
        <w:t>Roulstone</w:t>
      </w:r>
      <w:proofErr w:type="spellEnd"/>
      <w:r w:rsidRPr="00074D3F">
        <w:rPr>
          <w:rFonts w:ascii="Calibri" w:hAnsi="Calibri" w:cs="Calibri"/>
          <w:sz w:val="22"/>
          <w:szCs w:val="22"/>
          <w:lang w:val="en-US"/>
        </w:rPr>
        <w:t xml:space="preserve">, A., Vigurs, C., </w:t>
      </w:r>
      <w:proofErr w:type="spellStart"/>
      <w:r w:rsidRPr="00074D3F">
        <w:rPr>
          <w:rFonts w:ascii="Calibri" w:hAnsi="Calibri" w:cs="Calibri"/>
          <w:sz w:val="22"/>
          <w:szCs w:val="22"/>
          <w:lang w:val="en-US"/>
        </w:rPr>
        <w:t>Hogrebe</w:t>
      </w:r>
      <w:proofErr w:type="spellEnd"/>
      <w:r w:rsidRPr="00074D3F">
        <w:rPr>
          <w:rFonts w:ascii="Calibri" w:hAnsi="Calibri" w:cs="Calibri"/>
          <w:sz w:val="22"/>
          <w:szCs w:val="22"/>
          <w:lang w:val="en-US"/>
        </w:rPr>
        <w:t xml:space="preserve">, N., Schmidt, E., y Stewart, R. (2015). </w:t>
      </w:r>
      <w:r w:rsidRPr="00292EA9">
        <w:rPr>
          <w:rFonts w:ascii="Calibri" w:hAnsi="Calibri" w:cs="Calibri"/>
          <w:sz w:val="22"/>
          <w:szCs w:val="22"/>
          <w:lang w:val="en-US"/>
        </w:rPr>
        <w:t xml:space="preserve">“Interventions to Improve the </w:t>
      </w:r>
      <w:proofErr w:type="spellStart"/>
      <w:r w:rsidRPr="00292EA9">
        <w:rPr>
          <w:rFonts w:ascii="Calibri" w:hAnsi="Calibri" w:cs="Calibri"/>
          <w:sz w:val="22"/>
          <w:szCs w:val="22"/>
          <w:lang w:val="en-US"/>
        </w:rPr>
        <w:t>Labour</w:t>
      </w:r>
      <w:proofErr w:type="spellEnd"/>
      <w:r w:rsidRPr="00292EA9">
        <w:rPr>
          <w:rFonts w:ascii="Calibri" w:hAnsi="Calibri" w:cs="Calibri"/>
          <w:sz w:val="22"/>
          <w:szCs w:val="22"/>
          <w:lang w:val="en-US"/>
        </w:rPr>
        <w:t xml:space="preserve"> Market Situation of Adults with Physical and/or Sensory Disabilities in Low- and Middle-Income Countries: A Systematic Review”. Campbell Systematic Review, 2015: 20.  </w:t>
      </w:r>
    </w:p>
    <w:p w:rsidR="00074D3F" w:rsidRPr="005E114A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WCC Group. (2017). “20/20. Managing Workforce Potential. A 20/20 Vision on the Future of Employment Services”. Utrecht, The Netherlands. 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en-US"/>
        </w:rPr>
      </w:pPr>
      <w:r w:rsidRPr="00F46EC4">
        <w:rPr>
          <w:rFonts w:ascii="Calibri" w:hAnsi="Calibri" w:cs="Calibri"/>
          <w:sz w:val="22"/>
          <w:szCs w:val="22"/>
          <w:lang w:val="en-US"/>
        </w:rPr>
        <w:t xml:space="preserve">World Bank. “Economy (GDP growth – Annual %)”. </w:t>
      </w:r>
      <w:r w:rsidRPr="00F46EC4">
        <w:rPr>
          <w:rFonts w:ascii="Calibri" w:hAnsi="Calibri" w:cs="Calibri"/>
          <w:i/>
          <w:sz w:val="22"/>
          <w:szCs w:val="22"/>
          <w:lang w:val="en-US"/>
        </w:rPr>
        <w:t xml:space="preserve">World Development Indicators. </w:t>
      </w:r>
      <w:r w:rsidRPr="00F46EC4">
        <w:rPr>
          <w:rFonts w:ascii="Calibri" w:hAnsi="Calibri" w:cs="Calibri"/>
          <w:iCs/>
          <w:sz w:val="22"/>
          <w:szCs w:val="22"/>
          <w:lang w:val="en-US"/>
        </w:rPr>
        <w:t>datatopics.worldbank.org/world-development-indicators/themes/economy.html</w:t>
      </w:r>
      <w:r>
        <w:rPr>
          <w:rFonts w:ascii="Calibri" w:hAnsi="Calibri" w:cs="Calibri"/>
          <w:iCs/>
          <w:sz w:val="22"/>
          <w:szCs w:val="22"/>
          <w:lang w:val="en-US"/>
        </w:rPr>
        <w:t xml:space="preserve"> [</w:t>
      </w:r>
      <w:proofErr w:type="spellStart"/>
      <w:r>
        <w:rPr>
          <w:rFonts w:ascii="Calibri" w:hAnsi="Calibri" w:cs="Calibri"/>
          <w:iCs/>
          <w:sz w:val="22"/>
          <w:szCs w:val="22"/>
          <w:lang w:val="en-US"/>
        </w:rPr>
        <w:t>Acceso</w:t>
      </w:r>
      <w:proofErr w:type="spellEnd"/>
      <w:r>
        <w:rPr>
          <w:rFonts w:ascii="Calibri" w:hAnsi="Calibri" w:cs="Calibri"/>
          <w:iCs/>
          <w:sz w:val="22"/>
          <w:szCs w:val="22"/>
          <w:lang w:val="en-US"/>
        </w:rPr>
        <w:t>: Julio 2019].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F46EC4">
        <w:rPr>
          <w:rFonts w:ascii="Calibri" w:hAnsi="Calibri" w:cs="Calibri"/>
          <w:sz w:val="22"/>
          <w:szCs w:val="22"/>
          <w:lang w:val="en-US"/>
        </w:rPr>
        <w:t xml:space="preserve">World Bank. “Economy (GDP Per Capita – Current US$)”. </w:t>
      </w:r>
      <w:r w:rsidRPr="00F46EC4">
        <w:rPr>
          <w:rFonts w:ascii="Calibri" w:hAnsi="Calibri" w:cs="Calibri"/>
          <w:i/>
          <w:iCs/>
          <w:sz w:val="22"/>
          <w:szCs w:val="22"/>
          <w:lang w:val="en-US"/>
        </w:rPr>
        <w:t xml:space="preserve">World Development Indicators. </w:t>
      </w:r>
      <w:r w:rsidRPr="00F46EC4">
        <w:rPr>
          <w:rFonts w:ascii="Calibri" w:hAnsi="Calibri" w:cs="Calibri"/>
          <w:sz w:val="22"/>
          <w:szCs w:val="22"/>
          <w:lang w:val="en-US"/>
        </w:rPr>
        <w:t>data.worldbank.org/indicator/ny.gdp.pcap.cd</w:t>
      </w:r>
      <w:r>
        <w:rPr>
          <w:rFonts w:ascii="Calibri" w:hAnsi="Calibri" w:cs="Calibri"/>
          <w:sz w:val="22"/>
          <w:szCs w:val="22"/>
          <w:lang w:val="en-US"/>
        </w:rPr>
        <w:t xml:space="preserve"> [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Acceso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>: Julio 2019].</w:t>
      </w:r>
    </w:p>
    <w:p w:rsidR="00074D3F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292EA9" w:rsidRDefault="00074D3F" w:rsidP="00074D3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en-US"/>
        </w:rPr>
      </w:pPr>
      <w:r w:rsidRPr="00292EA9">
        <w:rPr>
          <w:rFonts w:ascii="Calibri" w:hAnsi="Calibri" w:cs="Calibri"/>
          <w:sz w:val="22"/>
          <w:szCs w:val="22"/>
          <w:lang w:val="en-US"/>
        </w:rPr>
        <w:t>World Bank. (Fact Sheet). “Disability in Latin America &amp; The Caribbean”. Washington D.C.: World Bank Group.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445153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F46EC4">
        <w:rPr>
          <w:rFonts w:ascii="Calibri" w:hAnsi="Calibri" w:cs="Calibri"/>
          <w:sz w:val="22"/>
          <w:szCs w:val="22"/>
          <w:lang w:val="en-US"/>
        </w:rPr>
        <w:t xml:space="preserve">World Bank. “Percent of Firms Identifying an Inadequately Educated Workforce as a Major Constraint”. </w:t>
      </w:r>
      <w:r w:rsidRPr="00445153">
        <w:rPr>
          <w:rFonts w:ascii="Calibri" w:hAnsi="Calibri" w:cs="Calibri"/>
          <w:i/>
          <w:iCs/>
          <w:sz w:val="22"/>
          <w:szCs w:val="22"/>
          <w:lang w:val="en-US"/>
        </w:rPr>
        <w:t xml:space="preserve">Enterprise Survey. </w:t>
      </w:r>
      <w:r w:rsidRPr="00445153">
        <w:rPr>
          <w:rFonts w:ascii="Calibri" w:hAnsi="Calibri" w:cs="Calibri"/>
          <w:sz w:val="22"/>
          <w:szCs w:val="22"/>
          <w:lang w:val="en-US"/>
        </w:rPr>
        <w:t>enterprisesurveys.org/Custom-Query/</w:t>
      </w:r>
      <w:proofErr w:type="spellStart"/>
      <w:r w:rsidRPr="00445153">
        <w:rPr>
          <w:rFonts w:ascii="Calibri" w:hAnsi="Calibri" w:cs="Calibri"/>
          <w:sz w:val="22"/>
          <w:szCs w:val="22"/>
          <w:lang w:val="en-US"/>
        </w:rPr>
        <w:t>paraguay</w:t>
      </w:r>
      <w:proofErr w:type="spellEnd"/>
      <w:r w:rsidRPr="00445153">
        <w:rPr>
          <w:rFonts w:ascii="Calibri" w:hAnsi="Calibri" w:cs="Calibri"/>
          <w:sz w:val="22"/>
          <w:szCs w:val="22"/>
          <w:lang w:val="en-US"/>
        </w:rPr>
        <w:t xml:space="preserve"> [</w:t>
      </w:r>
      <w:proofErr w:type="spellStart"/>
      <w:r w:rsidRPr="00445153">
        <w:rPr>
          <w:rFonts w:ascii="Calibri" w:hAnsi="Calibri" w:cs="Calibri"/>
          <w:sz w:val="22"/>
          <w:szCs w:val="22"/>
          <w:lang w:val="en-US"/>
        </w:rPr>
        <w:t>Acceso</w:t>
      </w:r>
      <w:proofErr w:type="spellEnd"/>
      <w:r w:rsidRPr="00445153">
        <w:rPr>
          <w:rFonts w:ascii="Calibri" w:hAnsi="Calibri" w:cs="Calibri"/>
          <w:sz w:val="22"/>
          <w:szCs w:val="22"/>
          <w:lang w:val="en-US"/>
        </w:rPr>
        <w:t>: Julio 2019]</w:t>
      </w:r>
      <w:r>
        <w:rPr>
          <w:rFonts w:ascii="Calibri" w:hAnsi="Calibri" w:cs="Calibri"/>
          <w:sz w:val="22"/>
          <w:szCs w:val="22"/>
          <w:lang w:val="en-US"/>
        </w:rPr>
        <w:t>.</w:t>
      </w: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:rsidR="00074D3F" w:rsidRPr="00F46EC4" w:rsidRDefault="00074D3F" w:rsidP="00074D3F">
      <w:pPr>
        <w:spacing w:line="276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F46EC4">
        <w:rPr>
          <w:rFonts w:ascii="Calibri" w:hAnsi="Calibri" w:cs="Calibri"/>
          <w:sz w:val="22"/>
          <w:szCs w:val="22"/>
          <w:lang w:val="en-US"/>
        </w:rPr>
        <w:t xml:space="preserve">World Bank. “Poverty and Inequality (GINI Index – World Bank Estimate)”. </w:t>
      </w:r>
      <w:r w:rsidRPr="00F46EC4">
        <w:rPr>
          <w:rFonts w:ascii="Calibri" w:hAnsi="Calibri" w:cs="Calibri"/>
          <w:i/>
          <w:iCs/>
          <w:sz w:val="22"/>
          <w:szCs w:val="22"/>
          <w:lang w:val="en-US"/>
        </w:rPr>
        <w:t xml:space="preserve">World Development Indicators. </w:t>
      </w:r>
      <w:r w:rsidRPr="00F46EC4">
        <w:rPr>
          <w:rFonts w:ascii="Calibri" w:hAnsi="Calibri" w:cs="Calibri"/>
          <w:sz w:val="22"/>
          <w:szCs w:val="22"/>
          <w:lang w:val="en-US"/>
        </w:rPr>
        <w:t>datatopics.worldbank.org/world-development-indicators/themes/poverty-and-inequality.html</w:t>
      </w:r>
      <w:r>
        <w:rPr>
          <w:rFonts w:ascii="Calibri" w:hAnsi="Calibri" w:cs="Calibri"/>
          <w:sz w:val="22"/>
          <w:szCs w:val="22"/>
          <w:lang w:val="en-US"/>
        </w:rPr>
        <w:t xml:space="preserve"> [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Acceso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>: Julio 2019].</w:t>
      </w:r>
    </w:p>
    <w:p w:rsidR="00074D3F" w:rsidRPr="00F46EC4" w:rsidRDefault="00074D3F" w:rsidP="00074D3F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</w:p>
    <w:p w:rsidR="0049674F" w:rsidRPr="00074D3F" w:rsidRDefault="0049674F">
      <w:pPr>
        <w:rPr>
          <w:lang w:val="en-US"/>
        </w:rPr>
      </w:pPr>
    </w:p>
    <w:sectPr w:rsidR="0049674F" w:rsidRPr="00074D3F" w:rsidSect="000626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86C" w:rsidRDefault="00E3186C" w:rsidP="00074D3F">
      <w:r>
        <w:separator/>
      </w:r>
    </w:p>
  </w:endnote>
  <w:endnote w:type="continuationSeparator" w:id="0">
    <w:p w:rsidR="00E3186C" w:rsidRDefault="00E3186C" w:rsidP="0007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42294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5E114A" w:rsidRDefault="00E3186C" w:rsidP="0035572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E114A" w:rsidRDefault="00E3186C" w:rsidP="005E11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A02" w:rsidRDefault="00E3186C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3F" w:rsidRDefault="00074D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86C" w:rsidRDefault="00E3186C" w:rsidP="00074D3F">
      <w:r>
        <w:separator/>
      </w:r>
    </w:p>
  </w:footnote>
  <w:footnote w:type="continuationSeparator" w:id="0">
    <w:p w:rsidR="00E3186C" w:rsidRDefault="00E3186C" w:rsidP="00074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3F" w:rsidRDefault="00074D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6DF" w:rsidRPr="00C87642" w:rsidRDefault="00E3186C">
    <w:pPr>
      <w:pStyle w:val="Header"/>
      <w:rPr>
        <w:sz w:val="22"/>
        <w:szCs w:val="22"/>
        <w:lang w:val="pt-BR"/>
      </w:rPr>
    </w:pPr>
    <w:r w:rsidRPr="002635E2">
      <w:rPr>
        <w:sz w:val="22"/>
        <w:szCs w:val="22"/>
      </w:rPr>
      <w:ptab w:relativeTo="margin" w:alignment="center" w:leader="none"/>
    </w:r>
    <w:r w:rsidRPr="002635E2">
      <w:rPr>
        <w:sz w:val="22"/>
        <w:szCs w:val="22"/>
      </w:rPr>
      <w:ptab w:relativeTo="margin" w:alignment="right" w:leader="none"/>
    </w:r>
    <w:r w:rsidRPr="00C87642">
      <w:rPr>
        <w:sz w:val="22"/>
        <w:szCs w:val="22"/>
        <w:lang w:val="pt-BR"/>
      </w:rPr>
      <w:t>PP PR-L1159</w:t>
    </w:r>
  </w:p>
  <w:p w:rsidR="001D0DD4" w:rsidRPr="00C87642" w:rsidRDefault="00E3186C">
    <w:pPr>
      <w:pStyle w:val="Header"/>
      <w:rPr>
        <w:sz w:val="22"/>
        <w:szCs w:val="22"/>
        <w:lang w:val="pt-BR"/>
      </w:rPr>
    </w:pPr>
    <w:r w:rsidRPr="00C87642">
      <w:rPr>
        <w:sz w:val="22"/>
        <w:szCs w:val="22"/>
        <w:lang w:val="pt-BR"/>
      </w:rPr>
      <w:tab/>
    </w:r>
    <w:r w:rsidRPr="00C87642">
      <w:rPr>
        <w:sz w:val="22"/>
        <w:szCs w:val="22"/>
        <w:lang w:val="pt-BR"/>
      </w:rPr>
      <w:tab/>
      <w:t>Pág</w:t>
    </w:r>
    <w:r>
      <w:rPr>
        <w:sz w:val="22"/>
        <w:szCs w:val="22"/>
        <w:lang w:val="pt-BR"/>
      </w:rPr>
      <w:t>ina</w:t>
    </w:r>
    <w:r w:rsidRPr="00C87642">
      <w:rPr>
        <w:sz w:val="22"/>
        <w:szCs w:val="22"/>
        <w:lang w:val="pt-BR"/>
      </w:rPr>
      <w:t xml:space="preserve"> </w:t>
    </w:r>
    <w:r w:rsidRPr="002635E2">
      <w:rPr>
        <w:sz w:val="22"/>
        <w:szCs w:val="22"/>
        <w:lang w:val="en-US"/>
      </w:rPr>
      <w:fldChar w:fldCharType="begin"/>
    </w:r>
    <w:r w:rsidRPr="00C87642">
      <w:rPr>
        <w:sz w:val="22"/>
        <w:szCs w:val="22"/>
        <w:lang w:val="pt-BR"/>
      </w:rPr>
      <w:instrText xml:space="preserve"> PAGE  \* MERGEFORMAT </w:instrText>
    </w:r>
    <w:r w:rsidRPr="002635E2">
      <w:rPr>
        <w:sz w:val="22"/>
        <w:szCs w:val="22"/>
        <w:lang w:val="en-US"/>
      </w:rPr>
      <w:fldChar w:fldCharType="separate"/>
    </w:r>
    <w:r w:rsidRPr="00C87642">
      <w:rPr>
        <w:noProof/>
        <w:sz w:val="22"/>
        <w:szCs w:val="22"/>
        <w:lang w:val="pt-BR"/>
      </w:rPr>
      <w:t>1</w:t>
    </w:r>
    <w:r w:rsidRPr="002635E2">
      <w:rPr>
        <w:sz w:val="22"/>
        <w:szCs w:val="22"/>
        <w:lang w:val="en-US"/>
      </w:rPr>
      <w:fldChar w:fldCharType="end"/>
    </w:r>
    <w:r w:rsidRPr="00C87642">
      <w:rPr>
        <w:sz w:val="22"/>
        <w:szCs w:val="22"/>
        <w:lang w:val="pt-BR"/>
      </w:rPr>
      <w:t xml:space="preserve"> de </w:t>
    </w:r>
    <w:r w:rsidR="00074D3F">
      <w:rPr>
        <w:sz w:val="22"/>
        <w:szCs w:val="22"/>
        <w:lang w:val="pt-BR"/>
      </w:rPr>
      <w:t>3</w:t>
    </w:r>
    <w:bookmarkStart w:id="0" w:name="_GoBack"/>
    <w:bookmarkEnd w:id="0"/>
  </w:p>
  <w:p w:rsidR="002635E2" w:rsidRPr="00C87642" w:rsidRDefault="00E3186C">
    <w:pPr>
      <w:pStyle w:val="Header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3F" w:rsidRDefault="00074D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3F"/>
    <w:rsid w:val="00074D3F"/>
    <w:rsid w:val="0049674F"/>
    <w:rsid w:val="00506BE7"/>
    <w:rsid w:val="00E3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07A229"/>
  <w15:chartTrackingRefBased/>
  <w15:docId w15:val="{F78624B7-B797-45E8-B852-E873ED1A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D3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D3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D3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4D3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D3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74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19" Type="http://schemas.openxmlformats.org/officeDocument/2006/relationships/customXml" Target="../customXml/item6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617F487B3F70348BA9CEB9E18FB2CFB" ma:contentTypeVersion="224" ma:contentTypeDescription="The base project type from which other project content types inherit their information." ma:contentTypeScope="" ma:versionID="f00c4d880ba72f324bcdff49979c6e3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8f651783cfe384d70c92a095132f2c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75816B1363EB04EB8E9E73B4E5A13A6" ma:contentTypeVersion="224" ma:contentTypeDescription="A content type to manage public (operations) IDB documents" ma:contentTypeScope="" ma:versionID="05f9f8ff21dea504930a108e6ca4102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Urquidi Zijderveld, Manuel Enrique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VOCATIONAL AND WORKFORCE TRAINING</TermName>
          <TermId xmlns="http://schemas.microsoft.com/office/infopath/2007/PartnerControls">8404f753-fb1a-4c37-9f07-9c666bbff14a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197</Value>
      <Value>24</Value>
      <Value>29</Value>
      <Value>1</Value>
      <Value>49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PR-L1159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EZSHARE-847828394-11</_dlc_DocId>
    <_dlc_DocIdUrl xmlns="cdc7663a-08f0-4737-9e8c-148ce897a09c">
      <Url>https://idbg.sharepoint.com/teams/EZ-PR-LON/PR-L1159/_layouts/15/DocIdRedir.aspx?ID=EZSHARE-847828394-11</Url>
      <Description>EZSHARE-847828394-11</Description>
    </_dlc_DocIdUrl>
    <Disclosure_x0020_Activity xmlns="cdc7663a-08f0-4737-9e8c-148ce897a09c">Project Profile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7EFEB5F5-F687-411E-AA2E-42BCD26A54A3}"/>
</file>

<file path=customXml/itemProps2.xml><?xml version="1.0" encoding="utf-8"?>
<ds:datastoreItem xmlns:ds="http://schemas.openxmlformats.org/officeDocument/2006/customXml" ds:itemID="{A0DFF7B4-9183-4BB4-9305-158F29F1BF77}"/>
</file>

<file path=customXml/itemProps3.xml><?xml version="1.0" encoding="utf-8"?>
<ds:datastoreItem xmlns:ds="http://schemas.openxmlformats.org/officeDocument/2006/customXml" ds:itemID="{5F7821A5-E3BD-4992-874B-17A526FF820C}"/>
</file>

<file path=customXml/itemProps4.xml><?xml version="1.0" encoding="utf-8"?>
<ds:datastoreItem xmlns:ds="http://schemas.openxmlformats.org/officeDocument/2006/customXml" ds:itemID="{C72E0F20-AD77-4056-8F34-6A25207E8277}"/>
</file>

<file path=customXml/itemProps5.xml><?xml version="1.0" encoding="utf-8"?>
<ds:datastoreItem xmlns:ds="http://schemas.openxmlformats.org/officeDocument/2006/customXml" ds:itemID="{359C2AA2-57B6-430A-A132-A6AC199576CD}"/>
</file>

<file path=customXml/itemProps6.xml><?xml version="1.0" encoding="utf-8"?>
<ds:datastoreItem xmlns:ds="http://schemas.openxmlformats.org/officeDocument/2006/customXml" ds:itemID="{F73AE954-CC4F-42E5-A4CA-58699EFFEF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Muhlstein, Ethel Rosa</dc:creator>
  <cp:keywords/>
  <dc:description/>
  <cp:lastModifiedBy>Muhlstein, Ethel Rosa</cp:lastModifiedBy>
  <cp:revision>1</cp:revision>
  <dcterms:created xsi:type="dcterms:W3CDTF">2019-09-18T19:34:00Z</dcterms:created>
  <dcterms:modified xsi:type="dcterms:W3CDTF">2019-09-18T19:36:00Z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197;#VOCATIONAL AND WORKFORCE TRAINING|8404f753-fb1a-4c37-9f07-9c666bbff14a</vt:lpwstr>
  </property>
  <property fmtid="{D5CDD505-2E9C-101B-9397-08002B2CF9AE}" pid="7" name="Fund IDB">
    <vt:lpwstr>29;#ORC|c028a4b2-ad8b-4cf4-9cac-a2ae6a778e23</vt:lpwstr>
  </property>
  <property fmtid="{D5CDD505-2E9C-101B-9397-08002B2CF9AE}" pid="8" name="Country">
    <vt:lpwstr>24;#Paraguay|50282442-27e7-4526-9d04-55bf5da33a10</vt:lpwstr>
  </property>
  <property fmtid="{D5CDD505-2E9C-101B-9397-08002B2CF9AE}" pid="9" name="Disclosed">
    <vt:bool>false</vt:bool>
  </property>
  <property fmtid="{D5CDD505-2E9C-101B-9397-08002B2CF9AE}" pid="10" name="Sector IDB">
    <vt:lpwstr>49;#SOCIAL INVESTMENT|3f908695-d5b5-49f6-941f-76876b39564f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_dlc_DocIdItemGuid">
    <vt:lpwstr>e3bd3100-d4ac-4d03-a638-1e074d7828ee</vt:lpwstr>
  </property>
  <property fmtid="{D5CDD505-2E9C-101B-9397-08002B2CF9AE}" pid="13" name="ContentTypeId">
    <vt:lpwstr>0x0101001A458A224826124E8B45B1D613300CFC00475816B1363EB04EB8E9E73B4E5A13A6</vt:lpwstr>
  </property>
</Properties>
</file>