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BB" w:rsidRDefault="00E15CBB" w:rsidP="005A3D38">
      <w:pPr>
        <w:spacing w:after="240"/>
        <w:jc w:val="center"/>
      </w:pPr>
      <w:r w:rsidRPr="00194C84">
        <w:rPr>
          <w:rFonts w:ascii="Arial" w:hAnsi="Arial"/>
          <w:b/>
        </w:rPr>
        <w:t>DETAILED BUDGET</w:t>
      </w:r>
    </w:p>
    <w:tbl>
      <w:tblPr>
        <w:tblStyle w:val="TableGrid"/>
        <w:tblW w:w="9198" w:type="dxa"/>
        <w:tblLook w:val="00A0" w:firstRow="1" w:lastRow="0" w:firstColumn="1" w:lastColumn="0" w:noHBand="0" w:noVBand="0"/>
      </w:tblPr>
      <w:tblGrid>
        <w:gridCol w:w="7578"/>
        <w:gridCol w:w="1620"/>
      </w:tblGrid>
      <w:tr w:rsidR="00E15CBB" w:rsidRPr="005A3D38" w:rsidTr="008115D3">
        <w:tc>
          <w:tcPr>
            <w:tcW w:w="7578" w:type="dxa"/>
            <w:shd w:val="clear" w:color="auto" w:fill="B8CCE4" w:themeFill="accent1" w:themeFillTint="66"/>
          </w:tcPr>
          <w:p w:rsidR="00E15CBB" w:rsidRPr="005A3D38" w:rsidRDefault="00E15CBB" w:rsidP="008115D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3D38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  <w:tc>
          <w:tcPr>
            <w:tcW w:w="1620" w:type="dxa"/>
            <w:shd w:val="clear" w:color="auto" w:fill="B8CCE4" w:themeFill="accent1" w:themeFillTint="66"/>
          </w:tcPr>
          <w:p w:rsidR="00E15CBB" w:rsidRPr="005A3D38" w:rsidRDefault="00E15CBB" w:rsidP="008115D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3D38">
              <w:rPr>
                <w:rFonts w:ascii="Arial" w:hAnsi="Arial" w:cs="Arial"/>
                <w:b/>
                <w:sz w:val="20"/>
                <w:szCs w:val="20"/>
              </w:rPr>
              <w:t>Budget in US$</w:t>
            </w:r>
          </w:p>
        </w:tc>
      </w:tr>
      <w:tr w:rsidR="00E15CBB" w:rsidRPr="005A3D38" w:rsidTr="008115D3">
        <w:tc>
          <w:tcPr>
            <w:tcW w:w="7578" w:type="dxa"/>
            <w:shd w:val="clear" w:color="auto" w:fill="D9D9D9" w:themeFill="background1" w:themeFillShade="D9"/>
          </w:tcPr>
          <w:p w:rsidR="00E15CBB" w:rsidRPr="005A3D38" w:rsidRDefault="00E15CBB" w:rsidP="008115D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3D38">
              <w:rPr>
                <w:rFonts w:ascii="Arial" w:hAnsi="Arial" w:cs="Arial"/>
                <w:b/>
                <w:sz w:val="20"/>
                <w:szCs w:val="20"/>
              </w:rPr>
              <w:t xml:space="preserve">Component 1. </w:t>
            </w:r>
            <w:r w:rsidR="005A3D38" w:rsidRPr="005A3D38">
              <w:rPr>
                <w:rFonts w:ascii="Arial" w:hAnsi="Arial" w:cs="Arial"/>
                <w:b/>
                <w:sz w:val="20"/>
                <w:szCs w:val="20"/>
              </w:rPr>
              <w:t>Knowledge exchange and peer to peer Learning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E15CBB" w:rsidRPr="005A3D38" w:rsidRDefault="009D2017" w:rsidP="008115D3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147</w:t>
            </w:r>
            <w:r w:rsidR="001B5117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</w:tr>
      <w:tr w:rsidR="00E15CBB" w:rsidRPr="005A3D38" w:rsidTr="008115D3">
        <w:tc>
          <w:tcPr>
            <w:tcW w:w="7578" w:type="dxa"/>
          </w:tcPr>
          <w:p w:rsidR="00E15CBB" w:rsidRPr="005A3D38" w:rsidRDefault="00E15CBB" w:rsidP="008115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3D38">
              <w:rPr>
                <w:rFonts w:ascii="Arial" w:hAnsi="Arial" w:cs="Arial"/>
                <w:sz w:val="20"/>
                <w:szCs w:val="20"/>
              </w:rPr>
              <w:t>International Consultant (</w:t>
            </w:r>
            <w:r w:rsidR="009A75E0" w:rsidRPr="005A3D38">
              <w:rPr>
                <w:rFonts w:ascii="Arial" w:hAnsi="Arial" w:cs="Arial"/>
                <w:sz w:val="20"/>
                <w:szCs w:val="20"/>
              </w:rPr>
              <w:t>60</w:t>
            </w:r>
            <w:r w:rsidRPr="005A3D38">
              <w:rPr>
                <w:rFonts w:ascii="Arial" w:hAnsi="Arial" w:cs="Arial"/>
                <w:sz w:val="20"/>
                <w:szCs w:val="20"/>
              </w:rPr>
              <w:t xml:space="preserve"> days x US$$550 day)</w:t>
            </w:r>
          </w:p>
        </w:tc>
        <w:tc>
          <w:tcPr>
            <w:tcW w:w="1620" w:type="dxa"/>
          </w:tcPr>
          <w:p w:rsidR="00E15CBB" w:rsidRPr="00366539" w:rsidRDefault="009A75E0" w:rsidP="008115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539">
              <w:rPr>
                <w:rFonts w:ascii="Arial" w:hAnsi="Arial" w:cs="Arial"/>
                <w:sz w:val="20"/>
                <w:szCs w:val="20"/>
              </w:rPr>
              <w:t>33</w:t>
            </w:r>
            <w:r w:rsidR="001B5117" w:rsidRPr="00366539">
              <w:rPr>
                <w:rFonts w:ascii="Arial" w:hAnsi="Arial" w:cs="Arial"/>
                <w:sz w:val="20"/>
                <w:szCs w:val="20"/>
              </w:rPr>
              <w:t>,</w:t>
            </w:r>
            <w:r w:rsidR="00E15CBB" w:rsidRPr="0036653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</w:tr>
      <w:tr w:rsidR="00E15CBB" w:rsidRPr="005A3D38" w:rsidTr="008115D3">
        <w:tc>
          <w:tcPr>
            <w:tcW w:w="7578" w:type="dxa"/>
          </w:tcPr>
          <w:p w:rsidR="00E15CBB" w:rsidRPr="005A3D38" w:rsidRDefault="009D2017" w:rsidP="008115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15CBB" w:rsidRPr="005A3D38">
              <w:rPr>
                <w:rFonts w:ascii="Arial" w:hAnsi="Arial" w:cs="Arial"/>
                <w:sz w:val="20"/>
                <w:szCs w:val="20"/>
              </w:rPr>
              <w:t xml:space="preserve"> International Workshops in China </w:t>
            </w:r>
          </w:p>
          <w:p w:rsidR="00E15CBB" w:rsidRPr="005A3D38" w:rsidRDefault="009D2017" w:rsidP="008115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 persons per LAC city + 2 IDB staff:  total of 10 --</w:t>
            </w:r>
            <w:r w:rsidR="00E15CBB" w:rsidRPr="005A3D38">
              <w:rPr>
                <w:rFonts w:ascii="Arial" w:hAnsi="Arial" w:cs="Arial"/>
                <w:sz w:val="20"/>
                <w:szCs w:val="20"/>
              </w:rPr>
              <w:t xml:space="preserve"> lump sum of US$5.400 for each traveler (airfare </w:t>
            </w:r>
            <w:r w:rsidR="00194C84" w:rsidRPr="005A3D38">
              <w:rPr>
                <w:rFonts w:ascii="Arial" w:hAnsi="Arial" w:cs="Arial"/>
                <w:sz w:val="20"/>
                <w:szCs w:val="20"/>
              </w:rPr>
              <w:t xml:space="preserve">US$3.900 </w:t>
            </w:r>
            <w:r w:rsidR="00E15CBB" w:rsidRPr="005A3D38">
              <w:rPr>
                <w:rFonts w:ascii="Arial" w:hAnsi="Arial" w:cs="Arial"/>
                <w:sz w:val="20"/>
                <w:szCs w:val="20"/>
              </w:rPr>
              <w:t>and per</w:t>
            </w:r>
            <w:r w:rsidR="00AE234C" w:rsidRPr="005A3D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5CBB" w:rsidRPr="005A3D38">
              <w:rPr>
                <w:rFonts w:ascii="Arial" w:hAnsi="Arial" w:cs="Arial"/>
                <w:sz w:val="20"/>
                <w:szCs w:val="20"/>
              </w:rPr>
              <w:t>diem</w:t>
            </w:r>
            <w:r w:rsidR="00194C84" w:rsidRPr="005A3D38">
              <w:rPr>
                <w:rFonts w:ascii="Arial" w:hAnsi="Arial" w:cs="Arial"/>
                <w:sz w:val="20"/>
                <w:szCs w:val="20"/>
              </w:rPr>
              <w:t xml:space="preserve"> of US$300</w:t>
            </w:r>
            <w:r w:rsidR="00E15CBB" w:rsidRPr="005A3D38">
              <w:rPr>
                <w:rFonts w:ascii="Arial" w:hAnsi="Arial" w:cs="Arial"/>
                <w:sz w:val="20"/>
                <w:szCs w:val="20"/>
              </w:rPr>
              <w:t xml:space="preserve"> for 5 days)</w:t>
            </w:r>
          </w:p>
        </w:tc>
        <w:tc>
          <w:tcPr>
            <w:tcW w:w="1620" w:type="dxa"/>
          </w:tcPr>
          <w:p w:rsidR="00E15CBB" w:rsidRPr="00366539" w:rsidRDefault="009D2017" w:rsidP="008115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539">
              <w:rPr>
                <w:rFonts w:ascii="Arial" w:hAnsi="Arial" w:cs="Arial"/>
                <w:sz w:val="20"/>
                <w:szCs w:val="20"/>
              </w:rPr>
              <w:t>54</w:t>
            </w:r>
            <w:r w:rsidR="001B5117" w:rsidRPr="00366539">
              <w:rPr>
                <w:rFonts w:ascii="Arial" w:hAnsi="Arial" w:cs="Arial"/>
                <w:sz w:val="20"/>
                <w:szCs w:val="20"/>
              </w:rPr>
              <w:t>,</w:t>
            </w:r>
            <w:r w:rsidRPr="0036653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</w:tr>
      <w:tr w:rsidR="00E15CBB" w:rsidRPr="005A3D38" w:rsidTr="008115D3">
        <w:tc>
          <w:tcPr>
            <w:tcW w:w="7578" w:type="dxa"/>
          </w:tcPr>
          <w:p w:rsidR="00E15CBB" w:rsidRPr="005A3D38" w:rsidRDefault="00E15CBB" w:rsidP="008115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3D38">
              <w:rPr>
                <w:rFonts w:ascii="Arial" w:hAnsi="Arial" w:cs="Arial"/>
                <w:sz w:val="20"/>
                <w:szCs w:val="20"/>
              </w:rPr>
              <w:t xml:space="preserve">1 International Workshop in LAC (2 persons per LAC city, total of 6 + </w:t>
            </w:r>
            <w:r w:rsidR="00051CAF">
              <w:rPr>
                <w:rFonts w:ascii="Arial" w:hAnsi="Arial" w:cs="Arial"/>
                <w:sz w:val="20"/>
                <w:szCs w:val="20"/>
              </w:rPr>
              <w:t>2 IDB staff: 8  </w:t>
            </w:r>
            <w:r w:rsidRPr="005A3D38">
              <w:rPr>
                <w:rFonts w:ascii="Arial" w:hAnsi="Arial" w:cs="Arial"/>
                <w:sz w:val="20"/>
                <w:szCs w:val="20"/>
              </w:rPr>
              <w:t>lump sum of US$2.500 per traveler (</w:t>
            </w:r>
            <w:r w:rsidR="00194C84" w:rsidRPr="005A3D38">
              <w:rPr>
                <w:rFonts w:ascii="Arial" w:hAnsi="Arial" w:cs="Arial"/>
                <w:sz w:val="20"/>
                <w:szCs w:val="20"/>
              </w:rPr>
              <w:t>airfare US$1500 and per</w:t>
            </w:r>
            <w:r w:rsidR="00AE234C" w:rsidRPr="005A3D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4C84" w:rsidRPr="005A3D38">
              <w:rPr>
                <w:rFonts w:ascii="Arial" w:hAnsi="Arial" w:cs="Arial"/>
                <w:sz w:val="20"/>
                <w:szCs w:val="20"/>
              </w:rPr>
              <w:t>diem of USS200 for</w:t>
            </w:r>
            <w:r w:rsidRPr="005A3D38">
              <w:rPr>
                <w:rFonts w:ascii="Arial" w:hAnsi="Arial" w:cs="Arial"/>
                <w:sz w:val="20"/>
                <w:szCs w:val="20"/>
              </w:rPr>
              <w:t xml:space="preserve"> 5 days)</w:t>
            </w:r>
          </w:p>
        </w:tc>
        <w:tc>
          <w:tcPr>
            <w:tcW w:w="1620" w:type="dxa"/>
          </w:tcPr>
          <w:p w:rsidR="00E15CBB" w:rsidRPr="00366539" w:rsidRDefault="009D2017" w:rsidP="008115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539">
              <w:rPr>
                <w:rFonts w:ascii="Arial" w:hAnsi="Arial" w:cs="Arial"/>
                <w:sz w:val="20"/>
                <w:szCs w:val="20"/>
              </w:rPr>
              <w:t>20</w:t>
            </w:r>
            <w:r w:rsidR="001B5117" w:rsidRPr="00366539">
              <w:rPr>
                <w:rFonts w:ascii="Arial" w:hAnsi="Arial" w:cs="Arial"/>
                <w:sz w:val="20"/>
                <w:szCs w:val="20"/>
              </w:rPr>
              <w:t>,</w:t>
            </w:r>
            <w:r w:rsidRPr="0036653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</w:tr>
      <w:tr w:rsidR="00E15CBB" w:rsidRPr="005A3D38" w:rsidTr="008115D3">
        <w:tc>
          <w:tcPr>
            <w:tcW w:w="7578" w:type="dxa"/>
          </w:tcPr>
          <w:p w:rsidR="00E15CBB" w:rsidRPr="005A3D38" w:rsidRDefault="00194C84" w:rsidP="008115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3D38">
              <w:rPr>
                <w:rFonts w:ascii="Arial" w:hAnsi="Arial" w:cs="Arial"/>
                <w:sz w:val="20"/>
                <w:szCs w:val="20"/>
              </w:rPr>
              <w:t>Logistics for workshop in LAC (paper, food, audio, video, translation services)</w:t>
            </w:r>
          </w:p>
        </w:tc>
        <w:tc>
          <w:tcPr>
            <w:tcW w:w="1620" w:type="dxa"/>
          </w:tcPr>
          <w:p w:rsidR="00E15CBB" w:rsidRPr="00366539" w:rsidRDefault="009D2017" w:rsidP="008115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539">
              <w:rPr>
                <w:rFonts w:ascii="Arial" w:hAnsi="Arial" w:cs="Arial"/>
                <w:sz w:val="20"/>
                <w:szCs w:val="20"/>
              </w:rPr>
              <w:t>40</w:t>
            </w:r>
            <w:r w:rsidR="001B5117" w:rsidRPr="00366539">
              <w:rPr>
                <w:rFonts w:ascii="Arial" w:hAnsi="Arial" w:cs="Arial"/>
                <w:sz w:val="20"/>
                <w:szCs w:val="20"/>
              </w:rPr>
              <w:t>,</w:t>
            </w:r>
            <w:r w:rsidR="00194C84" w:rsidRPr="0036653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</w:tr>
      <w:tr w:rsidR="00E15CBB" w:rsidRPr="005A3D38" w:rsidTr="008115D3">
        <w:tc>
          <w:tcPr>
            <w:tcW w:w="7578" w:type="dxa"/>
            <w:shd w:val="clear" w:color="auto" w:fill="D9D9D9" w:themeFill="background1" w:themeFillShade="D9"/>
          </w:tcPr>
          <w:p w:rsidR="00E15CBB" w:rsidRPr="005A3D38" w:rsidRDefault="00E15CBB" w:rsidP="008115D3">
            <w:pPr>
              <w:pStyle w:val="NormalWeb"/>
              <w:tabs>
                <w:tab w:val="left" w:pos="0"/>
              </w:tabs>
              <w:spacing w:before="120" w:beforeAutospacing="0" w:after="120" w:afterAutospacing="0"/>
              <w:rPr>
                <w:rFonts w:eastAsiaTheme="minorHAnsi"/>
                <w:b/>
              </w:rPr>
            </w:pPr>
            <w:r w:rsidRPr="005A3D38">
              <w:rPr>
                <w:rFonts w:eastAsiaTheme="minorHAnsi"/>
                <w:b/>
              </w:rPr>
              <w:t>Component 2. Mayors</w:t>
            </w:r>
            <w:r w:rsidR="00194C84" w:rsidRPr="005A3D38">
              <w:rPr>
                <w:rFonts w:eastAsiaTheme="minorHAnsi"/>
                <w:b/>
              </w:rPr>
              <w:t xml:space="preserve">’ </w:t>
            </w:r>
            <w:r w:rsidRPr="005A3D38">
              <w:rPr>
                <w:rFonts w:eastAsiaTheme="minorHAnsi"/>
                <w:b/>
              </w:rPr>
              <w:t>round table on urban innovation</w:t>
            </w:r>
            <w:r w:rsidR="00AE234C" w:rsidRPr="005A3D38">
              <w:rPr>
                <w:rFonts w:eastAsiaTheme="minorHAnsi"/>
                <w:b/>
              </w:rPr>
              <w:t xml:space="preserve"> (IDB </w:t>
            </w:r>
            <w:r w:rsidR="00051CAF" w:rsidRPr="005A3D38">
              <w:rPr>
                <w:rFonts w:eastAsiaTheme="minorHAnsi"/>
                <w:b/>
              </w:rPr>
              <w:t>Headquarters</w:t>
            </w:r>
            <w:r w:rsidR="00AE234C" w:rsidRPr="005A3D38">
              <w:rPr>
                <w:rFonts w:eastAsiaTheme="minorHAnsi"/>
                <w:b/>
              </w:rPr>
              <w:t xml:space="preserve"> in Washington DC)</w:t>
            </w:r>
            <w:bookmarkStart w:id="0" w:name="_GoBack"/>
            <w:bookmarkEnd w:id="0"/>
          </w:p>
        </w:tc>
        <w:tc>
          <w:tcPr>
            <w:tcW w:w="1620" w:type="dxa"/>
            <w:shd w:val="clear" w:color="auto" w:fill="D9D9D9" w:themeFill="background1" w:themeFillShade="D9"/>
          </w:tcPr>
          <w:p w:rsidR="00E15CBB" w:rsidRPr="00366539" w:rsidRDefault="009D2017" w:rsidP="008115D3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66539">
              <w:rPr>
                <w:rFonts w:ascii="Arial" w:hAnsi="Arial" w:cs="Arial"/>
                <w:b/>
                <w:sz w:val="20"/>
                <w:szCs w:val="20"/>
              </w:rPr>
              <w:t>84</w:t>
            </w:r>
            <w:r w:rsidR="001B5117" w:rsidRPr="00366539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9A75E0" w:rsidRPr="00366539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</w:tr>
      <w:tr w:rsidR="00E15CBB" w:rsidRPr="005A3D38" w:rsidTr="008115D3">
        <w:tc>
          <w:tcPr>
            <w:tcW w:w="7578" w:type="dxa"/>
          </w:tcPr>
          <w:p w:rsidR="00E15CBB" w:rsidRPr="005A3D38" w:rsidRDefault="00194C84" w:rsidP="008115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3D38">
              <w:rPr>
                <w:rFonts w:ascii="Arial" w:hAnsi="Arial" w:cs="Arial"/>
                <w:sz w:val="20"/>
                <w:szCs w:val="20"/>
              </w:rPr>
              <w:t>Travel and per diem expenses for the 4 participating cities in LAC</w:t>
            </w:r>
            <w:r w:rsidR="00AE234C" w:rsidRPr="005A3D38">
              <w:rPr>
                <w:rFonts w:ascii="Arial" w:hAnsi="Arial" w:cs="Arial"/>
                <w:sz w:val="20"/>
                <w:szCs w:val="20"/>
              </w:rPr>
              <w:t xml:space="preserve"> to Washington DC</w:t>
            </w:r>
            <w:r w:rsidRPr="005A3D38">
              <w:rPr>
                <w:rFonts w:ascii="Arial" w:hAnsi="Arial" w:cs="Arial"/>
                <w:sz w:val="20"/>
                <w:szCs w:val="20"/>
              </w:rPr>
              <w:t xml:space="preserve"> (8 people + lump sum of US$2.750 (airfare US$2.000 and per</w:t>
            </w:r>
            <w:r w:rsidR="00AE234C" w:rsidRPr="005A3D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3D38">
              <w:rPr>
                <w:rFonts w:ascii="Arial" w:hAnsi="Arial" w:cs="Arial"/>
                <w:sz w:val="20"/>
                <w:szCs w:val="20"/>
              </w:rPr>
              <w:t>diem of US$250 for 3 days)</w:t>
            </w:r>
          </w:p>
        </w:tc>
        <w:tc>
          <w:tcPr>
            <w:tcW w:w="1620" w:type="dxa"/>
          </w:tcPr>
          <w:p w:rsidR="00E15CBB" w:rsidRPr="00366539" w:rsidRDefault="00194C84" w:rsidP="008115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539">
              <w:rPr>
                <w:rFonts w:ascii="Arial" w:hAnsi="Arial" w:cs="Arial"/>
                <w:sz w:val="20"/>
                <w:szCs w:val="20"/>
              </w:rPr>
              <w:t>22</w:t>
            </w:r>
            <w:r w:rsidR="001B5117" w:rsidRPr="00366539">
              <w:rPr>
                <w:rFonts w:ascii="Arial" w:hAnsi="Arial" w:cs="Arial"/>
                <w:sz w:val="20"/>
                <w:szCs w:val="20"/>
              </w:rPr>
              <w:t>,</w:t>
            </w:r>
            <w:r w:rsidRPr="0036653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</w:tr>
      <w:tr w:rsidR="00E15CBB" w:rsidRPr="005A3D38" w:rsidTr="008115D3">
        <w:tc>
          <w:tcPr>
            <w:tcW w:w="7578" w:type="dxa"/>
          </w:tcPr>
          <w:p w:rsidR="00E15CBB" w:rsidRPr="005A3D38" w:rsidRDefault="009A75E0" w:rsidP="008115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3D38">
              <w:rPr>
                <w:rFonts w:ascii="Arial" w:hAnsi="Arial" w:cs="Arial"/>
                <w:sz w:val="20"/>
                <w:szCs w:val="20"/>
              </w:rPr>
              <w:t>Travel and per diem expenses for the 4 other participating cities in LAC (8 people + lump sum of US$2.750 (airfare US$2.000 and per</w:t>
            </w:r>
            <w:r w:rsidR="00AE234C" w:rsidRPr="005A3D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3D38">
              <w:rPr>
                <w:rFonts w:ascii="Arial" w:hAnsi="Arial" w:cs="Arial"/>
                <w:sz w:val="20"/>
                <w:szCs w:val="20"/>
              </w:rPr>
              <w:t>diem of US$250 for 3 days)</w:t>
            </w:r>
          </w:p>
        </w:tc>
        <w:tc>
          <w:tcPr>
            <w:tcW w:w="1620" w:type="dxa"/>
          </w:tcPr>
          <w:p w:rsidR="00E15CBB" w:rsidRPr="00366539" w:rsidRDefault="009A75E0" w:rsidP="008115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539">
              <w:rPr>
                <w:rFonts w:ascii="Arial" w:hAnsi="Arial" w:cs="Arial"/>
                <w:sz w:val="20"/>
                <w:szCs w:val="20"/>
              </w:rPr>
              <w:t>22</w:t>
            </w:r>
            <w:r w:rsidR="001B5117" w:rsidRPr="00366539">
              <w:rPr>
                <w:rFonts w:ascii="Arial" w:hAnsi="Arial" w:cs="Arial"/>
                <w:sz w:val="20"/>
                <w:szCs w:val="20"/>
              </w:rPr>
              <w:t>,</w:t>
            </w:r>
            <w:r w:rsidRPr="0036653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</w:tr>
      <w:tr w:rsidR="00194C84" w:rsidRPr="005A3D38" w:rsidTr="008115D3">
        <w:tc>
          <w:tcPr>
            <w:tcW w:w="7578" w:type="dxa"/>
          </w:tcPr>
          <w:p w:rsidR="00194C84" w:rsidRPr="005A3D38" w:rsidRDefault="009D2017" w:rsidP="008115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Logistics </w:t>
            </w:r>
            <w:r w:rsidR="00194C84" w:rsidRPr="005A3D38">
              <w:rPr>
                <w:rFonts w:ascii="Arial" w:hAnsi="Arial" w:cs="Arial"/>
                <w:sz w:val="20"/>
                <w:szCs w:val="20"/>
              </w:rPr>
              <w:t>(paper, food, audio, video, translation services)</w:t>
            </w:r>
          </w:p>
        </w:tc>
        <w:tc>
          <w:tcPr>
            <w:tcW w:w="1620" w:type="dxa"/>
          </w:tcPr>
          <w:p w:rsidR="00194C84" w:rsidRPr="00366539" w:rsidRDefault="009D2017" w:rsidP="008115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539">
              <w:rPr>
                <w:rFonts w:ascii="Arial" w:hAnsi="Arial" w:cs="Arial"/>
                <w:sz w:val="20"/>
                <w:szCs w:val="20"/>
              </w:rPr>
              <w:t>40</w:t>
            </w:r>
            <w:r w:rsidR="001B5117" w:rsidRPr="00366539">
              <w:rPr>
                <w:rFonts w:ascii="Arial" w:hAnsi="Arial" w:cs="Arial"/>
                <w:sz w:val="20"/>
                <w:szCs w:val="20"/>
              </w:rPr>
              <w:t>,</w:t>
            </w:r>
            <w:r w:rsidR="00194C84" w:rsidRPr="0036653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</w:tr>
      <w:tr w:rsidR="00194C84" w:rsidRPr="005A3D38" w:rsidTr="008115D3">
        <w:tc>
          <w:tcPr>
            <w:tcW w:w="7578" w:type="dxa"/>
            <w:shd w:val="clear" w:color="auto" w:fill="D9D9D9" w:themeFill="background1" w:themeFillShade="D9"/>
          </w:tcPr>
          <w:p w:rsidR="00194C84" w:rsidRPr="005A3D38" w:rsidRDefault="00194C84" w:rsidP="008115D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3D38">
              <w:rPr>
                <w:rFonts w:ascii="Arial" w:hAnsi="Arial" w:cs="Arial"/>
                <w:b/>
                <w:sz w:val="20"/>
                <w:szCs w:val="20"/>
              </w:rPr>
              <w:t>Component 3. Learning from Urban Innovation Initiatives in LAC and China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194C84" w:rsidRPr="00366539" w:rsidRDefault="00142A07" w:rsidP="008115D3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66539">
              <w:rPr>
                <w:rFonts w:ascii="Arial" w:hAnsi="Arial" w:cs="Arial"/>
                <w:b/>
                <w:sz w:val="20"/>
                <w:szCs w:val="20"/>
              </w:rPr>
              <w:t>46</w:t>
            </w:r>
            <w:r w:rsidR="001B5117" w:rsidRPr="00366539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9D2017" w:rsidRPr="00366539">
              <w:rPr>
                <w:rFonts w:ascii="Arial" w:hAnsi="Arial" w:cs="Arial"/>
                <w:b/>
                <w:sz w:val="20"/>
                <w:szCs w:val="20"/>
              </w:rPr>
              <w:t>500</w:t>
            </w:r>
          </w:p>
        </w:tc>
      </w:tr>
      <w:tr w:rsidR="009A75E0" w:rsidRPr="005A3D38" w:rsidTr="008115D3">
        <w:tc>
          <w:tcPr>
            <w:tcW w:w="7578" w:type="dxa"/>
          </w:tcPr>
          <w:p w:rsidR="009A75E0" w:rsidRPr="005A3D38" w:rsidRDefault="009A75E0" w:rsidP="008115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3D38">
              <w:rPr>
                <w:rFonts w:ascii="Arial" w:hAnsi="Arial" w:cs="Arial"/>
                <w:sz w:val="20"/>
                <w:szCs w:val="20"/>
              </w:rPr>
              <w:t xml:space="preserve">Consulting Services for Report on urban innovation in LAC and Chine (International Consultant for </w:t>
            </w:r>
            <w:r w:rsidR="009D2017">
              <w:rPr>
                <w:rFonts w:ascii="Arial" w:hAnsi="Arial" w:cs="Arial"/>
                <w:sz w:val="20"/>
                <w:szCs w:val="20"/>
              </w:rPr>
              <w:t>30</w:t>
            </w:r>
            <w:r w:rsidRPr="005A3D38">
              <w:rPr>
                <w:rFonts w:ascii="Arial" w:hAnsi="Arial" w:cs="Arial"/>
                <w:sz w:val="20"/>
                <w:szCs w:val="20"/>
              </w:rPr>
              <w:t xml:space="preserve"> days x US$$550 day)</w:t>
            </w:r>
          </w:p>
        </w:tc>
        <w:tc>
          <w:tcPr>
            <w:tcW w:w="1620" w:type="dxa"/>
          </w:tcPr>
          <w:p w:rsidR="009A75E0" w:rsidRPr="00366539" w:rsidRDefault="009D2017" w:rsidP="008115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539">
              <w:rPr>
                <w:rFonts w:ascii="Arial" w:hAnsi="Arial" w:cs="Arial"/>
                <w:sz w:val="20"/>
                <w:szCs w:val="20"/>
              </w:rPr>
              <w:t>16</w:t>
            </w:r>
            <w:r w:rsidR="001B5117" w:rsidRPr="00366539">
              <w:rPr>
                <w:rFonts w:ascii="Arial" w:hAnsi="Arial" w:cs="Arial"/>
                <w:sz w:val="20"/>
                <w:szCs w:val="20"/>
              </w:rPr>
              <w:t>,</w:t>
            </w:r>
            <w:r w:rsidRPr="0036653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9A75E0" w:rsidRPr="005A3D38" w:rsidTr="008115D3">
        <w:tc>
          <w:tcPr>
            <w:tcW w:w="7578" w:type="dxa"/>
          </w:tcPr>
          <w:p w:rsidR="009A75E0" w:rsidRPr="005A3D38" w:rsidRDefault="009A75E0" w:rsidP="008115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3D38">
              <w:rPr>
                <w:rFonts w:ascii="Arial" w:hAnsi="Arial" w:cs="Arial"/>
                <w:sz w:val="20"/>
                <w:szCs w:val="20"/>
              </w:rPr>
              <w:t xml:space="preserve">Translation, Peer reviewing, editing and design services </w:t>
            </w:r>
          </w:p>
        </w:tc>
        <w:tc>
          <w:tcPr>
            <w:tcW w:w="1620" w:type="dxa"/>
          </w:tcPr>
          <w:p w:rsidR="009A75E0" w:rsidRPr="00366539" w:rsidRDefault="00142A07" w:rsidP="008115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539">
              <w:rPr>
                <w:rFonts w:ascii="Arial" w:hAnsi="Arial" w:cs="Arial"/>
                <w:sz w:val="20"/>
                <w:szCs w:val="20"/>
              </w:rPr>
              <w:t>30</w:t>
            </w:r>
            <w:r w:rsidR="009A75E0" w:rsidRPr="00366539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</w:tr>
      <w:tr w:rsidR="009A75E0" w:rsidRPr="005A3D38" w:rsidTr="008115D3">
        <w:tc>
          <w:tcPr>
            <w:tcW w:w="7578" w:type="dxa"/>
            <w:shd w:val="clear" w:color="auto" w:fill="D9D9D9" w:themeFill="background1" w:themeFillShade="D9"/>
          </w:tcPr>
          <w:p w:rsidR="009A75E0" w:rsidRPr="005A3D38" w:rsidRDefault="009A75E0" w:rsidP="008115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A3D38">
              <w:rPr>
                <w:rFonts w:ascii="Arial" w:hAnsi="Arial" w:cs="Arial"/>
                <w:b/>
                <w:sz w:val="20"/>
                <w:szCs w:val="20"/>
              </w:rPr>
              <w:t>Component 4. Dissemination activities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9A75E0" w:rsidRPr="00366539" w:rsidRDefault="00142A07" w:rsidP="008115D3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66539">
              <w:rPr>
                <w:rFonts w:ascii="Arial" w:hAnsi="Arial" w:cs="Arial"/>
                <w:b/>
                <w:sz w:val="20"/>
                <w:szCs w:val="20"/>
              </w:rPr>
              <w:t>22,500</w:t>
            </w:r>
          </w:p>
        </w:tc>
      </w:tr>
      <w:tr w:rsidR="009A75E0" w:rsidRPr="005A3D38" w:rsidTr="008115D3">
        <w:tc>
          <w:tcPr>
            <w:tcW w:w="7578" w:type="dxa"/>
            <w:shd w:val="clear" w:color="auto" w:fill="D9D9D9" w:themeFill="background1" w:themeFillShade="D9"/>
          </w:tcPr>
          <w:p w:rsidR="009A75E0" w:rsidRPr="005A3D38" w:rsidRDefault="009A75E0" w:rsidP="008115D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3D38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9A75E0" w:rsidRPr="005A3D38" w:rsidRDefault="009A75E0" w:rsidP="008115D3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A3D38">
              <w:rPr>
                <w:rFonts w:ascii="Arial" w:hAnsi="Arial" w:cs="Arial"/>
                <w:b/>
                <w:sz w:val="20"/>
                <w:szCs w:val="20"/>
              </w:rPr>
              <w:t>300</w:t>
            </w:r>
            <w:r w:rsidR="001B5117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5A3D38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</w:tr>
    </w:tbl>
    <w:p w:rsidR="00E15CBB" w:rsidRDefault="00E15CBB" w:rsidP="00434AE5"/>
    <w:sectPr w:rsidR="00E15CBB" w:rsidSect="00E15CB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BB"/>
    <w:rsid w:val="00051CAF"/>
    <w:rsid w:val="00111EC0"/>
    <w:rsid w:val="00142A07"/>
    <w:rsid w:val="00194C84"/>
    <w:rsid w:val="001B5117"/>
    <w:rsid w:val="00245835"/>
    <w:rsid w:val="00366539"/>
    <w:rsid w:val="00434AE5"/>
    <w:rsid w:val="005A3D38"/>
    <w:rsid w:val="007F5213"/>
    <w:rsid w:val="008115D3"/>
    <w:rsid w:val="009A75E0"/>
    <w:rsid w:val="009D2017"/>
    <w:rsid w:val="009E1E3A"/>
    <w:rsid w:val="00AE234C"/>
    <w:rsid w:val="00B50079"/>
    <w:rsid w:val="00C35AE0"/>
    <w:rsid w:val="00E15CBB"/>
    <w:rsid w:val="00EC4A1B"/>
    <w:rsid w:val="00F73B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B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C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E15CBB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A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B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C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E15CBB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settings" Target="settings.xml"/><Relationship Id="rId12" Type="http://schemas.openxmlformats.org/officeDocument/2006/relationships/customXml" Target="../customXml/item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4B2AFD37AFDED429224FA4E9A0B99C0" ma:contentTypeVersion="22" ma:contentTypeDescription="The base project type from which other project content types inherit their information." ma:contentTypeScope="" ma:versionID="28b6f178557e38469c077cc92e65d0a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39765682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ATN/FI-15155-RG</Approval_x0020_Number>
    <Document_x0020_Author xmlns="cdc7663a-08f0-4737-9e8c-148ce897a09c">Piedrafita, Carolina Marcela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RG-T2594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WORDTC-ANNEXTC Annex for OS operations0N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English</Document_x0020_Language_x0020_IDB>
    <Identifier xmlns="cdc7663a-08f0-4737-9e8c-148ce897a09c"> ANNEX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EZSHARE-9247437-18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https://idbg.sharepoint.com/teams/EZ-RG-TCP/RG-T2594/_layouts/15/DocIdRedir.aspx?ID=EZSHARE-9247437-18</Url>
      <Description>EZSHARE-9247437-18</Description>
    </_dlc_DocIdUrl>
    <Related_x0020_SisCor_x0020_Number xmlns="cdc7663a-08f0-4737-9e8c-148ce897a09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4B2AFD37AFDED429224FA4E9A0B99C0" ma:contentTypeVersion="2086" ma:contentTypeDescription="The base project type from which other project content types inherit their information." ma:contentTypeScope="" ma:versionID="7acfd1fcd202d3daee771984163d0fe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8329e2613cbbe42f2c8b803dc3566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2594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749F481B-3203-429D-95DE-BB47CF8D1E1F}"/>
</file>

<file path=customXml/itemProps2.xml><?xml version="1.0" encoding="utf-8"?>
<ds:datastoreItem xmlns:ds="http://schemas.openxmlformats.org/officeDocument/2006/customXml" ds:itemID="{3B1182E9-B3E5-4CEE-B178-D1DD714BD527}"/>
</file>

<file path=customXml/itemProps3.xml><?xml version="1.0" encoding="utf-8"?>
<ds:datastoreItem xmlns:ds="http://schemas.openxmlformats.org/officeDocument/2006/customXml" ds:itemID="{4594FF17-6571-408B-91A9-FAE5CAE20431}"/>
</file>

<file path=customXml/itemProps4.xml><?xml version="1.0" encoding="utf-8"?>
<ds:datastoreItem xmlns:ds="http://schemas.openxmlformats.org/officeDocument/2006/customXml" ds:itemID="{D90559D4-EDF0-4F0B-8EE3-49DC62FAB6AF}"/>
</file>

<file path=customXml/itemProps5.xml><?xml version="1.0" encoding="utf-8"?>
<ds:datastoreItem xmlns:ds="http://schemas.openxmlformats.org/officeDocument/2006/customXml" ds:itemID="{5541CF61-8DCD-4992-AAA8-16B2E4CCA079}"/>
</file>

<file path=customXml/itemProps6.xml><?xml version="1.0" encoding="utf-8"?>
<ds:datastoreItem xmlns:ds="http://schemas.openxmlformats.org/officeDocument/2006/customXml" ds:itemID="{E76F123B-738B-4569-84E0-8CE9E967CA7E}"/>
</file>

<file path=customXml/itemProps7.xml><?xml version="1.0" encoding="utf-8"?>
<ds:datastoreItem xmlns:ds="http://schemas.openxmlformats.org/officeDocument/2006/customXml" ds:itemID="{6B8D2E94-486F-4C63-BFB3-DAFB09CE1DEA}"/>
</file>

<file path=customXml/itemProps8.xml><?xml version="1.0" encoding="utf-8"?>
<ds:datastoreItem xmlns:ds="http://schemas.openxmlformats.org/officeDocument/2006/customXml" ds:itemID="{0C5D17D5-D28C-4683-AF39-4DD4459A3D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Detailed Budget</dc:title>
  <dc:creator>Giacomo Salvadore</dc:creator>
  <cp:lastModifiedBy>IADB</cp:lastModifiedBy>
  <cp:revision>3</cp:revision>
  <dcterms:created xsi:type="dcterms:W3CDTF">2015-09-09T14:45:00Z</dcterms:created>
  <dcterms:modified xsi:type="dcterms:W3CDTF">2015-09-10T20:10:00Z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0x010100ACF722E9F6B0B149B0CD8BE2560A66720014B2AFD37AFDED429224FA4E9A0B99C0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1800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TC Annex for OS operations</vt:lpwstr>
  </property>
  <property fmtid="{D5CDD505-2E9C-101B-9397-08002B2CF9AE}" pid="24" name="Webtopic">
    <vt:lpwstr>Urban Development</vt:lpwstr>
  </property>
  <property fmtid="{D5CDD505-2E9C-101B-9397-08002B2CF9AE}" pid="26" name="Disclosed">
    <vt:bool>true</vt:bool>
  </property>
  <property fmtid="{D5CDD505-2E9C-101B-9397-08002B2CF9AE}" pid="27" name="_dlc_DocIdItemGuid">
    <vt:lpwstr>8bec4cb3-4c24-4b8a-ae31-e1d34f4aa51b</vt:lpwstr>
  </property>
</Properties>
</file>