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0577A9" w:rsidR="00AE2BDA" w:rsidP="000577A9" w:rsidRDefault="00AE2BDA" w14:paraId="40C4C930" wp14:textId="77777777">
      <w:pPr>
        <w:pStyle w:val="Heading1"/>
        <w:jc w:val="left"/>
        <w:rPr>
          <w:rFonts w:ascii="Arial" w:hAnsi="Arial" w:cs="Arial"/>
          <w:b/>
          <w:bCs/>
          <w:sz w:val="22"/>
          <w:szCs w:val="22"/>
          <w:u w:val="none"/>
          <w:lang w:val="es-ES_tradnl"/>
        </w:rPr>
      </w:pPr>
      <w:r w:rsidRPr="000577A9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ANEX</w:t>
      </w:r>
      <w:r w:rsidRPr="000577A9" w:rsidR="00930FFF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O</w:t>
      </w:r>
      <w:r w:rsidRPr="000577A9"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 xml:space="preserve"> A</w:t>
      </w:r>
    </w:p>
    <w:p xmlns:wp14="http://schemas.microsoft.com/office/word/2010/wordml" w:rsidRPr="000577A9" w:rsidR="00AE2BDA" w:rsidP="000577A9" w:rsidRDefault="00AE2BDA" w14:paraId="58C119F4" wp14:textId="77777777">
      <w:pPr>
        <w:rPr>
          <w:rFonts w:ascii="Arial" w:hAnsi="Arial" w:cs="Arial"/>
          <w:sz w:val="22"/>
          <w:szCs w:val="22"/>
          <w:u w:val="single"/>
          <w:lang w:val="es-ES_tradnl"/>
        </w:rPr>
      </w:pPr>
    </w:p>
    <w:p xmlns:wp14="http://schemas.microsoft.com/office/word/2010/wordml" w:rsidRPr="000577A9" w:rsidR="00EF4713" w:rsidP="000577A9" w:rsidRDefault="00EF4713" w14:paraId="7497DF52" wp14:textId="77777777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0577A9">
        <w:rPr>
          <w:rFonts w:ascii="Arial" w:hAnsi="Arial" w:cs="Arial"/>
          <w:b/>
          <w:bCs/>
          <w:sz w:val="22"/>
          <w:szCs w:val="22"/>
          <w:lang w:val="es-ES_tradnl"/>
        </w:rPr>
        <w:t>Uruguay</w:t>
      </w:r>
    </w:p>
    <w:p xmlns:wp14="http://schemas.microsoft.com/office/word/2010/wordml" w:rsidRPr="000577A9" w:rsidR="000577A9" w:rsidP="000577A9" w:rsidRDefault="000577A9" w14:paraId="2D62F7C6" wp14:textId="77777777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xmlns:wp14="http://schemas.microsoft.com/office/word/2010/wordml" w:rsidRPr="000577A9" w:rsidR="00EF4713" w:rsidP="000577A9" w:rsidRDefault="00EF4713" w14:paraId="662BFA87" wp14:textId="77777777">
      <w:pPr>
        <w:tabs>
          <w:tab w:val="left" w:pos="1440"/>
          <w:tab w:val="left" w:pos="3060"/>
        </w:tabs>
        <w:outlineLvl w:val="0"/>
        <w:rPr>
          <w:rFonts w:ascii="Arial" w:hAnsi="Arial" w:cs="Arial"/>
          <w:b/>
          <w:sz w:val="22"/>
          <w:szCs w:val="22"/>
          <w:lang w:val="es-ES_tradnl"/>
        </w:rPr>
      </w:pPr>
      <w:r w:rsidRPr="000577A9">
        <w:rPr>
          <w:rFonts w:ascii="Arial" w:hAnsi="Arial" w:cs="Arial"/>
          <w:b/>
          <w:sz w:val="22"/>
          <w:szCs w:val="22"/>
          <w:lang w:val="es-ES_tradnl"/>
        </w:rPr>
        <w:t>INE/WSA</w:t>
      </w:r>
    </w:p>
    <w:p xmlns:wp14="http://schemas.microsoft.com/office/word/2010/wordml" w:rsidRPr="000577A9" w:rsidR="00EF4713" w:rsidP="000577A9" w:rsidRDefault="00EF4713" w14:paraId="71101470" wp14:textId="77777777">
      <w:pPr>
        <w:tabs>
          <w:tab w:val="left" w:pos="1440"/>
          <w:tab w:val="left" w:pos="3060"/>
        </w:tabs>
        <w:outlineLvl w:val="0"/>
        <w:rPr>
          <w:rFonts w:ascii="Arial" w:hAnsi="Arial" w:cs="Arial"/>
          <w:b/>
          <w:sz w:val="22"/>
          <w:szCs w:val="22"/>
          <w:lang w:val="es-ES_tradnl"/>
        </w:rPr>
      </w:pPr>
    </w:p>
    <w:p xmlns:wp14="http://schemas.microsoft.com/office/word/2010/wordml" w:rsidRPr="000577A9" w:rsidR="00EF4713" w:rsidP="000577A9" w:rsidRDefault="00EF4713" w14:paraId="5334CDB5" wp14:textId="77777777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0577A9">
        <w:rPr>
          <w:rFonts w:ascii="Arial" w:hAnsi="Arial" w:cs="Arial"/>
          <w:b/>
          <w:bCs/>
          <w:sz w:val="22"/>
          <w:szCs w:val="22"/>
          <w:lang w:val="es-ES_tradnl"/>
        </w:rPr>
        <w:t xml:space="preserve"> Consultoría </w:t>
      </w:r>
      <w:r w:rsidRPr="000577A9" w:rsidR="00AA012E">
        <w:rPr>
          <w:rFonts w:ascii="Arial" w:hAnsi="Arial" w:cs="Arial"/>
          <w:b/>
          <w:bCs/>
          <w:sz w:val="22"/>
          <w:szCs w:val="22"/>
          <w:lang w:val="es-ES_tradnl"/>
        </w:rPr>
        <w:t>para estudio de Alternativas en Felipe Cardoso</w:t>
      </w:r>
    </w:p>
    <w:p xmlns:wp14="http://schemas.microsoft.com/office/word/2010/wordml" w:rsidRPr="000577A9" w:rsidR="00202CC0" w:rsidP="000577A9" w:rsidRDefault="00202CC0" w14:paraId="10F570FF" wp14:textId="77777777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xmlns:wp14="http://schemas.microsoft.com/office/word/2010/wordml" w:rsidRPr="000577A9" w:rsidR="00AE2BDA" w:rsidP="000577A9" w:rsidRDefault="00AE2BDA" w14:paraId="34A54B72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TERM</w:t>
      </w:r>
      <w:r w:rsidRPr="000577A9" w:rsidR="00D956AD">
        <w:rPr>
          <w:rFonts w:ascii="Arial" w:hAnsi="Arial" w:cs="Arial"/>
          <w:b/>
          <w:bCs/>
          <w:sz w:val="22"/>
          <w:szCs w:val="22"/>
          <w:lang w:val="es-ES"/>
        </w:rPr>
        <w:t>INO</w:t>
      </w:r>
      <w:r w:rsidRPr="000577A9">
        <w:rPr>
          <w:rFonts w:ascii="Arial" w:hAnsi="Arial" w:cs="Arial"/>
          <w:b/>
          <w:bCs/>
          <w:sz w:val="22"/>
          <w:szCs w:val="22"/>
          <w:lang w:val="es-ES"/>
        </w:rPr>
        <w:t xml:space="preserve">S </w:t>
      </w:r>
      <w:r w:rsidRPr="000577A9" w:rsidR="00D956AD">
        <w:rPr>
          <w:rFonts w:ascii="Arial" w:hAnsi="Arial" w:cs="Arial"/>
          <w:b/>
          <w:bCs/>
          <w:sz w:val="22"/>
          <w:szCs w:val="22"/>
          <w:lang w:val="es-ES"/>
        </w:rPr>
        <w:t>DE</w:t>
      </w:r>
      <w:r w:rsidRPr="000577A9">
        <w:rPr>
          <w:rFonts w:ascii="Arial" w:hAnsi="Arial" w:cs="Arial"/>
          <w:b/>
          <w:bCs/>
          <w:sz w:val="22"/>
          <w:szCs w:val="22"/>
          <w:lang w:val="es-ES"/>
        </w:rPr>
        <w:t xml:space="preserve"> REFERENC</w:t>
      </w:r>
      <w:r w:rsidRPr="000577A9" w:rsidR="00D956AD">
        <w:rPr>
          <w:rFonts w:ascii="Arial" w:hAnsi="Arial" w:cs="Arial"/>
          <w:b/>
          <w:bCs/>
          <w:sz w:val="22"/>
          <w:szCs w:val="22"/>
          <w:lang w:val="es-ES"/>
        </w:rPr>
        <w:t>IA</w:t>
      </w:r>
    </w:p>
    <w:p xmlns:wp14="http://schemas.microsoft.com/office/word/2010/wordml" w:rsidRPr="000577A9" w:rsidR="00EB5F2B" w:rsidP="000577A9" w:rsidRDefault="00EB5F2B" w14:paraId="70A5CB76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bookmarkStart w:name="_GoBack" w:id="0"/>
      <w:bookmarkEnd w:id="0"/>
    </w:p>
    <w:p xmlns:wp14="http://schemas.microsoft.com/office/word/2010/wordml" w:rsidRPr="000577A9" w:rsidR="00AE2BDA" w:rsidP="000577A9" w:rsidRDefault="00AE2BDA" w14:paraId="23310413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4F2393" w:rsidP="000577A9" w:rsidRDefault="00202CC0" w14:paraId="3FF71BE5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Antecedentes</w:t>
      </w:r>
    </w:p>
    <w:p xmlns:wp14="http://schemas.microsoft.com/office/word/2010/wordml" w:rsidRPr="000577A9" w:rsidR="00EF4713" w:rsidP="000577A9" w:rsidRDefault="00EF4713" w14:paraId="2789A3A9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2A1B88" w:rsidP="000577A9" w:rsidRDefault="00053ECD" w14:paraId="442D9DF0" wp14:textId="77777777">
      <w:pPr>
        <w:pStyle w:val="ListParagraph"/>
        <w:ind w:left="0"/>
        <w:rPr>
          <w:rFonts w:ascii="Arial" w:hAnsi="Arial" w:cs="Arial"/>
          <w:sz w:val="22"/>
          <w:szCs w:val="22"/>
          <w:lang w:val="es-UY"/>
        </w:rPr>
      </w:pPr>
      <w:r w:rsidRPr="000577A9">
        <w:rPr>
          <w:rFonts w:ascii="Arial" w:hAnsi="Arial" w:cs="Arial"/>
          <w:sz w:val="22"/>
          <w:szCs w:val="22"/>
          <w:lang w:val="es-UY"/>
        </w:rPr>
        <w:t>La Intendencia de Montevideo cuenta con un solo sitio de disposición final de residuos sólidos (domésticos y no domésticos) para atender toda la población del departamento.</w:t>
      </w:r>
      <w:r w:rsidRPr="000577A9" w:rsidR="002A1B88">
        <w:rPr>
          <w:rFonts w:ascii="Arial" w:hAnsi="Arial" w:cs="Arial"/>
          <w:sz w:val="22"/>
          <w:szCs w:val="22"/>
          <w:lang w:val="es-UY"/>
        </w:rPr>
        <w:t xml:space="preserve"> A dicho sitio, llegan en promedio 2400 toneladas diarias. Se estima que la vida útil del mismo es aproximadamente dos años.</w:t>
      </w:r>
    </w:p>
    <w:p xmlns:wp14="http://schemas.microsoft.com/office/word/2010/wordml" w:rsidRPr="000577A9" w:rsidR="002A1B88" w:rsidP="000577A9" w:rsidRDefault="002A1B88" w14:paraId="3141D25B" wp14:textId="77777777">
      <w:pPr>
        <w:rPr>
          <w:rFonts w:ascii="Arial" w:hAnsi="Arial" w:cs="Arial"/>
          <w:sz w:val="22"/>
          <w:szCs w:val="22"/>
          <w:lang w:val="es-ES_tradnl"/>
        </w:rPr>
      </w:pPr>
      <w:r w:rsidRPr="000577A9">
        <w:rPr>
          <w:rFonts w:ascii="Arial" w:hAnsi="Arial" w:cs="Arial"/>
          <w:sz w:val="22"/>
          <w:szCs w:val="22"/>
          <w:lang w:val="es-UY"/>
        </w:rPr>
        <w:t xml:space="preserve">De las visitas realizadas se observó que el </w:t>
      </w:r>
      <w:r w:rsidRPr="000577A9">
        <w:rPr>
          <w:rFonts w:ascii="Arial" w:hAnsi="Arial" w:cs="Arial"/>
          <w:sz w:val="22"/>
          <w:szCs w:val="22"/>
          <w:lang w:val="es-ES_tradnl"/>
        </w:rPr>
        <w:t xml:space="preserve">relleno es operado correctamente, salvo en los últimos meses donde si bien los residuos han sido dispuestos y compactados, no se ha ejecutado la cobertura diaria de estos, quedando una extensa zona con residuos descubiertos.  A pesar de ello no se visualizó presencia de perros, moscas u otros vectores sanitarios o la existencia de malos olores. </w:t>
      </w:r>
    </w:p>
    <w:p xmlns:wp14="http://schemas.microsoft.com/office/word/2010/wordml" w:rsidRPr="000577A9" w:rsidR="002A1B88" w:rsidP="000577A9" w:rsidRDefault="002A1B88" w14:paraId="7E9C8DCC" wp14:textId="77777777">
      <w:pPr>
        <w:rPr>
          <w:rFonts w:ascii="Arial" w:hAnsi="Arial" w:cs="Arial"/>
          <w:sz w:val="22"/>
          <w:szCs w:val="22"/>
          <w:lang w:val="es-ES_tradnl"/>
        </w:rPr>
      </w:pPr>
      <w:r w:rsidRPr="000577A9">
        <w:rPr>
          <w:rFonts w:ascii="Arial" w:hAnsi="Arial" w:cs="Arial"/>
          <w:sz w:val="22"/>
          <w:szCs w:val="22"/>
          <w:lang w:val="es-ES_tradnl"/>
        </w:rPr>
        <w:t>Debido a que a</w:t>
      </w:r>
      <w:r w:rsidRPr="000577A9" w:rsidR="00F06D68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0577A9">
        <w:rPr>
          <w:rFonts w:ascii="Arial" w:hAnsi="Arial" w:cs="Arial"/>
          <w:sz w:val="22"/>
          <w:szCs w:val="22"/>
          <w:lang w:val="es-ES_tradnl"/>
        </w:rPr>
        <w:t>l</w:t>
      </w:r>
      <w:r w:rsidRPr="000577A9" w:rsidR="00F06D68">
        <w:rPr>
          <w:rFonts w:ascii="Arial" w:hAnsi="Arial" w:cs="Arial"/>
          <w:sz w:val="22"/>
          <w:szCs w:val="22"/>
          <w:lang w:val="es-ES_tradnl"/>
        </w:rPr>
        <w:t>a</w:t>
      </w:r>
      <w:r w:rsidRPr="000577A9">
        <w:rPr>
          <w:rFonts w:ascii="Arial" w:hAnsi="Arial" w:cs="Arial"/>
          <w:sz w:val="22"/>
          <w:szCs w:val="22"/>
          <w:lang w:val="es-ES_tradnl"/>
        </w:rPr>
        <w:t xml:space="preserve"> vida útil </w:t>
      </w:r>
      <w:r w:rsidRPr="000577A9" w:rsidR="00F06D68">
        <w:rPr>
          <w:rFonts w:ascii="Arial" w:hAnsi="Arial" w:cs="Arial"/>
          <w:sz w:val="22"/>
          <w:szCs w:val="22"/>
          <w:lang w:val="es-ES_tradnl"/>
        </w:rPr>
        <w:t>del rel</w:t>
      </w:r>
      <w:r w:rsidRPr="000577A9">
        <w:rPr>
          <w:rFonts w:ascii="Arial" w:hAnsi="Arial" w:cs="Arial"/>
          <w:sz w:val="22"/>
          <w:szCs w:val="22"/>
          <w:lang w:val="es-ES_tradnl"/>
        </w:rPr>
        <w:t>l</w:t>
      </w:r>
      <w:r w:rsidRPr="000577A9" w:rsidR="00F06D68">
        <w:rPr>
          <w:rFonts w:ascii="Arial" w:hAnsi="Arial" w:cs="Arial"/>
          <w:sz w:val="22"/>
          <w:szCs w:val="22"/>
          <w:lang w:val="es-ES_tradnl"/>
        </w:rPr>
        <w:t xml:space="preserve">eno se </w:t>
      </w:r>
      <w:r w:rsidRPr="000577A9">
        <w:rPr>
          <w:rFonts w:ascii="Arial" w:hAnsi="Arial" w:cs="Arial"/>
          <w:sz w:val="22"/>
          <w:szCs w:val="22"/>
          <w:lang w:val="es-ES_tradnl"/>
        </w:rPr>
        <w:t>a</w:t>
      </w:r>
      <w:r w:rsidRPr="000577A9" w:rsidR="00F06D68">
        <w:rPr>
          <w:rFonts w:ascii="Arial" w:hAnsi="Arial" w:cs="Arial"/>
          <w:sz w:val="22"/>
          <w:szCs w:val="22"/>
          <w:lang w:val="es-ES_tradnl"/>
        </w:rPr>
        <w:t>proxima a su fin, la IM está</w:t>
      </w:r>
      <w:r w:rsidRPr="000577A9">
        <w:rPr>
          <w:rFonts w:ascii="Arial" w:hAnsi="Arial" w:cs="Arial"/>
          <w:sz w:val="22"/>
          <w:szCs w:val="22"/>
          <w:lang w:val="es-ES_tradnl"/>
        </w:rPr>
        <w:t xml:space="preserve"> considerando diferentes alternativas</w:t>
      </w:r>
      <w:r w:rsidRPr="000577A9" w:rsidR="00F06D68">
        <w:rPr>
          <w:rFonts w:ascii="Arial" w:hAnsi="Arial" w:cs="Arial"/>
          <w:sz w:val="22"/>
          <w:szCs w:val="22"/>
          <w:lang w:val="es-ES_tradnl"/>
        </w:rPr>
        <w:t xml:space="preserve"> para prolongar su vida útil, pues a la fecha no tiene un sitio alternativo para disponer adecuadamente los residuos de la ciudad.</w:t>
      </w:r>
    </w:p>
    <w:p xmlns:wp14="http://schemas.microsoft.com/office/word/2010/wordml" w:rsidRPr="000577A9" w:rsidR="00053ECD" w:rsidP="000577A9" w:rsidRDefault="00053ECD" w14:paraId="359F449A" wp14:textId="77777777">
      <w:pPr>
        <w:pStyle w:val="ListParagraph"/>
        <w:ind w:left="0"/>
        <w:rPr>
          <w:rFonts w:ascii="Arial" w:hAnsi="Arial" w:cs="Arial"/>
          <w:sz w:val="22"/>
          <w:szCs w:val="22"/>
          <w:lang w:val="es-ES_tradnl"/>
        </w:rPr>
      </w:pPr>
    </w:p>
    <w:p xmlns:wp14="http://schemas.microsoft.com/office/word/2010/wordml" w:rsidRPr="000577A9" w:rsidR="00EF4713" w:rsidP="000577A9" w:rsidRDefault="00053ECD" w14:paraId="735ED46A" wp14:textId="77777777">
      <w:pPr>
        <w:pStyle w:val="ListParagraph"/>
        <w:ind w:left="0"/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sz w:val="22"/>
          <w:szCs w:val="22"/>
          <w:lang w:val="es-UY"/>
        </w:rPr>
        <w:t xml:space="preserve"> </w:t>
      </w:r>
    </w:p>
    <w:p xmlns:wp14="http://schemas.microsoft.com/office/word/2010/wordml" w:rsidRPr="000577A9" w:rsidR="00B10C07" w:rsidP="000577A9" w:rsidRDefault="00D956AD" w14:paraId="17491F92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Pr="000577A9" w:rsidR="00202CC0">
        <w:rPr>
          <w:rFonts w:ascii="Arial" w:hAnsi="Arial" w:cs="Arial"/>
          <w:b/>
          <w:bCs/>
          <w:sz w:val="22"/>
          <w:szCs w:val="22"/>
          <w:lang w:val="es-ES"/>
        </w:rPr>
        <w:t>bjetivo(s) de la Consultoría</w:t>
      </w:r>
    </w:p>
    <w:p xmlns:wp14="http://schemas.microsoft.com/office/word/2010/wordml" w:rsidRPr="000577A9" w:rsidR="00202CC0" w:rsidP="000577A9" w:rsidRDefault="00202CC0" w14:paraId="7A901464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1051BF" w:rsidP="000577A9" w:rsidRDefault="002A1B88" w14:paraId="78244674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sz w:val="22"/>
          <w:szCs w:val="22"/>
          <w:lang w:val="es-ES"/>
        </w:rPr>
        <w:t xml:space="preserve">El objetivo de la consultoría es </w:t>
      </w:r>
      <w:r w:rsidRPr="000577A9" w:rsidR="00F06D68">
        <w:rPr>
          <w:rFonts w:ascii="Arial" w:hAnsi="Arial" w:cs="Arial"/>
          <w:sz w:val="22"/>
          <w:szCs w:val="22"/>
          <w:lang w:val="es-ES"/>
        </w:rPr>
        <w:t xml:space="preserve">proponer un set de </w:t>
      </w:r>
      <w:r w:rsidRPr="000577A9" w:rsidR="00AA012E">
        <w:rPr>
          <w:rFonts w:ascii="Arial" w:hAnsi="Arial" w:cs="Arial"/>
          <w:sz w:val="22"/>
          <w:szCs w:val="22"/>
          <w:lang w:val="es-ES"/>
        </w:rPr>
        <w:t xml:space="preserve">alternativas </w:t>
      </w:r>
      <w:r w:rsidRPr="000577A9" w:rsidR="00F06D68">
        <w:rPr>
          <w:rFonts w:ascii="Arial" w:hAnsi="Arial" w:cs="Arial"/>
          <w:sz w:val="22"/>
          <w:szCs w:val="22"/>
          <w:lang w:val="es-ES"/>
        </w:rPr>
        <w:t xml:space="preserve">a la Intendencia de Montevideo para </w:t>
      </w:r>
      <w:proofErr w:type="spellStart"/>
      <w:r w:rsidRPr="000577A9" w:rsidR="00AA012E">
        <w:rPr>
          <w:rFonts w:ascii="Arial" w:hAnsi="Arial" w:cs="Arial"/>
          <w:sz w:val="22"/>
          <w:szCs w:val="22"/>
          <w:lang w:val="es-ES"/>
        </w:rPr>
        <w:t>expander</w:t>
      </w:r>
      <w:proofErr w:type="spellEnd"/>
      <w:r w:rsidRPr="000577A9" w:rsidR="00AA012E">
        <w:rPr>
          <w:rFonts w:ascii="Arial" w:hAnsi="Arial" w:cs="Arial"/>
          <w:sz w:val="22"/>
          <w:szCs w:val="22"/>
          <w:lang w:val="es-ES"/>
        </w:rPr>
        <w:t xml:space="preserve"> el</w:t>
      </w:r>
      <w:r w:rsidRPr="000577A9" w:rsidR="00F06D68">
        <w:rPr>
          <w:rFonts w:ascii="Arial" w:hAnsi="Arial" w:cs="Arial"/>
          <w:sz w:val="22"/>
          <w:szCs w:val="22"/>
          <w:lang w:val="es-ES"/>
        </w:rPr>
        <w:t xml:space="preserve"> re</w:t>
      </w:r>
      <w:r w:rsidRPr="000577A9" w:rsidR="00AA012E">
        <w:rPr>
          <w:rFonts w:ascii="Arial" w:hAnsi="Arial" w:cs="Arial"/>
          <w:sz w:val="22"/>
          <w:szCs w:val="22"/>
          <w:lang w:val="es-ES"/>
        </w:rPr>
        <w:t>lleno sanitario Felipe Cardozo.</w:t>
      </w:r>
    </w:p>
    <w:p xmlns:wp14="http://schemas.microsoft.com/office/word/2010/wordml" w:rsidRPr="000577A9" w:rsidR="00EF4713" w:rsidP="000577A9" w:rsidRDefault="00EF4713" w14:paraId="19C89E5E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</w:p>
    <w:p xmlns:wp14="http://schemas.microsoft.com/office/word/2010/wordml" w:rsidRPr="000577A9" w:rsidR="00EF4713" w:rsidP="000577A9" w:rsidRDefault="00EF4713" w14:paraId="31014DF8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</w:p>
    <w:p xmlns:wp14="http://schemas.microsoft.com/office/word/2010/wordml" w:rsidRPr="000577A9" w:rsidR="003C6E41" w:rsidP="000577A9" w:rsidRDefault="00381358" w14:paraId="3E6B4627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A</w:t>
      </w:r>
      <w:r w:rsidRPr="000577A9" w:rsidR="00202CC0">
        <w:rPr>
          <w:rFonts w:ascii="Arial" w:hAnsi="Arial" w:cs="Arial"/>
          <w:b/>
          <w:bCs/>
          <w:sz w:val="22"/>
          <w:szCs w:val="22"/>
          <w:lang w:val="es-ES"/>
        </w:rPr>
        <w:t>ctividades Principales</w:t>
      </w:r>
    </w:p>
    <w:p xmlns:wp14="http://schemas.microsoft.com/office/word/2010/wordml" w:rsidRPr="000577A9" w:rsidR="00202CC0" w:rsidP="000577A9" w:rsidRDefault="00202CC0" w14:paraId="7B571F32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80549B" w:rsidP="000577A9" w:rsidRDefault="0080549B" w14:paraId="6F879B78" wp14:textId="77777777">
      <w:pPr>
        <w:rPr>
          <w:rFonts w:ascii="Arial" w:hAnsi="Arial" w:cs="Arial"/>
          <w:bCs/>
          <w:sz w:val="22"/>
          <w:szCs w:val="22"/>
          <w:lang w:val="es-ES"/>
        </w:rPr>
      </w:pPr>
      <w:r w:rsidRPr="000577A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xmlns:wp14="http://schemas.microsoft.com/office/word/2010/wordml" w:rsidRPr="000577A9" w:rsidR="001051BF" w:rsidP="000577A9" w:rsidRDefault="001051BF" w14:paraId="2BFA8F62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010D07" w:rsidP="000577A9" w:rsidRDefault="00010D07" w14:paraId="158816D9" wp14:textId="77777777">
      <w:pPr>
        <w:pStyle w:val="BodyText"/>
        <w:numPr>
          <w:ilvl w:val="0"/>
          <w:numId w:val="18"/>
        </w:numPr>
        <w:rPr>
          <w:rFonts w:ascii="Arial" w:hAnsi="Arial" w:cs="Arial"/>
          <w:sz w:val="22"/>
          <w:szCs w:val="22"/>
          <w:lang w:val="es-ES_tradnl"/>
        </w:rPr>
      </w:pPr>
      <w:r w:rsidRPr="000577A9">
        <w:rPr>
          <w:rFonts w:ascii="Arial" w:hAnsi="Arial" w:cs="Arial"/>
          <w:sz w:val="22"/>
          <w:szCs w:val="22"/>
          <w:lang w:val="es-ES_tradnl"/>
        </w:rPr>
        <w:t>Realizar recomendaciones para asegurarse adecuadas condiciones sanitarias (cobertura de residuos)</w:t>
      </w:r>
    </w:p>
    <w:p xmlns:wp14="http://schemas.microsoft.com/office/word/2010/wordml" w:rsidRPr="000577A9" w:rsidR="00010D07" w:rsidP="000577A9" w:rsidRDefault="00010D07" w14:paraId="31CA595A" wp14:textId="77777777">
      <w:pPr>
        <w:pStyle w:val="BodyText"/>
        <w:numPr>
          <w:ilvl w:val="0"/>
          <w:numId w:val="18"/>
        </w:numPr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sz w:val="22"/>
          <w:szCs w:val="22"/>
          <w:lang w:val="es-ES"/>
        </w:rPr>
        <w:t>Proveer un set de</w:t>
      </w:r>
      <w:r w:rsidRPr="000577A9" w:rsidR="00113A4E">
        <w:rPr>
          <w:rFonts w:ascii="Arial" w:hAnsi="Arial" w:cs="Arial"/>
          <w:sz w:val="22"/>
          <w:szCs w:val="22"/>
          <w:lang w:val="es-ES"/>
        </w:rPr>
        <w:t xml:space="preserve"> </w:t>
      </w:r>
      <w:r w:rsidRPr="000577A9" w:rsidR="002F6C67">
        <w:rPr>
          <w:rFonts w:ascii="Arial" w:hAnsi="Arial" w:cs="Arial"/>
          <w:sz w:val="22"/>
          <w:szCs w:val="22"/>
          <w:lang w:val="es-ES"/>
        </w:rPr>
        <w:t>recomendaciones</w:t>
      </w:r>
      <w:r w:rsidRPr="000577A9" w:rsidR="00113A4E">
        <w:rPr>
          <w:rFonts w:ascii="Arial" w:hAnsi="Arial" w:cs="Arial"/>
          <w:sz w:val="22"/>
          <w:szCs w:val="22"/>
          <w:lang w:val="es-ES"/>
        </w:rPr>
        <w:t xml:space="preserve"> para </w:t>
      </w:r>
      <w:r w:rsidRPr="000577A9">
        <w:rPr>
          <w:rFonts w:ascii="Arial" w:hAnsi="Arial" w:cs="Arial"/>
          <w:sz w:val="22"/>
          <w:szCs w:val="22"/>
          <w:lang w:val="es-ES"/>
        </w:rPr>
        <w:t>prolongar la vida útil del relleno sanitario, que como mínimo incluya</w:t>
      </w:r>
      <w:r w:rsidRPr="000577A9" w:rsidR="003E38F6">
        <w:rPr>
          <w:rFonts w:ascii="Arial" w:hAnsi="Arial" w:cs="Arial"/>
          <w:sz w:val="22"/>
          <w:szCs w:val="22"/>
          <w:lang w:val="es-ES"/>
        </w:rPr>
        <w:t xml:space="preserve"> la </w:t>
      </w:r>
      <w:r w:rsidRPr="000577A9" w:rsidR="003A3F0C">
        <w:rPr>
          <w:rFonts w:ascii="Arial" w:hAnsi="Arial" w:cs="Arial"/>
          <w:sz w:val="22"/>
          <w:szCs w:val="22"/>
          <w:lang w:val="es-ES"/>
        </w:rPr>
        <w:t>revisión</w:t>
      </w:r>
      <w:r w:rsidRPr="000577A9" w:rsidR="003E38F6">
        <w:rPr>
          <w:rFonts w:ascii="Arial" w:hAnsi="Arial" w:cs="Arial"/>
          <w:sz w:val="22"/>
          <w:szCs w:val="22"/>
          <w:lang w:val="es-ES"/>
        </w:rPr>
        <w:t xml:space="preserve"> de las siguientes alternativas (por separado o combinado)</w:t>
      </w:r>
      <w:r w:rsidRPr="000577A9">
        <w:rPr>
          <w:rFonts w:ascii="Arial" w:hAnsi="Arial" w:cs="Arial"/>
          <w:sz w:val="22"/>
          <w:szCs w:val="22"/>
          <w:lang w:val="es-ES"/>
        </w:rPr>
        <w:t>: mejora</w:t>
      </w:r>
      <w:r w:rsidRPr="000577A9" w:rsidR="00113A4E">
        <w:rPr>
          <w:rFonts w:ascii="Arial" w:hAnsi="Arial" w:cs="Arial"/>
          <w:sz w:val="22"/>
          <w:szCs w:val="22"/>
          <w:lang w:val="es-ES"/>
        </w:rPr>
        <w:t xml:space="preserve"> </w:t>
      </w:r>
      <w:r w:rsidRPr="000577A9">
        <w:rPr>
          <w:rFonts w:ascii="Arial" w:hAnsi="Arial" w:cs="Arial"/>
          <w:sz w:val="22"/>
          <w:szCs w:val="22"/>
          <w:lang w:val="es-ES"/>
        </w:rPr>
        <w:t xml:space="preserve">de </w:t>
      </w:r>
      <w:r w:rsidRPr="000577A9" w:rsidR="00113A4E">
        <w:rPr>
          <w:rFonts w:ascii="Arial" w:hAnsi="Arial" w:cs="Arial"/>
          <w:sz w:val="22"/>
          <w:szCs w:val="22"/>
          <w:lang w:val="es-ES"/>
        </w:rPr>
        <w:t xml:space="preserve">la </w:t>
      </w:r>
      <w:r w:rsidRPr="000577A9" w:rsidR="002F6C67">
        <w:rPr>
          <w:rFonts w:ascii="Arial" w:hAnsi="Arial" w:cs="Arial"/>
          <w:sz w:val="22"/>
          <w:szCs w:val="22"/>
          <w:lang w:val="es-ES"/>
        </w:rPr>
        <w:t>compactación de los residuos</w:t>
      </w:r>
      <w:r w:rsidRPr="000577A9">
        <w:rPr>
          <w:rFonts w:ascii="Arial" w:hAnsi="Arial" w:cs="Arial"/>
          <w:sz w:val="22"/>
          <w:szCs w:val="22"/>
          <w:lang w:val="es-ES"/>
        </w:rPr>
        <w:t xml:space="preserve">, </w:t>
      </w:r>
      <w:r w:rsidRPr="000577A9" w:rsidR="003A3F0C">
        <w:rPr>
          <w:rFonts w:ascii="Arial" w:hAnsi="Arial" w:cs="Arial"/>
          <w:sz w:val="22"/>
          <w:szCs w:val="22"/>
          <w:lang w:val="es-ES_tradnl"/>
        </w:rPr>
        <w:t>opción</w:t>
      </w:r>
      <w:r w:rsidRPr="000577A9" w:rsidR="003E38F6">
        <w:rPr>
          <w:rFonts w:ascii="Arial" w:hAnsi="Arial" w:cs="Arial"/>
          <w:sz w:val="22"/>
          <w:szCs w:val="22"/>
          <w:lang w:val="es-ES_tradnl"/>
        </w:rPr>
        <w:t xml:space="preserve"> de</w:t>
      </w:r>
      <w:r w:rsidRPr="000577A9">
        <w:rPr>
          <w:rFonts w:ascii="Arial" w:hAnsi="Arial" w:cs="Arial"/>
          <w:sz w:val="22"/>
          <w:szCs w:val="22"/>
          <w:lang w:val="es-ES_tradnl"/>
        </w:rPr>
        <w:t xml:space="preserve"> rellenar zonas donde existen asentamientos, uni</w:t>
      </w:r>
      <w:r w:rsidRPr="000577A9" w:rsidR="003E38F6">
        <w:rPr>
          <w:rFonts w:ascii="Arial" w:hAnsi="Arial" w:cs="Arial"/>
          <w:sz w:val="22"/>
          <w:szCs w:val="22"/>
          <w:lang w:val="es-ES_tradnl"/>
        </w:rPr>
        <w:t>ón</w:t>
      </w:r>
      <w:r w:rsidRPr="000577A9">
        <w:rPr>
          <w:rFonts w:ascii="Arial" w:hAnsi="Arial" w:cs="Arial"/>
          <w:sz w:val="22"/>
          <w:szCs w:val="22"/>
          <w:lang w:val="es-ES_tradnl"/>
        </w:rPr>
        <w:t xml:space="preserve"> los dos sectores del relleno (celdas antiguas y celdas actuales</w:t>
      </w:r>
      <w:r w:rsidRPr="000577A9" w:rsidR="003E38F6">
        <w:rPr>
          <w:rFonts w:ascii="Arial" w:hAnsi="Arial" w:cs="Arial"/>
          <w:sz w:val="22"/>
          <w:szCs w:val="22"/>
          <w:lang w:val="es-ES_tradnl"/>
        </w:rPr>
        <w:t xml:space="preserve"> considerando la eliminación de la calle</w:t>
      </w:r>
      <w:r w:rsidRPr="000577A9">
        <w:rPr>
          <w:rFonts w:ascii="Arial" w:hAnsi="Arial" w:cs="Arial"/>
          <w:sz w:val="22"/>
          <w:szCs w:val="22"/>
          <w:lang w:val="es-ES_tradnl"/>
        </w:rPr>
        <w:t xml:space="preserve"> Camino Cepeda entre Camino Felipe Cardoso y Camino </w:t>
      </w:r>
      <w:proofErr w:type="spellStart"/>
      <w:r w:rsidRPr="000577A9">
        <w:rPr>
          <w:rFonts w:ascii="Arial" w:hAnsi="Arial" w:cs="Arial"/>
          <w:sz w:val="22"/>
          <w:szCs w:val="22"/>
          <w:lang w:val="es-ES"/>
        </w:rPr>
        <w:t>Oncativo</w:t>
      </w:r>
      <w:proofErr w:type="spellEnd"/>
      <w:r w:rsidRPr="000577A9" w:rsidR="003E38F6">
        <w:rPr>
          <w:rFonts w:ascii="Arial" w:hAnsi="Arial" w:cs="Arial"/>
          <w:sz w:val="22"/>
          <w:szCs w:val="22"/>
          <w:lang w:val="es-ES"/>
        </w:rPr>
        <w:t>)</w:t>
      </w:r>
      <w:r w:rsidRPr="000577A9">
        <w:rPr>
          <w:rFonts w:ascii="Arial" w:hAnsi="Arial" w:cs="Arial"/>
          <w:sz w:val="22"/>
          <w:szCs w:val="22"/>
          <w:lang w:val="es-ES"/>
        </w:rPr>
        <w:t>, constru</w:t>
      </w:r>
      <w:r w:rsidRPr="000577A9" w:rsidR="003A3F0C">
        <w:rPr>
          <w:rFonts w:ascii="Arial" w:hAnsi="Arial" w:cs="Arial"/>
          <w:sz w:val="22"/>
          <w:szCs w:val="22"/>
          <w:lang w:val="es-ES"/>
        </w:rPr>
        <w:t>cc</w:t>
      </w:r>
      <w:r w:rsidRPr="000577A9">
        <w:rPr>
          <w:rFonts w:ascii="Arial" w:hAnsi="Arial" w:cs="Arial"/>
          <w:sz w:val="22"/>
          <w:szCs w:val="22"/>
          <w:lang w:val="es-ES"/>
        </w:rPr>
        <w:t>i</w:t>
      </w:r>
      <w:r w:rsidRPr="000577A9" w:rsidR="003E38F6">
        <w:rPr>
          <w:rFonts w:ascii="Arial" w:hAnsi="Arial" w:cs="Arial"/>
          <w:sz w:val="22"/>
          <w:szCs w:val="22"/>
          <w:lang w:val="es-ES"/>
        </w:rPr>
        <w:t>ón</w:t>
      </w:r>
      <w:r w:rsidRPr="000577A9">
        <w:rPr>
          <w:rFonts w:ascii="Arial" w:hAnsi="Arial" w:cs="Arial"/>
          <w:sz w:val="22"/>
          <w:szCs w:val="22"/>
          <w:lang w:val="es-ES"/>
        </w:rPr>
        <w:t xml:space="preserve"> una sobre celda.</w:t>
      </w:r>
    </w:p>
    <w:p xmlns:wp14="http://schemas.microsoft.com/office/word/2010/wordml" w:rsidRPr="000577A9" w:rsidR="00120013" w:rsidP="000577A9" w:rsidRDefault="00120013" w14:paraId="00EBDF5E" wp14:textId="77777777">
      <w:pPr>
        <w:pStyle w:val="BodyText"/>
        <w:numPr>
          <w:ilvl w:val="0"/>
          <w:numId w:val="18"/>
        </w:numPr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sz w:val="22"/>
          <w:szCs w:val="22"/>
          <w:lang w:val="es-ES"/>
        </w:rPr>
        <w:t>Analizar los costos asociados a las alternativas planteadas</w:t>
      </w:r>
      <w:r w:rsidRPr="000577A9" w:rsidR="00010D07">
        <w:rPr>
          <w:rFonts w:ascii="Arial" w:hAnsi="Arial" w:cs="Arial"/>
          <w:sz w:val="22"/>
          <w:szCs w:val="22"/>
          <w:lang w:val="es-ES"/>
        </w:rPr>
        <w:t>,</w:t>
      </w:r>
      <w:r w:rsidRPr="000577A9" w:rsidR="004067E0">
        <w:rPr>
          <w:rFonts w:ascii="Arial" w:hAnsi="Arial" w:cs="Arial"/>
          <w:sz w:val="22"/>
          <w:szCs w:val="22"/>
          <w:lang w:val="es-ES"/>
        </w:rPr>
        <w:t xml:space="preserve"> trabajadas a nivel conceptual, avanzando a nivel básico</w:t>
      </w:r>
      <w:r w:rsidRPr="000577A9" w:rsidR="00010D07">
        <w:rPr>
          <w:rFonts w:ascii="Arial" w:hAnsi="Arial" w:cs="Arial"/>
          <w:sz w:val="22"/>
          <w:szCs w:val="22"/>
          <w:lang w:val="es-ES"/>
        </w:rPr>
        <w:t xml:space="preserve"> en planos que den la idea </w:t>
      </w:r>
      <w:r w:rsidRPr="000577A9" w:rsidR="003E38F6">
        <w:rPr>
          <w:rFonts w:ascii="Arial" w:hAnsi="Arial" w:cs="Arial"/>
          <w:sz w:val="22"/>
          <w:szCs w:val="22"/>
          <w:lang w:val="es-ES"/>
        </w:rPr>
        <w:t xml:space="preserve">general </w:t>
      </w:r>
      <w:r w:rsidRPr="000577A9" w:rsidR="00010D07">
        <w:rPr>
          <w:rFonts w:ascii="Arial" w:hAnsi="Arial" w:cs="Arial"/>
          <w:sz w:val="22"/>
          <w:szCs w:val="22"/>
          <w:lang w:val="es-ES"/>
        </w:rPr>
        <w:t xml:space="preserve">de la geometría y avance de obras (planta y corte), </w:t>
      </w:r>
      <w:r w:rsidRPr="000577A9" w:rsidR="004067E0">
        <w:rPr>
          <w:rFonts w:ascii="Arial" w:hAnsi="Arial" w:cs="Arial"/>
          <w:sz w:val="22"/>
          <w:szCs w:val="22"/>
          <w:lang w:val="es-ES"/>
        </w:rPr>
        <w:t>y por ende generen</w:t>
      </w:r>
      <w:r w:rsidRPr="000577A9" w:rsidR="00010D07">
        <w:rPr>
          <w:rFonts w:ascii="Arial" w:hAnsi="Arial" w:cs="Arial"/>
          <w:sz w:val="22"/>
          <w:szCs w:val="22"/>
          <w:lang w:val="es-ES"/>
        </w:rPr>
        <w:t xml:space="preserve"> información suficiente para poder hacer un costeo grueso de las opciones</w:t>
      </w:r>
    </w:p>
    <w:p xmlns:wp14="http://schemas.microsoft.com/office/word/2010/wordml" w:rsidRPr="000577A9" w:rsidR="00120013" w:rsidP="000577A9" w:rsidRDefault="00120013" w14:paraId="153B9D4D" wp14:textId="77777777">
      <w:pPr>
        <w:pStyle w:val="BodyText"/>
        <w:ind w:left="720"/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sz w:val="22"/>
          <w:szCs w:val="22"/>
          <w:lang w:val="es-ES"/>
        </w:rPr>
        <w:t xml:space="preserve"> </w:t>
      </w:r>
    </w:p>
    <w:p xmlns:wp14="http://schemas.microsoft.com/office/word/2010/wordml" w:rsidRPr="000577A9" w:rsidR="00120013" w:rsidP="000577A9" w:rsidRDefault="00010D07" w14:paraId="0E2DFFAD" wp14:textId="77777777">
      <w:pPr>
        <w:pStyle w:val="BodyText"/>
        <w:rPr>
          <w:rFonts w:ascii="Arial" w:hAnsi="Arial" w:cs="Arial"/>
          <w:sz w:val="22"/>
          <w:szCs w:val="22"/>
          <w:lang w:val="es-ES_tradnl"/>
        </w:rPr>
      </w:pPr>
      <w:r w:rsidRPr="000577A9">
        <w:rPr>
          <w:rFonts w:ascii="Arial" w:hAnsi="Arial" w:cs="Arial"/>
          <w:sz w:val="22"/>
          <w:szCs w:val="22"/>
          <w:lang w:val="es-ES"/>
        </w:rPr>
        <w:t>El</w:t>
      </w:r>
      <w:r w:rsidRPr="000577A9" w:rsidR="00120013">
        <w:rPr>
          <w:rFonts w:ascii="Arial" w:hAnsi="Arial" w:cs="Arial"/>
          <w:sz w:val="22"/>
          <w:szCs w:val="22"/>
          <w:lang w:val="es-ES"/>
        </w:rPr>
        <w:t xml:space="preserve"> consultor contará con </w:t>
      </w:r>
      <w:r w:rsidRPr="000577A9" w:rsidR="002F6C67">
        <w:rPr>
          <w:rFonts w:ascii="Arial" w:hAnsi="Arial" w:cs="Arial"/>
          <w:sz w:val="22"/>
          <w:szCs w:val="22"/>
          <w:lang w:val="es-ES"/>
        </w:rPr>
        <w:t>un levantamiento</w:t>
      </w:r>
      <w:r w:rsidRPr="000577A9" w:rsidR="002F6C67">
        <w:rPr>
          <w:rFonts w:ascii="Arial" w:hAnsi="Arial" w:cs="Arial"/>
          <w:sz w:val="22"/>
          <w:szCs w:val="22"/>
          <w:lang w:val="es-ES_tradnl"/>
        </w:rPr>
        <w:t xml:space="preserve"> topográfico de todo el relleno sanitario</w:t>
      </w:r>
      <w:r w:rsidRPr="000577A9" w:rsidR="00120013">
        <w:rPr>
          <w:rFonts w:ascii="Arial" w:hAnsi="Arial" w:cs="Arial"/>
          <w:sz w:val="22"/>
          <w:szCs w:val="22"/>
          <w:lang w:val="es-ES_tradnl"/>
        </w:rPr>
        <w:t>.</w:t>
      </w:r>
    </w:p>
    <w:p xmlns:wp14="http://schemas.microsoft.com/office/word/2010/wordml" w:rsidRPr="000577A9" w:rsidR="002F6C67" w:rsidP="000577A9" w:rsidRDefault="002F6C67" w14:paraId="3B51366E" wp14:textId="77777777">
      <w:pPr>
        <w:pStyle w:val="BodyText"/>
        <w:rPr>
          <w:rFonts w:ascii="Arial" w:hAnsi="Arial" w:cs="Arial"/>
          <w:sz w:val="22"/>
          <w:szCs w:val="22"/>
          <w:lang w:val="es-ES_tradnl"/>
        </w:rPr>
      </w:pPr>
      <w:r w:rsidRPr="000577A9">
        <w:rPr>
          <w:rFonts w:ascii="Arial" w:hAnsi="Arial" w:cs="Arial"/>
          <w:sz w:val="22"/>
          <w:szCs w:val="22"/>
          <w:lang w:val="es-ES_tradnl"/>
        </w:rPr>
        <w:lastRenderedPageBreak/>
        <w:t xml:space="preserve"> </w:t>
      </w:r>
    </w:p>
    <w:p xmlns:wp14="http://schemas.microsoft.com/office/word/2010/wordml" w:rsidRPr="000577A9" w:rsidR="00EF4713" w:rsidP="000577A9" w:rsidRDefault="00EF4713" w14:paraId="68BF280F" wp14:textId="77777777">
      <w:pPr>
        <w:pStyle w:val="BodyText"/>
        <w:rPr>
          <w:rFonts w:ascii="Arial" w:hAnsi="Arial" w:cs="Arial"/>
          <w:sz w:val="22"/>
          <w:szCs w:val="22"/>
          <w:lang w:val="es-UY"/>
        </w:rPr>
      </w:pPr>
    </w:p>
    <w:p xmlns:wp14="http://schemas.microsoft.com/office/word/2010/wordml" w:rsidRPr="000577A9" w:rsidR="00AE2BDA" w:rsidP="000577A9" w:rsidRDefault="00086701" w14:paraId="0D959520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0577A9" w:rsidR="00381358">
        <w:rPr>
          <w:rFonts w:ascii="Arial" w:hAnsi="Arial" w:cs="Arial"/>
          <w:b/>
          <w:bCs/>
          <w:sz w:val="22"/>
          <w:szCs w:val="22"/>
          <w:lang w:val="es-ES"/>
        </w:rPr>
        <w:t>nformes</w:t>
      </w:r>
      <w:r w:rsidRPr="000577A9" w:rsidR="00202CC0">
        <w:rPr>
          <w:rFonts w:ascii="Arial" w:hAnsi="Arial" w:cs="Arial"/>
          <w:b/>
          <w:bCs/>
          <w:sz w:val="22"/>
          <w:szCs w:val="22"/>
          <w:lang w:val="es-ES"/>
        </w:rPr>
        <w:t xml:space="preserve"> / Entregables</w:t>
      </w:r>
    </w:p>
    <w:p xmlns:wp14="http://schemas.microsoft.com/office/word/2010/wordml" w:rsidRPr="000577A9" w:rsidR="00202CC0" w:rsidP="000577A9" w:rsidRDefault="00202CC0" w14:paraId="7CBC2F32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365ED5" w:rsidP="000577A9" w:rsidRDefault="00EF4713" w14:paraId="06F83713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b/>
          <w:sz w:val="22"/>
          <w:szCs w:val="22"/>
          <w:lang w:val="es-ES"/>
        </w:rPr>
        <w:t>Producto 1</w:t>
      </w:r>
      <w:r w:rsidRPr="000577A9">
        <w:rPr>
          <w:rFonts w:ascii="Arial" w:hAnsi="Arial" w:cs="Arial"/>
          <w:sz w:val="22"/>
          <w:szCs w:val="22"/>
          <w:lang w:val="es-ES"/>
        </w:rPr>
        <w:t>:</w:t>
      </w:r>
      <w:r w:rsidRPr="000577A9" w:rsidR="00922DB9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0577A9" w:rsidR="007C6879">
        <w:rPr>
          <w:rFonts w:ascii="Arial" w:hAnsi="Arial" w:cs="Arial"/>
          <w:sz w:val="22"/>
          <w:szCs w:val="22"/>
          <w:lang w:val="es-ES"/>
        </w:rPr>
        <w:t xml:space="preserve">Informe </w:t>
      </w:r>
      <w:r w:rsidRPr="000577A9" w:rsidR="00EF230F">
        <w:rPr>
          <w:rFonts w:ascii="Arial" w:hAnsi="Arial" w:cs="Arial"/>
          <w:sz w:val="22"/>
          <w:szCs w:val="22"/>
          <w:lang w:val="es-ES"/>
        </w:rPr>
        <w:t xml:space="preserve">de avance </w:t>
      </w:r>
      <w:r w:rsidRPr="000577A9" w:rsidR="007C6879">
        <w:rPr>
          <w:rFonts w:ascii="Arial" w:hAnsi="Arial" w:cs="Arial"/>
          <w:sz w:val="22"/>
          <w:szCs w:val="22"/>
          <w:lang w:val="es-ES"/>
        </w:rPr>
        <w:t xml:space="preserve">con </w:t>
      </w:r>
      <w:r w:rsidRPr="000577A9" w:rsidR="00010D07">
        <w:rPr>
          <w:rFonts w:ascii="Arial" w:hAnsi="Arial" w:cs="Arial"/>
          <w:sz w:val="22"/>
          <w:szCs w:val="22"/>
          <w:lang w:val="es-ES"/>
        </w:rPr>
        <w:t xml:space="preserve">análisis de alternativas </w:t>
      </w:r>
    </w:p>
    <w:p xmlns:wp14="http://schemas.microsoft.com/office/word/2010/wordml" w:rsidRPr="000577A9" w:rsidR="00EF230F" w:rsidP="000577A9" w:rsidRDefault="00EF230F" w14:paraId="236B1F29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</w:p>
    <w:p xmlns:wp14="http://schemas.microsoft.com/office/word/2010/wordml" w:rsidRPr="000577A9" w:rsidR="00EF230F" w:rsidP="000577A9" w:rsidRDefault="00EF230F" w14:paraId="5AE61EFE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b/>
          <w:sz w:val="22"/>
          <w:szCs w:val="22"/>
          <w:lang w:val="es-ES"/>
        </w:rPr>
        <w:t>Producto 3</w:t>
      </w:r>
      <w:r w:rsidRPr="000577A9">
        <w:rPr>
          <w:rFonts w:ascii="Arial" w:hAnsi="Arial" w:cs="Arial"/>
          <w:sz w:val="22"/>
          <w:szCs w:val="22"/>
          <w:lang w:val="es-ES"/>
        </w:rPr>
        <w:t xml:space="preserve">: Presentación en Montevideo de los resultados del estudio </w:t>
      </w:r>
    </w:p>
    <w:p xmlns:wp14="http://schemas.microsoft.com/office/word/2010/wordml" w:rsidRPr="000577A9" w:rsidR="00EF230F" w:rsidP="000577A9" w:rsidRDefault="00EF230F" w14:paraId="57A25DA3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</w:p>
    <w:p xmlns:wp14="http://schemas.microsoft.com/office/word/2010/wordml" w:rsidRPr="000577A9" w:rsidR="00EF230F" w:rsidP="000577A9" w:rsidRDefault="00EF230F" w14:paraId="01D297D2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b/>
          <w:sz w:val="22"/>
          <w:szCs w:val="22"/>
          <w:lang w:val="es-ES"/>
        </w:rPr>
        <w:t>Producto 4</w:t>
      </w:r>
      <w:r w:rsidRPr="000577A9" w:rsidR="00AA012E">
        <w:rPr>
          <w:rFonts w:ascii="Arial" w:hAnsi="Arial" w:cs="Arial"/>
          <w:sz w:val="22"/>
          <w:szCs w:val="22"/>
          <w:lang w:val="es-ES"/>
        </w:rPr>
        <w:t>: Informe final a</w:t>
      </w:r>
    </w:p>
    <w:p xmlns:wp14="http://schemas.microsoft.com/office/word/2010/wordml" w:rsidRPr="000577A9" w:rsidR="00365ED5" w:rsidP="000577A9" w:rsidRDefault="00365ED5" w14:paraId="65066BFC" wp14:textId="77777777">
      <w:pPr>
        <w:pStyle w:val="BodyText"/>
        <w:rPr>
          <w:rFonts w:ascii="Arial" w:hAnsi="Arial" w:cs="Arial"/>
          <w:b/>
          <w:sz w:val="22"/>
          <w:szCs w:val="22"/>
          <w:lang w:val="es-ES"/>
        </w:rPr>
      </w:pPr>
    </w:p>
    <w:p xmlns:wp14="http://schemas.microsoft.com/office/word/2010/wordml" w:rsidRPr="000577A9" w:rsidR="00EF4713" w:rsidP="000577A9" w:rsidRDefault="00365ED5" w14:paraId="27855AB3" wp14:textId="77777777">
      <w:pPr>
        <w:pStyle w:val="BodyText"/>
        <w:rPr>
          <w:rFonts w:ascii="Arial" w:hAnsi="Arial" w:cs="Arial"/>
          <w:sz w:val="22"/>
          <w:szCs w:val="22"/>
          <w:lang w:val="es-ES"/>
        </w:rPr>
      </w:pPr>
      <w:r w:rsidRPr="000577A9">
        <w:rPr>
          <w:rFonts w:ascii="Arial" w:hAnsi="Arial" w:cs="Arial"/>
          <w:sz w:val="22"/>
          <w:szCs w:val="22"/>
          <w:lang w:val="es-ES"/>
        </w:rPr>
        <w:t xml:space="preserve"> </w:t>
      </w:r>
    </w:p>
    <w:p xmlns:wp14="http://schemas.microsoft.com/office/word/2010/wordml" w:rsidRPr="000577A9" w:rsidR="00365ED5" w:rsidP="000577A9" w:rsidRDefault="00365ED5" w14:paraId="4CD645C1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xmlns:wp14="http://schemas.microsoft.com/office/word/2010/wordml" w:rsidRPr="000577A9" w:rsidR="00365ED5" w:rsidP="000577A9" w:rsidRDefault="00365ED5" w14:paraId="63272D6A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365ED5" w:rsidP="000577A9" w:rsidRDefault="001D4E02" w14:paraId="6917F6E5" wp14:textId="77777777">
      <w:pPr>
        <w:pStyle w:val="ListParagraph"/>
        <w:numPr>
          <w:ilvl w:val="0"/>
          <w:numId w:val="22"/>
        </w:numPr>
        <w:tabs>
          <w:tab w:val="clear" w:pos="0"/>
          <w:tab w:val="left" w:pos="284"/>
          <w:tab w:val="num" w:pos="426"/>
        </w:tabs>
        <w:suppressAutoHyphens/>
        <w:spacing w:after="200" w:line="276" w:lineRule="auto"/>
        <w:ind w:left="0" w:firstLine="426"/>
        <w:contextualSpacing/>
        <w:rPr>
          <w:rFonts w:ascii="Arial" w:hAnsi="Arial" w:cs="Arial"/>
          <w:sz w:val="22"/>
          <w:szCs w:val="22"/>
          <w:lang w:val="es-UY" w:eastAsia="x-none"/>
        </w:rPr>
      </w:pPr>
      <w:r w:rsidRPr="000577A9">
        <w:rPr>
          <w:rFonts w:ascii="Arial" w:hAnsi="Arial" w:cs="Arial"/>
          <w:sz w:val="22"/>
          <w:szCs w:val="22"/>
          <w:lang w:val="es-ES_tradnl" w:eastAsia="x-none"/>
        </w:rPr>
        <w:t>3</w:t>
      </w:r>
      <w:r w:rsidRPr="000577A9" w:rsidR="00365ED5">
        <w:rPr>
          <w:rFonts w:ascii="Arial" w:hAnsi="Arial" w:cs="Arial"/>
          <w:sz w:val="22"/>
          <w:szCs w:val="22"/>
          <w:lang w:val="es-ES_tradnl" w:eastAsia="x-none"/>
        </w:rPr>
        <w:t>0 % contra firma del contrato</w:t>
      </w:r>
    </w:p>
    <w:p xmlns:wp14="http://schemas.microsoft.com/office/word/2010/wordml" w:rsidRPr="000577A9" w:rsidR="00365ED5" w:rsidP="000577A9" w:rsidRDefault="001D4E02" w14:paraId="5218EB80" wp14:textId="77777777">
      <w:pPr>
        <w:pStyle w:val="ListParagraph"/>
        <w:numPr>
          <w:ilvl w:val="0"/>
          <w:numId w:val="22"/>
        </w:numPr>
        <w:tabs>
          <w:tab w:val="clear" w:pos="0"/>
          <w:tab w:val="left" w:pos="284"/>
          <w:tab w:val="num" w:pos="426"/>
        </w:tabs>
        <w:suppressAutoHyphens/>
        <w:spacing w:after="200" w:line="276" w:lineRule="auto"/>
        <w:ind w:left="0" w:firstLine="426"/>
        <w:contextualSpacing/>
        <w:rPr>
          <w:rFonts w:ascii="Arial" w:hAnsi="Arial" w:cs="Arial"/>
          <w:sz w:val="22"/>
          <w:szCs w:val="22"/>
          <w:lang w:val="es-ES_tradnl" w:eastAsia="x-none"/>
        </w:rPr>
      </w:pPr>
      <w:r w:rsidRPr="000577A9">
        <w:rPr>
          <w:rFonts w:ascii="Arial" w:hAnsi="Arial" w:cs="Arial"/>
          <w:sz w:val="22"/>
          <w:szCs w:val="22"/>
          <w:lang w:val="es-ES_tradnl" w:eastAsia="x-none"/>
        </w:rPr>
        <w:t>7</w:t>
      </w:r>
      <w:r w:rsidRPr="000577A9" w:rsidR="00365ED5">
        <w:rPr>
          <w:rFonts w:ascii="Arial" w:hAnsi="Arial" w:cs="Arial"/>
          <w:sz w:val="22"/>
          <w:szCs w:val="22"/>
          <w:lang w:val="es-ES_tradnl" w:eastAsia="x-none"/>
        </w:rPr>
        <w:t xml:space="preserve">0 % una vez aprobado el informe final </w:t>
      </w:r>
    </w:p>
    <w:p xmlns:wp14="http://schemas.microsoft.com/office/word/2010/wordml" w:rsidRPr="000577A9" w:rsidR="00365ED5" w:rsidP="000577A9" w:rsidRDefault="00365ED5" w14:paraId="1CD246C7" wp14:textId="77777777">
      <w:pPr>
        <w:pStyle w:val="ListParagraph"/>
        <w:tabs>
          <w:tab w:val="left" w:pos="284"/>
          <w:tab w:val="num" w:pos="426"/>
        </w:tabs>
        <w:ind w:left="0" w:firstLine="426"/>
        <w:rPr>
          <w:rFonts w:ascii="Arial" w:hAnsi="Arial" w:cs="Arial"/>
          <w:sz w:val="22"/>
          <w:szCs w:val="22"/>
          <w:lang w:val="es-ES"/>
        </w:rPr>
      </w:pPr>
    </w:p>
    <w:p xmlns:wp14="http://schemas.microsoft.com/office/word/2010/wordml" w:rsidRPr="000577A9" w:rsidR="00365ED5" w:rsidP="000577A9" w:rsidRDefault="00365ED5" w14:paraId="4EFFA800" wp14:textId="77777777">
      <w:pPr>
        <w:rPr>
          <w:rFonts w:ascii="Arial" w:hAnsi="Arial" w:cs="Arial"/>
          <w:sz w:val="22"/>
          <w:szCs w:val="22"/>
          <w:lang w:val="es-UY" w:eastAsia="x-none"/>
        </w:rPr>
      </w:pPr>
    </w:p>
    <w:p xmlns:wp14="http://schemas.microsoft.com/office/word/2010/wordml" w:rsidRPr="000577A9" w:rsidR="00365ED5" w:rsidP="000577A9" w:rsidRDefault="00365ED5" w14:paraId="15187D3D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xmlns:wp14="http://schemas.microsoft.com/office/word/2010/wordml" w:rsidRPr="000577A9" w:rsidR="00365ED5" w:rsidP="000577A9" w:rsidRDefault="00365ED5" w14:paraId="4BC4E930" wp14:textId="77777777">
      <w:pPr>
        <w:pStyle w:val="ListParagraph"/>
        <w:ind w:left="1080"/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10425" w:type="dxa"/>
        <w:tblLayout w:type="fixed"/>
        <w:tblLook w:val="04A0" w:firstRow="1" w:lastRow="0" w:firstColumn="1" w:lastColumn="0" w:noHBand="0" w:noVBand="1"/>
      </w:tblPr>
      <w:tblGrid>
        <w:gridCol w:w="10425"/>
      </w:tblGrid>
      <w:tr xmlns:wp14="http://schemas.microsoft.com/office/word/2010/wordml" w:rsidRPr="000577A9" w:rsidR="00365ED5" w:rsidTr="00365ED5" w14:paraId="6F241505" wp14:textId="77777777">
        <w:trPr>
          <w:trHeight w:val="1322"/>
        </w:trPr>
        <w:tc>
          <w:tcPr>
            <w:tcW w:w="10425" w:type="dxa"/>
          </w:tcPr>
          <w:p w:rsidRPr="000577A9" w:rsidR="00C1648A" w:rsidP="000577A9" w:rsidRDefault="00365ED5" w14:paraId="43A93DC4" wp14:textId="77777777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suppressAutoHyphens/>
              <w:spacing w:line="276" w:lineRule="auto"/>
              <w:rPr>
                <w:rFonts w:ascii="Arial" w:hAnsi="Arial" w:cs="Arial"/>
                <w:sz w:val="22"/>
                <w:szCs w:val="22"/>
                <w:lang w:val="es-ES_tradnl" w:eastAsia="x-none"/>
              </w:rPr>
            </w:pPr>
            <w:r w:rsidRPr="000577A9">
              <w:rPr>
                <w:rFonts w:ascii="Arial" w:hAnsi="Arial" w:cs="Arial"/>
                <w:sz w:val="22"/>
                <w:szCs w:val="22"/>
                <w:lang w:val="es-ES_tradnl" w:eastAsia="x-none"/>
              </w:rPr>
              <w:t xml:space="preserve">Profesional universitario/a con posgrado o especialización en </w:t>
            </w:r>
            <w:r w:rsidRPr="000577A9" w:rsidR="00C1648A">
              <w:rPr>
                <w:rFonts w:ascii="Arial" w:hAnsi="Arial" w:cs="Arial"/>
                <w:sz w:val="22"/>
                <w:szCs w:val="22"/>
                <w:lang w:val="es-ES_tradnl" w:eastAsia="x-none"/>
              </w:rPr>
              <w:t>manejo de residuos solidos</w:t>
            </w:r>
          </w:p>
          <w:p w:rsidRPr="000577A9" w:rsidR="00C1648A" w:rsidP="000577A9" w:rsidRDefault="00C1648A" w14:paraId="56E83766" wp14:textId="77777777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suppressAutoHyphens/>
              <w:spacing w:line="276" w:lineRule="auto"/>
              <w:rPr>
                <w:rFonts w:ascii="Arial" w:hAnsi="Arial" w:cs="Arial"/>
                <w:sz w:val="22"/>
                <w:szCs w:val="22"/>
                <w:lang w:val="es-ES_tradnl" w:eastAsia="x-none"/>
              </w:rPr>
            </w:pPr>
            <w:r w:rsidRPr="000577A9">
              <w:rPr>
                <w:rFonts w:ascii="Arial" w:hAnsi="Arial" w:cs="Arial"/>
                <w:sz w:val="22"/>
                <w:szCs w:val="22"/>
                <w:lang w:val="es-ES_tradnl" w:eastAsia="x-none"/>
              </w:rPr>
              <w:t>Al me</w:t>
            </w:r>
            <w:r w:rsidRPr="000577A9" w:rsidR="00365ED5">
              <w:rPr>
                <w:rFonts w:ascii="Arial" w:hAnsi="Arial" w:cs="Arial"/>
                <w:sz w:val="22"/>
                <w:szCs w:val="22"/>
                <w:lang w:val="es-ES_tradnl" w:eastAsia="x-none"/>
              </w:rPr>
              <w:t xml:space="preserve">nos diez (10) años de experiencia profesional </w:t>
            </w:r>
            <w:r w:rsidRPr="000577A9">
              <w:rPr>
                <w:rFonts w:ascii="Arial" w:hAnsi="Arial" w:cs="Arial"/>
                <w:sz w:val="22"/>
                <w:szCs w:val="22"/>
                <w:lang w:val="es-ES_tradnl" w:eastAsia="x-none"/>
              </w:rPr>
              <w:t xml:space="preserve">en manejo de residuos sólidos con </w:t>
            </w:r>
          </w:p>
          <w:p w:rsidRPr="000577A9" w:rsidR="00365ED5" w:rsidP="000577A9" w:rsidRDefault="00C1648A" w14:paraId="2506A4E6" wp14:textId="77777777">
            <w:pPr>
              <w:pStyle w:val="ListParagraph"/>
              <w:tabs>
                <w:tab w:val="left" w:pos="426"/>
              </w:tabs>
              <w:suppressAutoHyphens/>
              <w:spacing w:line="276" w:lineRule="auto"/>
              <w:rPr>
                <w:rFonts w:ascii="Arial" w:hAnsi="Arial" w:cs="Arial"/>
                <w:sz w:val="22"/>
                <w:szCs w:val="22"/>
                <w:lang w:val="es-ES_tradnl" w:eastAsia="x-none"/>
              </w:rPr>
            </w:pPr>
            <w:r w:rsidRPr="000577A9">
              <w:rPr>
                <w:rFonts w:ascii="Arial" w:hAnsi="Arial" w:cs="Arial"/>
                <w:sz w:val="22"/>
                <w:szCs w:val="22"/>
                <w:lang w:val="es-ES_tradnl" w:eastAsia="x-none"/>
              </w:rPr>
              <w:t>énfasis en sitios de disposición final.</w:t>
            </w:r>
          </w:p>
          <w:p w:rsidRPr="000577A9" w:rsidR="00365ED5" w:rsidP="000577A9" w:rsidRDefault="00365ED5" w14:paraId="26FC2AD2" wp14:textId="77777777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suppressAutoHyphens/>
              <w:spacing w:line="276" w:lineRule="auto"/>
              <w:rPr>
                <w:rFonts w:ascii="Arial" w:hAnsi="Arial" w:cs="Arial"/>
                <w:sz w:val="22"/>
                <w:szCs w:val="22"/>
                <w:lang w:val="es-ES_tradnl" w:eastAsia="x-none"/>
              </w:rPr>
            </w:pPr>
            <w:r w:rsidRPr="000577A9">
              <w:rPr>
                <w:rFonts w:ascii="Arial" w:hAnsi="Arial" w:cs="Arial"/>
                <w:sz w:val="22"/>
                <w:szCs w:val="22"/>
                <w:lang w:val="es-ES_tradnl" w:eastAsia="x-none"/>
              </w:rPr>
              <w:t xml:space="preserve">Excelentes habilidades de comunicación, síntesis y redacción en español </w:t>
            </w:r>
          </w:p>
          <w:p w:rsidRPr="000577A9" w:rsidR="00365ED5" w:rsidP="000577A9" w:rsidRDefault="00365ED5" w14:paraId="27BFCBFC" wp14:textId="77777777">
            <w:pPr>
              <w:pStyle w:val="Default"/>
              <w:spacing w:line="276" w:lineRule="auto"/>
              <w:rPr>
                <w:rFonts w:eastAsia="Times New Roman"/>
                <w:color w:val="auto"/>
                <w:sz w:val="22"/>
                <w:szCs w:val="22"/>
                <w:lang w:val="es-UY" w:eastAsia="x-none"/>
              </w:rPr>
            </w:pPr>
          </w:p>
        </w:tc>
      </w:tr>
    </w:tbl>
    <w:p xmlns:wp14="http://schemas.microsoft.com/office/word/2010/wordml" w:rsidRPr="000577A9" w:rsidR="00365ED5" w:rsidP="000577A9" w:rsidRDefault="00365ED5" w14:paraId="362C992B" wp14:textId="77777777">
      <w:pPr>
        <w:rPr>
          <w:rFonts w:ascii="Arial" w:hAnsi="Arial" w:cs="Arial"/>
          <w:sz w:val="22"/>
          <w:szCs w:val="22"/>
          <w:lang w:val="es-UY" w:eastAsia="x-none"/>
        </w:rPr>
      </w:pPr>
    </w:p>
    <w:p xmlns:wp14="http://schemas.microsoft.com/office/word/2010/wordml" w:rsidRPr="000577A9" w:rsidR="00365ED5" w:rsidP="000577A9" w:rsidRDefault="00365ED5" w14:paraId="320BD893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0577A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xmlns:wp14="http://schemas.microsoft.com/office/word/2010/wordml" w:rsidRPr="000577A9" w:rsidR="00365ED5" w:rsidP="000577A9" w:rsidRDefault="00365ED5" w14:paraId="76A45F0E" wp14:textId="7777777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xmlns:wp14="http://schemas.microsoft.com/office/word/2010/wordml" w:rsidRPr="000577A9" w:rsidR="00365ED5" w:rsidP="000577A9" w:rsidRDefault="00365ED5" w14:paraId="4515850E" wp14:textId="77777777">
      <w:pPr>
        <w:numPr>
          <w:ilvl w:val="0"/>
          <w:numId w:val="20"/>
        </w:numPr>
        <w:ind w:left="709" w:hanging="283"/>
        <w:rPr>
          <w:rFonts w:ascii="Arial" w:hAnsi="Arial" w:cs="Arial"/>
          <w:sz w:val="22"/>
          <w:szCs w:val="22"/>
          <w:lang w:val="es-ES_tradnl"/>
        </w:rPr>
      </w:pPr>
      <w:r w:rsidRPr="000577A9">
        <w:rPr>
          <w:rFonts w:ascii="Arial" w:hAnsi="Arial" w:cs="Arial"/>
          <w:sz w:val="22"/>
          <w:szCs w:val="22"/>
          <w:lang w:val="es-ES_tradnl"/>
        </w:rPr>
        <w:t>Tipo de consultoría: Internacional</w:t>
      </w:r>
    </w:p>
    <w:p xmlns:wp14="http://schemas.microsoft.com/office/word/2010/wordml" w:rsidRPr="000577A9" w:rsidR="00365ED5" w:rsidP="472E7076" w:rsidRDefault="00365ED5" w14:paraId="3DACB6DC" wp14:noSpellErr="1" wp14:textId="6ECBB9B7">
      <w:pPr>
        <w:numPr>
          <w:ilvl w:val="0"/>
          <w:numId w:val="20"/>
        </w:numPr>
        <w:ind w:left="709" w:hanging="283"/>
        <w:rPr>
          <w:rFonts w:ascii="Arial" w:hAnsi="Arial" w:cs="Arial"/>
          <w:sz w:val="22"/>
          <w:szCs w:val="22"/>
          <w:lang w:val="es-ES"/>
        </w:rPr>
      </w:pPr>
      <w:r w:rsidRPr="472E7076" w:rsidR="472E7076">
        <w:rPr>
          <w:rFonts w:ascii="Arial" w:hAnsi="Arial" w:cs="Arial"/>
          <w:sz w:val="22"/>
          <w:szCs w:val="22"/>
          <w:lang w:val="es-ES"/>
        </w:rPr>
        <w:t xml:space="preserve">Duración del Contrato: </w:t>
      </w:r>
      <w:r w:rsidRPr="472E7076" w:rsidR="472E7076">
        <w:rPr>
          <w:rFonts w:ascii="Arial" w:hAnsi="Arial" w:cs="Arial"/>
          <w:sz w:val="22"/>
          <w:szCs w:val="22"/>
          <w:lang w:val="es-ES"/>
        </w:rPr>
        <w:t>6</w:t>
      </w:r>
      <w:r w:rsidRPr="472E7076" w:rsidR="472E7076">
        <w:rPr>
          <w:rFonts w:ascii="Arial" w:hAnsi="Arial" w:cs="Arial"/>
          <w:sz w:val="22"/>
          <w:szCs w:val="22"/>
          <w:lang w:val="es-ES"/>
        </w:rPr>
        <w:t>0 días</w:t>
      </w:r>
      <w:r w:rsidRPr="472E7076" w:rsidR="472E7076">
        <w:rPr>
          <w:rFonts w:ascii="Arial" w:hAnsi="Arial" w:cs="Arial"/>
          <w:i w:val="1"/>
          <w:iCs w:val="1"/>
          <w:sz w:val="22"/>
          <w:szCs w:val="22"/>
          <w:lang w:val="es-ES"/>
        </w:rPr>
        <w:t xml:space="preserve"> contados a partir de la firma del contrato, </w:t>
      </w:r>
      <w:r w:rsidRPr="472E7076" w:rsidR="472E7076">
        <w:rPr>
          <w:rFonts w:ascii="Arial" w:hAnsi="Arial" w:cs="Arial"/>
          <w:sz w:val="22"/>
          <w:szCs w:val="22"/>
          <w:lang w:val="es-ES"/>
        </w:rPr>
        <w:t xml:space="preserve">incluyendo </w:t>
      </w:r>
      <w:r w:rsidRPr="472E7076" w:rsidR="472E7076">
        <w:rPr>
          <w:rFonts w:ascii="Arial" w:hAnsi="Arial" w:cs="Arial"/>
          <w:sz w:val="22"/>
          <w:szCs w:val="22"/>
          <w:lang w:val="es-ES"/>
        </w:rPr>
        <w:t>cinco (5</w:t>
      </w:r>
      <w:r w:rsidRPr="472E7076" w:rsidR="472E7076">
        <w:rPr>
          <w:rFonts w:ascii="Arial" w:hAnsi="Arial" w:cs="Arial"/>
          <w:sz w:val="22"/>
          <w:szCs w:val="22"/>
          <w:lang w:val="es-ES"/>
        </w:rPr>
        <w:t>)</w:t>
      </w:r>
      <w:r w:rsidRPr="472E7076" w:rsidR="472E7076">
        <w:rPr>
          <w:rFonts w:ascii="Arial" w:hAnsi="Arial" w:cs="Arial"/>
          <w:sz w:val="22"/>
          <w:szCs w:val="22"/>
          <w:lang w:val="es-ES"/>
        </w:rPr>
        <w:t xml:space="preserve"> días de permanencia en Uruguay</w:t>
      </w:r>
      <w:r w:rsidRPr="472E7076" w:rsidR="472E7076">
        <w:rPr>
          <w:rFonts w:ascii="Arial" w:hAnsi="Arial" w:cs="Arial"/>
          <w:sz w:val="22"/>
          <w:szCs w:val="22"/>
          <w:lang w:val="es-ES"/>
        </w:rPr>
        <w:t xml:space="preserve"> en dos </w:t>
      </w:r>
      <w:r w:rsidRPr="472E7076" w:rsidR="472E7076">
        <w:rPr>
          <w:rFonts w:ascii="Arial" w:hAnsi="Arial" w:cs="Arial"/>
          <w:sz w:val="22"/>
          <w:szCs w:val="22"/>
          <w:lang w:val="es-ES"/>
        </w:rPr>
        <w:t>viaj</w:t>
      </w:r>
      <w:r w:rsidRPr="472E7076" w:rsidR="472E7076">
        <w:rPr>
          <w:rFonts w:ascii="Arial" w:hAnsi="Arial" w:cs="Arial"/>
          <w:sz w:val="22"/>
          <w:szCs w:val="22"/>
          <w:lang w:val="es-ES"/>
        </w:rPr>
        <w:t>es</w:t>
      </w:r>
      <w:r w:rsidRPr="472E7076" w:rsidR="472E7076">
        <w:rPr>
          <w:rFonts w:ascii="Arial" w:hAnsi="Arial" w:cs="Arial"/>
          <w:sz w:val="22"/>
          <w:szCs w:val="22"/>
          <w:lang w:val="es-ES"/>
        </w:rPr>
        <w:t>.</w:t>
      </w:r>
    </w:p>
    <w:p xmlns:wp14="http://schemas.microsoft.com/office/word/2010/wordml" w:rsidRPr="000577A9" w:rsidR="00365ED5" w:rsidP="000577A9" w:rsidRDefault="00365ED5" w14:paraId="5F2B17A4" wp14:textId="77777777">
      <w:pPr>
        <w:numPr>
          <w:ilvl w:val="0"/>
          <w:numId w:val="20"/>
        </w:numPr>
        <w:ind w:left="709" w:hanging="283"/>
        <w:rPr>
          <w:rFonts w:ascii="Arial" w:hAnsi="Arial" w:cs="Arial"/>
          <w:sz w:val="22"/>
          <w:szCs w:val="22"/>
          <w:lang w:val="es-ES_tradnl"/>
        </w:rPr>
      </w:pPr>
      <w:r w:rsidRPr="000577A9">
        <w:rPr>
          <w:rFonts w:ascii="Arial" w:hAnsi="Arial" w:cs="Arial"/>
          <w:sz w:val="22"/>
          <w:szCs w:val="22"/>
          <w:lang w:val="es-ES_tradnl"/>
        </w:rPr>
        <w:t xml:space="preserve">Lugar de Trabajo: </w:t>
      </w:r>
      <w:r w:rsidRPr="000577A9">
        <w:rPr>
          <w:rFonts w:ascii="Arial" w:hAnsi="Arial" w:cs="Arial"/>
          <w:bCs/>
          <w:i/>
          <w:sz w:val="22"/>
          <w:szCs w:val="22"/>
          <w:lang w:val="es-ES_tradnl"/>
        </w:rPr>
        <w:t>Consultoría Externa.</w:t>
      </w:r>
    </w:p>
    <w:p xmlns:wp14="http://schemas.microsoft.com/office/word/2010/wordml" w:rsidRPr="000577A9" w:rsidR="00365ED5" w:rsidP="472E7076" w:rsidRDefault="00365ED5" w14:paraId="33B96C14" wp14:textId="77777777" wp14:noSpellErr="1">
      <w:pPr>
        <w:ind w:left="709" w:hanging="283"/>
        <w:jc w:val="both"/>
        <w:rPr>
          <w:rFonts w:ascii="Arial" w:hAnsi="Arial" w:cs="Arial"/>
          <w:sz w:val="22"/>
          <w:szCs w:val="22"/>
          <w:lang w:val="es-ES"/>
        </w:rPr>
      </w:pPr>
    </w:p>
    <w:p w:rsidR="472E7076" w:rsidP="472E7076" w:rsidRDefault="472E7076" w14:paraId="0D321AAC" w14:textId="410BD6A0">
      <w:pPr>
        <w:pStyle w:val="Normal"/>
        <w:bidi w:val="0"/>
        <w:spacing w:before="0" w:beforeAutospacing="off" w:after="160" w:afterAutospacing="off" w:line="259" w:lineRule="auto"/>
        <w:ind w:left="0" w:right="0" w:firstLine="0"/>
        <w:jc w:val="left"/>
        <w:rPr>
          <w:rFonts w:ascii="Arial" w:hAnsi="Arial" w:cs="Arial"/>
          <w:noProof w:val="0"/>
          <w:sz w:val="22"/>
          <w:szCs w:val="22"/>
          <w:lang w:val="es"/>
        </w:rPr>
      </w:pPr>
      <w:r w:rsidRPr="472E7076" w:rsidR="472E7076">
        <w:rPr>
          <w:rFonts w:ascii="Arial" w:hAnsi="Arial" w:cs="Arial"/>
          <w:b w:val="1"/>
          <w:bCs w:val="1"/>
          <w:noProof w:val="0"/>
          <w:sz w:val="22"/>
          <w:szCs w:val="22"/>
          <w:lang w:val="es"/>
        </w:rPr>
        <w:t>Coordinación</w:t>
      </w:r>
      <w:r w:rsidRPr="472E7076" w:rsidR="472E7076">
        <w:rPr>
          <w:rFonts w:ascii="Arial" w:hAnsi="Arial" w:cs="Arial"/>
          <w:noProof w:val="0"/>
          <w:sz w:val="22"/>
          <w:szCs w:val="22"/>
          <w:lang w:val="es"/>
        </w:rPr>
        <w:t xml:space="preserve"> </w:t>
      </w:r>
      <w:r>
        <w:br/>
      </w:r>
    </w:p>
    <w:p w:rsidR="472E7076" w:rsidP="472E7076" w:rsidRDefault="472E7076" w14:paraId="29A1B575" w14:textId="573FDD52">
      <w:pPr>
        <w:pStyle w:val="Normal"/>
        <w:bidi w:val="0"/>
        <w:spacing w:before="0" w:beforeAutospacing="off" w:after="160" w:afterAutospacing="off" w:line="259" w:lineRule="auto"/>
        <w:ind w:left="0" w:right="0" w:firstLine="0"/>
        <w:jc w:val="left"/>
        <w:rPr>
          <w:rFonts w:ascii="Arial" w:hAnsi="Arial" w:cs="Arial"/>
          <w:noProof w:val="0"/>
          <w:sz w:val="22"/>
          <w:szCs w:val="22"/>
          <w:lang w:val="es-UY"/>
        </w:rPr>
      </w:pPr>
      <w:r w:rsidRPr="472E7076" w:rsidR="472E7076">
        <w:rPr>
          <w:rFonts w:ascii="Arial" w:hAnsi="Arial" w:cs="Arial"/>
          <w:noProof w:val="0"/>
          <w:sz w:val="22"/>
          <w:szCs w:val="22"/>
          <w:lang w:val="es"/>
        </w:rPr>
        <w:t xml:space="preserve">La responsabilidad principal de la consultoría será del Banco Interamericano de Desarrollo, bajo la coordinación de Tania </w:t>
      </w:r>
      <w:proofErr w:type="spellStart"/>
      <w:r w:rsidRPr="472E7076" w:rsidR="472E7076">
        <w:rPr>
          <w:rFonts w:ascii="Arial" w:hAnsi="Arial" w:cs="Arial"/>
          <w:noProof w:val="0"/>
          <w:sz w:val="22"/>
          <w:szCs w:val="22"/>
          <w:lang w:val="es"/>
        </w:rPr>
        <w:t>Paez</w:t>
      </w:r>
      <w:proofErr w:type="spellEnd"/>
      <w:r w:rsidRPr="472E7076" w:rsidR="472E7076">
        <w:rPr>
          <w:rFonts w:ascii="Arial" w:hAnsi="Arial" w:cs="Arial"/>
          <w:noProof w:val="0"/>
          <w:sz w:val="22"/>
          <w:szCs w:val="22"/>
          <w:lang w:val="es"/>
        </w:rPr>
        <w:t xml:space="preserve"> (</w:t>
      </w:r>
      <w:hyperlink r:id="R24f256640d26430f">
        <w:r w:rsidRPr="472E7076" w:rsidR="472E7076">
          <w:rPr>
            <w:rFonts w:ascii="Arial" w:hAnsi="Arial" w:cs="Arial"/>
            <w:noProof w:val="0"/>
            <w:sz w:val="22"/>
            <w:szCs w:val="22"/>
            <w:lang w:val="es-UY"/>
          </w:rPr>
          <w:t>taniap@iadb.org</w:t>
        </w:r>
      </w:hyperlink>
      <w:proofErr w:type="gramStart"/>
      <w:r w:rsidRPr="472E7076" w:rsidR="472E7076">
        <w:rPr>
          <w:rFonts w:ascii="Arial" w:hAnsi="Arial" w:cs="Arial"/>
          <w:noProof w:val="0"/>
          <w:sz w:val="22"/>
          <w:szCs w:val="22"/>
          <w:lang w:val="es-UY"/>
        </w:rPr>
        <w:t>,</w:t>
      </w:r>
      <w:r w:rsidRPr="472E7076" w:rsidR="472E7076">
        <w:rPr>
          <w:rFonts w:ascii="Arial" w:hAnsi="Arial" w:cs="Arial"/>
          <w:noProof w:val="0"/>
          <w:sz w:val="22"/>
          <w:szCs w:val="22"/>
          <w:lang w:val="es-UY"/>
        </w:rPr>
        <w:t xml:space="preserve">  </w:t>
      </w:r>
      <w:r w:rsidRPr="472E7076" w:rsidR="472E7076">
        <w:rPr>
          <w:rFonts w:ascii="Arial" w:hAnsi="Arial" w:cs="Arial"/>
          <w:noProof w:val="0"/>
          <w:sz w:val="22"/>
          <w:szCs w:val="22"/>
          <w:lang w:val="es-UY"/>
        </w:rPr>
        <w:t>Tel.</w:t>
      </w:r>
      <w:proofErr w:type="gramEnd"/>
      <w:r w:rsidRPr="472E7076" w:rsidR="472E7076">
        <w:rPr>
          <w:rFonts w:ascii="Arial" w:hAnsi="Arial" w:cs="Arial"/>
          <w:noProof w:val="0"/>
          <w:sz w:val="22"/>
          <w:szCs w:val="22"/>
          <w:lang w:val="es-UY"/>
        </w:rPr>
        <w:t xml:space="preserve"> 29154330, </w:t>
      </w:r>
      <w:proofErr w:type="spellStart"/>
      <w:r w:rsidRPr="472E7076" w:rsidR="472E7076">
        <w:rPr>
          <w:rFonts w:ascii="Arial" w:hAnsi="Arial" w:cs="Arial"/>
          <w:noProof w:val="0"/>
          <w:sz w:val="22"/>
          <w:szCs w:val="22"/>
          <w:lang w:val="es-UY"/>
        </w:rPr>
        <w:t>int</w:t>
      </w:r>
      <w:proofErr w:type="spellEnd"/>
      <w:r w:rsidRPr="472E7076" w:rsidR="472E7076">
        <w:rPr>
          <w:rFonts w:ascii="Arial" w:hAnsi="Arial" w:cs="Arial"/>
          <w:noProof w:val="0"/>
          <w:sz w:val="22"/>
          <w:szCs w:val="22"/>
          <w:lang w:val="es-UY"/>
        </w:rPr>
        <w:t>. 4310).</w:t>
      </w:r>
      <w:r w:rsidRPr="472E7076" w:rsidR="472E7076">
        <w:rPr>
          <w:rFonts w:ascii="Arial" w:hAnsi="Arial" w:cs="Arial"/>
          <w:noProof w:val="0"/>
          <w:sz w:val="22"/>
          <w:szCs w:val="22"/>
          <w:lang w:val="es-UY"/>
        </w:rPr>
        <w:t xml:space="preserve">  </w:t>
      </w:r>
    </w:p>
    <w:p w:rsidR="472E7076" w:rsidP="472E7076" w:rsidRDefault="472E7076" w14:noSpellErr="1" w14:paraId="50BA708C" w14:textId="7E6F9FB7">
      <w:pPr>
        <w:pStyle w:val="Normal"/>
        <w:ind w:left="709" w:hanging="283"/>
        <w:jc w:val="both"/>
        <w:rPr>
          <w:rFonts w:ascii="Arial" w:hAnsi="Arial" w:cs="Arial"/>
          <w:sz w:val="22"/>
          <w:szCs w:val="22"/>
          <w:lang w:val="es-ES"/>
        </w:rPr>
      </w:pPr>
    </w:p>
    <w:p xmlns:wp14="http://schemas.microsoft.com/office/word/2010/wordml" w:rsidRPr="000577A9" w:rsidR="00120013" w:rsidP="00C1648A" w:rsidRDefault="00120013" w14:paraId="5B6A2E29" wp14:textId="77777777">
      <w:pPr>
        <w:ind w:left="709"/>
        <w:jc w:val="both"/>
        <w:rPr>
          <w:rFonts w:ascii="Arial" w:hAnsi="Arial" w:cs="Arial"/>
          <w:sz w:val="22"/>
          <w:szCs w:val="22"/>
          <w:lang w:val="es-ES_tradnl"/>
        </w:rPr>
      </w:pPr>
    </w:p>
    <w:sectPr w:rsidRPr="000577A9" w:rsidR="00120013" w:rsidSect="00EB7525">
      <w:headerReference w:type="default" r:id="rId11"/>
      <w:pgSz w:w="12240" w:h="15840" w:orient="portrait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402271" w:rsidRDefault="00402271" w14:paraId="04A5E577" wp14:textId="77777777">
      <w:r>
        <w:separator/>
      </w:r>
    </w:p>
  </w:endnote>
  <w:endnote w:type="continuationSeparator" w:id="0">
    <w:p xmlns:wp14="http://schemas.microsoft.com/office/word/2010/wordml" w:rsidR="00402271" w:rsidRDefault="00402271" w14:paraId="3ECA7B9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402271" w:rsidRDefault="00402271" w14:paraId="369808D0" wp14:textId="77777777">
      <w:r>
        <w:separator/>
      </w:r>
    </w:p>
  </w:footnote>
  <w:footnote w:type="continuationSeparator" w:id="0">
    <w:p xmlns:wp14="http://schemas.microsoft.com/office/word/2010/wordml" w:rsidR="00402271" w:rsidRDefault="00402271" w14:paraId="3485A32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80549B" w:rsidR="0080549B" w:rsidP="000577A9" w:rsidRDefault="0080549B" w14:paraId="15030466" wp14:textId="77777777">
    <w:pPr>
      <w:pStyle w:val="Header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2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hint="default" w:ascii="Calibri" w:hAnsi="Calibri" w:cs="Times New Roman"/>
        <w:sz w:val="20"/>
        <w:szCs w:val="20"/>
      </w:rPr>
    </w:lvl>
  </w:abstractNum>
  <w:abstractNum w:abstractNumId="1" w15:restartNumberingAfterBreak="0">
    <w:nsid w:val="02BC1D2E"/>
    <w:multiLevelType w:val="hybridMultilevel"/>
    <w:tmpl w:val="4D760800"/>
    <w:lvl w:ilvl="0" w:tplc="3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8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80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80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0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0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80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824AED"/>
    <w:multiLevelType w:val="hybridMultilevel"/>
    <w:tmpl w:val="4DCAC9A4"/>
    <w:lvl w:ilvl="0" w:tplc="38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89D1E84"/>
    <w:multiLevelType w:val="hybridMultilevel"/>
    <w:tmpl w:val="DA26A1B2"/>
    <w:lvl w:ilvl="0" w:tplc="E10E6B54">
      <w:start w:val="10"/>
      <w:numFmt w:val="decimal"/>
      <w:lvlText w:val="%1"/>
      <w:lvlJc w:val="left"/>
      <w:pPr>
        <w:ind w:left="1080" w:hanging="360"/>
      </w:pPr>
      <w:rPr>
        <w:rFonts w:hint="default"/>
        <w:color w:val="FF0000"/>
      </w:r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0DAB7FC9"/>
    <w:multiLevelType w:val="multilevel"/>
    <w:tmpl w:val="FEF812C6"/>
    <w:lvl w:ilvl="0">
      <w:start w:val="1"/>
      <w:numFmt w:val="upperRoman"/>
      <w:pStyle w:val="Chapter"/>
      <w:lvlText w:val="%1."/>
      <w:lvlJc w:val="center"/>
      <w:pPr>
        <w:tabs>
          <w:tab w:val="num" w:pos="360"/>
        </w:tabs>
        <w:ind w:left="-288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1014701F"/>
    <w:multiLevelType w:val="hybridMultilevel"/>
    <w:tmpl w:val="371CC058"/>
    <w:lvl w:ilvl="0" w:tplc="00DA2A20">
      <w:start w:val="1"/>
      <w:numFmt w:val="bullet"/>
      <w:lvlText w:val="-"/>
      <w:lvlJc w:val="left"/>
      <w:pPr>
        <w:ind w:left="1080" w:hanging="360"/>
      </w:pPr>
      <w:rPr>
        <w:rFonts w:hint="default" w:ascii="Source Sans Pro Semibold" w:hAnsi="Source Sans Pro Semibold"/>
      </w:rPr>
    </w:lvl>
    <w:lvl w:ilvl="1" w:tplc="38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38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38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38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38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38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38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38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10B176CD"/>
    <w:multiLevelType w:val="hybridMultilevel"/>
    <w:tmpl w:val="8CD687DA"/>
    <w:lvl w:ilvl="0" w:tplc="48622D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CDD79D4"/>
    <w:multiLevelType w:val="hybridMultilevel"/>
    <w:tmpl w:val="8CD687DA"/>
    <w:lvl w:ilvl="0" w:tplc="48622D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3A895440"/>
    <w:multiLevelType w:val="hybridMultilevel"/>
    <w:tmpl w:val="BA5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2D77F45"/>
    <w:multiLevelType w:val="hybridMultilevel"/>
    <w:tmpl w:val="9C6C6D10"/>
    <w:lvl w:ilvl="0" w:tplc="1CEE1FCE">
      <w:start w:val="1"/>
      <w:numFmt w:val="decimal"/>
      <w:lvlText w:val="%1."/>
      <w:lvlJc w:val="left"/>
      <w:pPr>
        <w:ind w:left="1069" w:hanging="360"/>
      </w:pPr>
    </w:lvl>
    <w:lvl w:ilvl="1" w:tplc="380A0019">
      <w:start w:val="1"/>
      <w:numFmt w:val="lowerLetter"/>
      <w:lvlText w:val="%2."/>
      <w:lvlJc w:val="left"/>
      <w:pPr>
        <w:ind w:left="1789" w:hanging="360"/>
      </w:pPr>
    </w:lvl>
    <w:lvl w:ilvl="2" w:tplc="380A001B">
      <w:start w:val="1"/>
      <w:numFmt w:val="lowerRoman"/>
      <w:lvlText w:val="%3."/>
      <w:lvlJc w:val="right"/>
      <w:pPr>
        <w:ind w:left="2509" w:hanging="180"/>
      </w:pPr>
    </w:lvl>
    <w:lvl w:ilvl="3" w:tplc="380A000F">
      <w:start w:val="1"/>
      <w:numFmt w:val="decimal"/>
      <w:lvlText w:val="%4."/>
      <w:lvlJc w:val="left"/>
      <w:pPr>
        <w:ind w:left="3229" w:hanging="360"/>
      </w:pPr>
    </w:lvl>
    <w:lvl w:ilvl="4" w:tplc="380A0019">
      <w:start w:val="1"/>
      <w:numFmt w:val="lowerLetter"/>
      <w:lvlText w:val="%5."/>
      <w:lvlJc w:val="left"/>
      <w:pPr>
        <w:ind w:left="3949" w:hanging="360"/>
      </w:pPr>
    </w:lvl>
    <w:lvl w:ilvl="5" w:tplc="380A001B">
      <w:start w:val="1"/>
      <w:numFmt w:val="lowerRoman"/>
      <w:lvlText w:val="%6."/>
      <w:lvlJc w:val="right"/>
      <w:pPr>
        <w:ind w:left="4669" w:hanging="180"/>
      </w:pPr>
    </w:lvl>
    <w:lvl w:ilvl="6" w:tplc="380A000F">
      <w:start w:val="1"/>
      <w:numFmt w:val="decimal"/>
      <w:lvlText w:val="%7."/>
      <w:lvlJc w:val="left"/>
      <w:pPr>
        <w:ind w:left="5389" w:hanging="360"/>
      </w:pPr>
    </w:lvl>
    <w:lvl w:ilvl="7" w:tplc="380A0019">
      <w:start w:val="1"/>
      <w:numFmt w:val="lowerLetter"/>
      <w:lvlText w:val="%8."/>
      <w:lvlJc w:val="left"/>
      <w:pPr>
        <w:ind w:left="6109" w:hanging="360"/>
      </w:pPr>
    </w:lvl>
    <w:lvl w:ilvl="8" w:tplc="380A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5E11D57"/>
    <w:multiLevelType w:val="hybridMultilevel"/>
    <w:tmpl w:val="80887288"/>
    <w:lvl w:ilvl="0" w:tplc="00DA2A20">
      <w:start w:val="1"/>
      <w:numFmt w:val="bullet"/>
      <w:lvlText w:val="-"/>
      <w:lvlJc w:val="left"/>
      <w:pPr>
        <w:ind w:left="720" w:hanging="360"/>
      </w:pPr>
      <w:rPr>
        <w:rFonts w:hint="default" w:ascii="Source Sans Pro Semibold" w:hAnsi="Source Sans Pro Semibold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72B612E7"/>
    <w:multiLevelType w:val="hybridMultilevel"/>
    <w:tmpl w:val="79EAA736"/>
    <w:lvl w:ilvl="0" w:tplc="353E1E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4">
    <w:abstractNumId w:val="22"/>
  </w:num>
  <w:num w:numId="1">
    <w:abstractNumId w:val="17"/>
  </w:num>
  <w:num w:numId="2">
    <w:abstractNumId w:val="9"/>
  </w:num>
  <w:num w:numId="3">
    <w:abstractNumId w:val="11"/>
  </w:num>
  <w:num w:numId="4">
    <w:abstractNumId w:val="19"/>
  </w:num>
  <w:num w:numId="5">
    <w:abstractNumId w:val="13"/>
  </w:num>
  <w:num w:numId="6">
    <w:abstractNumId w:val="5"/>
  </w:num>
  <w:num w:numId="7">
    <w:abstractNumId w:val="3"/>
  </w:num>
  <w:num w:numId="8">
    <w:abstractNumId w:val="12"/>
  </w:num>
  <w:num w:numId="9">
    <w:abstractNumId w:val="21"/>
  </w:num>
  <w:num w:numId="10">
    <w:abstractNumId w:val="16"/>
  </w:num>
  <w:num w:numId="11">
    <w:abstractNumId w:val="14"/>
  </w:num>
  <w:num w:numId="12">
    <w:abstractNumId w:val="20"/>
  </w:num>
  <w:num w:numId="13">
    <w:abstractNumId w:val="6"/>
  </w:num>
  <w:num w:numId="14">
    <w:abstractNumId w:val="18"/>
  </w:num>
  <w:num w:numId="15">
    <w:abstractNumId w:val="2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2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lang="pt-BR" w:vendorID="64" w:dllVersion="6" w:nlCheck="1" w:checkStyle="0" w:appName="MSWord"/>
  <w:activeWritingStyle w:lang="es-ES_tradnl" w:vendorID="64" w:dllVersion="6" w:nlCheck="1" w:checkStyle="1" w:appName="MSWord"/>
  <w:activeWritingStyle w:lang="es-ES" w:vendorID="64" w:dllVersion="6" w:nlCheck="1" w:checkStyle="1" w:appName="MSWord"/>
  <w:activeWritingStyle w:lang="es-UY" w:vendorID="64" w:dllVersion="6" w:nlCheck="1" w:checkStyle="1" w:appName="MSWord"/>
  <w:activeWritingStyle w:lang="es-CL" w:vendorID="64" w:dllVersion="6" w:nlCheck="1" w:checkStyle="1" w:appName="MSWord"/>
  <w:activeWritingStyle w:lang="en-US" w:vendorID="64" w:dllVersion="6" w:nlCheck="1" w:checkStyle="1" w:appName="MSWord"/>
  <w:activeWritingStyle w:lang="es-MX" w:vendorID="64" w:dllVersion="6" w:nlCheck="1" w:checkStyle="1" w:appName="MSWord"/>
  <w:activeWritingStyle w:lang="pt-BR" w:vendorID="64" w:dllVersion="0" w:nlCheck="1" w:checkStyle="0" w:appName="MSWord"/>
  <w:activeWritingStyle w:lang="es-ES_tradnl" w:vendorID="64" w:dllVersion="0" w:nlCheck="1" w:checkStyle="0" w:appName="MSWord"/>
  <w:activeWritingStyle w:lang="es-ES" w:vendorID="64" w:dllVersion="0" w:nlCheck="1" w:checkStyle="0" w:appName="MSWord"/>
  <w:activeWritingStyle w:lang="es-UY" w:vendorID="64" w:dllVersion="0" w:nlCheck="1" w:checkStyle="0" w:appName="MSWord"/>
  <w:activeWritingStyle w:lang="es-CL" w:vendorID="64" w:dllVersion="0" w:nlCheck="1" w:checkStyle="0" w:appName="MSWord"/>
  <w:activeWritingStyle w:lang="es-MX" w:vendorID="64" w:dllVersion="0" w:nlCheck="1" w:checkStyle="0" w:appName="MSWord"/>
  <w:activeWritingStyle w:lang="en-US" w:vendorID="64" w:dllVersion="0" w:nlCheck="1" w:checkStyle="0" w:appName="MSWord"/>
  <w:proofState w:spelling="clean" w:grammar="dirty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5"/>
    <w:rsid w:val="0000336D"/>
    <w:rsid w:val="00010D07"/>
    <w:rsid w:val="000215DB"/>
    <w:rsid w:val="00023D23"/>
    <w:rsid w:val="00024A75"/>
    <w:rsid w:val="0002698D"/>
    <w:rsid w:val="00050AB5"/>
    <w:rsid w:val="00053690"/>
    <w:rsid w:val="00053ECD"/>
    <w:rsid w:val="000565CF"/>
    <w:rsid w:val="000577A9"/>
    <w:rsid w:val="00064DE4"/>
    <w:rsid w:val="000835D8"/>
    <w:rsid w:val="00086701"/>
    <w:rsid w:val="000A13F8"/>
    <w:rsid w:val="000D31DB"/>
    <w:rsid w:val="000F2A91"/>
    <w:rsid w:val="00101F17"/>
    <w:rsid w:val="001051BF"/>
    <w:rsid w:val="001119B6"/>
    <w:rsid w:val="00113A4E"/>
    <w:rsid w:val="00120013"/>
    <w:rsid w:val="00122C62"/>
    <w:rsid w:val="00151B51"/>
    <w:rsid w:val="00162304"/>
    <w:rsid w:val="00173297"/>
    <w:rsid w:val="00176012"/>
    <w:rsid w:val="00193346"/>
    <w:rsid w:val="001A0B27"/>
    <w:rsid w:val="001B4D7C"/>
    <w:rsid w:val="001C026E"/>
    <w:rsid w:val="001C33E5"/>
    <w:rsid w:val="001D4E02"/>
    <w:rsid w:val="00202CC0"/>
    <w:rsid w:val="00206C57"/>
    <w:rsid w:val="00217219"/>
    <w:rsid w:val="00217229"/>
    <w:rsid w:val="00221369"/>
    <w:rsid w:val="00226385"/>
    <w:rsid w:val="002334B3"/>
    <w:rsid w:val="0025389A"/>
    <w:rsid w:val="00253D5A"/>
    <w:rsid w:val="00257322"/>
    <w:rsid w:val="002632B8"/>
    <w:rsid w:val="00263584"/>
    <w:rsid w:val="002660C7"/>
    <w:rsid w:val="00296704"/>
    <w:rsid w:val="002A1B88"/>
    <w:rsid w:val="002B0AA8"/>
    <w:rsid w:val="002B411D"/>
    <w:rsid w:val="002E20F7"/>
    <w:rsid w:val="002E7C13"/>
    <w:rsid w:val="002F1096"/>
    <w:rsid w:val="002F2F0C"/>
    <w:rsid w:val="002F6C67"/>
    <w:rsid w:val="00307198"/>
    <w:rsid w:val="00332E3E"/>
    <w:rsid w:val="003457F5"/>
    <w:rsid w:val="0035019B"/>
    <w:rsid w:val="0036557D"/>
    <w:rsid w:val="00365ED5"/>
    <w:rsid w:val="00367EBD"/>
    <w:rsid w:val="00374219"/>
    <w:rsid w:val="003760E8"/>
    <w:rsid w:val="00381358"/>
    <w:rsid w:val="00387C6A"/>
    <w:rsid w:val="003970DD"/>
    <w:rsid w:val="003A3F0C"/>
    <w:rsid w:val="003A4515"/>
    <w:rsid w:val="003C6E41"/>
    <w:rsid w:val="003D6484"/>
    <w:rsid w:val="003E38F6"/>
    <w:rsid w:val="003E391A"/>
    <w:rsid w:val="003F10E6"/>
    <w:rsid w:val="003F7788"/>
    <w:rsid w:val="00402271"/>
    <w:rsid w:val="004067E0"/>
    <w:rsid w:val="00414E38"/>
    <w:rsid w:val="004155DC"/>
    <w:rsid w:val="0042539F"/>
    <w:rsid w:val="0042540C"/>
    <w:rsid w:val="00427155"/>
    <w:rsid w:val="00432947"/>
    <w:rsid w:val="00436B94"/>
    <w:rsid w:val="00440F69"/>
    <w:rsid w:val="00443DAB"/>
    <w:rsid w:val="00450B2F"/>
    <w:rsid w:val="00452A7C"/>
    <w:rsid w:val="004555E1"/>
    <w:rsid w:val="00462F48"/>
    <w:rsid w:val="00481545"/>
    <w:rsid w:val="00486DDC"/>
    <w:rsid w:val="004928B0"/>
    <w:rsid w:val="00496A3F"/>
    <w:rsid w:val="004A310C"/>
    <w:rsid w:val="004B4DF6"/>
    <w:rsid w:val="004B6EB8"/>
    <w:rsid w:val="004E221A"/>
    <w:rsid w:val="004E435D"/>
    <w:rsid w:val="004F1860"/>
    <w:rsid w:val="004F2393"/>
    <w:rsid w:val="005114F5"/>
    <w:rsid w:val="005158D1"/>
    <w:rsid w:val="00533072"/>
    <w:rsid w:val="00543DE8"/>
    <w:rsid w:val="00546657"/>
    <w:rsid w:val="00547403"/>
    <w:rsid w:val="00547C3C"/>
    <w:rsid w:val="0055393A"/>
    <w:rsid w:val="00577CC0"/>
    <w:rsid w:val="005907C2"/>
    <w:rsid w:val="005B7F25"/>
    <w:rsid w:val="005E0BFF"/>
    <w:rsid w:val="005E7607"/>
    <w:rsid w:val="005E78A9"/>
    <w:rsid w:val="005E7EF8"/>
    <w:rsid w:val="005F1DE7"/>
    <w:rsid w:val="005F55D9"/>
    <w:rsid w:val="00605BD6"/>
    <w:rsid w:val="00620D13"/>
    <w:rsid w:val="00621CA7"/>
    <w:rsid w:val="0066309C"/>
    <w:rsid w:val="00667D0B"/>
    <w:rsid w:val="006729C7"/>
    <w:rsid w:val="006C526D"/>
    <w:rsid w:val="006D772A"/>
    <w:rsid w:val="00702F04"/>
    <w:rsid w:val="0072160D"/>
    <w:rsid w:val="00730F1E"/>
    <w:rsid w:val="00752A29"/>
    <w:rsid w:val="00757853"/>
    <w:rsid w:val="00765258"/>
    <w:rsid w:val="00766F59"/>
    <w:rsid w:val="0077242E"/>
    <w:rsid w:val="007802DA"/>
    <w:rsid w:val="00787C87"/>
    <w:rsid w:val="007A11CD"/>
    <w:rsid w:val="007B4F37"/>
    <w:rsid w:val="007B5F47"/>
    <w:rsid w:val="007B685F"/>
    <w:rsid w:val="007C5F03"/>
    <w:rsid w:val="007C6879"/>
    <w:rsid w:val="007D7B6B"/>
    <w:rsid w:val="007D7C64"/>
    <w:rsid w:val="00801BC2"/>
    <w:rsid w:val="0080549B"/>
    <w:rsid w:val="00816A4C"/>
    <w:rsid w:val="0085236F"/>
    <w:rsid w:val="00861EA7"/>
    <w:rsid w:val="00864FA2"/>
    <w:rsid w:val="008737D4"/>
    <w:rsid w:val="0087491E"/>
    <w:rsid w:val="00881A78"/>
    <w:rsid w:val="0088738F"/>
    <w:rsid w:val="008D1B58"/>
    <w:rsid w:val="008E039B"/>
    <w:rsid w:val="008F5BBF"/>
    <w:rsid w:val="008F6A26"/>
    <w:rsid w:val="00915E46"/>
    <w:rsid w:val="00922813"/>
    <w:rsid w:val="00922DB9"/>
    <w:rsid w:val="009247B9"/>
    <w:rsid w:val="00930FFF"/>
    <w:rsid w:val="00933B21"/>
    <w:rsid w:val="00946B74"/>
    <w:rsid w:val="0096045E"/>
    <w:rsid w:val="00963B5E"/>
    <w:rsid w:val="009640D9"/>
    <w:rsid w:val="0097784A"/>
    <w:rsid w:val="00981FFA"/>
    <w:rsid w:val="0099167F"/>
    <w:rsid w:val="009920A5"/>
    <w:rsid w:val="00993F1D"/>
    <w:rsid w:val="0099747C"/>
    <w:rsid w:val="009A7D47"/>
    <w:rsid w:val="009C67F9"/>
    <w:rsid w:val="009E049C"/>
    <w:rsid w:val="009E3A88"/>
    <w:rsid w:val="009E4685"/>
    <w:rsid w:val="009F43F3"/>
    <w:rsid w:val="00A03A43"/>
    <w:rsid w:val="00A066FE"/>
    <w:rsid w:val="00A07A5C"/>
    <w:rsid w:val="00A25B05"/>
    <w:rsid w:val="00A37E66"/>
    <w:rsid w:val="00A44B2E"/>
    <w:rsid w:val="00A52F8A"/>
    <w:rsid w:val="00A56306"/>
    <w:rsid w:val="00A7164A"/>
    <w:rsid w:val="00A71EFD"/>
    <w:rsid w:val="00A83A90"/>
    <w:rsid w:val="00A94A9B"/>
    <w:rsid w:val="00AA012E"/>
    <w:rsid w:val="00AC6FD5"/>
    <w:rsid w:val="00AD1DCB"/>
    <w:rsid w:val="00AD474E"/>
    <w:rsid w:val="00AE2BDA"/>
    <w:rsid w:val="00AE4867"/>
    <w:rsid w:val="00B0449F"/>
    <w:rsid w:val="00B10C07"/>
    <w:rsid w:val="00B43DA5"/>
    <w:rsid w:val="00B52DF7"/>
    <w:rsid w:val="00B6339A"/>
    <w:rsid w:val="00B77F5B"/>
    <w:rsid w:val="00B8061B"/>
    <w:rsid w:val="00B8431B"/>
    <w:rsid w:val="00B90C95"/>
    <w:rsid w:val="00B94B1F"/>
    <w:rsid w:val="00BA5AEC"/>
    <w:rsid w:val="00BA79CF"/>
    <w:rsid w:val="00BB2B7C"/>
    <w:rsid w:val="00BB3A49"/>
    <w:rsid w:val="00BD4814"/>
    <w:rsid w:val="00BF3602"/>
    <w:rsid w:val="00C13E5D"/>
    <w:rsid w:val="00C15A6C"/>
    <w:rsid w:val="00C1648A"/>
    <w:rsid w:val="00C16958"/>
    <w:rsid w:val="00C17459"/>
    <w:rsid w:val="00C21F73"/>
    <w:rsid w:val="00C2208F"/>
    <w:rsid w:val="00C34A2F"/>
    <w:rsid w:val="00C676FB"/>
    <w:rsid w:val="00C76AEF"/>
    <w:rsid w:val="00C82A5A"/>
    <w:rsid w:val="00C83C11"/>
    <w:rsid w:val="00C8450A"/>
    <w:rsid w:val="00CA6BB8"/>
    <w:rsid w:val="00CE74E2"/>
    <w:rsid w:val="00CF06F1"/>
    <w:rsid w:val="00D002F6"/>
    <w:rsid w:val="00D02166"/>
    <w:rsid w:val="00D0302B"/>
    <w:rsid w:val="00D21FD7"/>
    <w:rsid w:val="00D307CB"/>
    <w:rsid w:val="00D4452D"/>
    <w:rsid w:val="00D86DEE"/>
    <w:rsid w:val="00D9297D"/>
    <w:rsid w:val="00D956AD"/>
    <w:rsid w:val="00D967C6"/>
    <w:rsid w:val="00DA75FC"/>
    <w:rsid w:val="00DB11FA"/>
    <w:rsid w:val="00DB30DA"/>
    <w:rsid w:val="00DC52BB"/>
    <w:rsid w:val="00DE1B23"/>
    <w:rsid w:val="00DF2592"/>
    <w:rsid w:val="00DF4CD8"/>
    <w:rsid w:val="00E357B9"/>
    <w:rsid w:val="00E36B37"/>
    <w:rsid w:val="00E37949"/>
    <w:rsid w:val="00E4509D"/>
    <w:rsid w:val="00E62785"/>
    <w:rsid w:val="00E67D7A"/>
    <w:rsid w:val="00EB5F2B"/>
    <w:rsid w:val="00EB7525"/>
    <w:rsid w:val="00EC308B"/>
    <w:rsid w:val="00EE40D5"/>
    <w:rsid w:val="00EF230F"/>
    <w:rsid w:val="00EF4713"/>
    <w:rsid w:val="00EF7F7E"/>
    <w:rsid w:val="00F03CB9"/>
    <w:rsid w:val="00F06D68"/>
    <w:rsid w:val="00F118FA"/>
    <w:rsid w:val="00F25F3A"/>
    <w:rsid w:val="00F35F75"/>
    <w:rsid w:val="00F456A7"/>
    <w:rsid w:val="00F5439D"/>
    <w:rsid w:val="00F751F4"/>
    <w:rsid w:val="00FD4D48"/>
    <w:rsid w:val="00FF299C"/>
    <w:rsid w:val="472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5E4A8"/>
  <w15:docId w15:val="{03ADBF1A-5E8D-4454-8054-609AB7576F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4713"/>
    <w:pPr>
      <w:spacing w:before="100" w:beforeAutospacing="1" w:after="100" w:afterAutospacing="1"/>
    </w:pPr>
    <w:rPr>
      <w:sz w:val="24"/>
      <w:szCs w:val="24"/>
      <w:lang w:val="es-UY" w:eastAsia="es-UY"/>
    </w:rPr>
  </w:style>
  <w:style w:type="character" w:styleId="ListParagraphChar" w:customStyle="1">
    <w:name w:val="List Paragraph Char"/>
    <w:link w:val="ListParagraph"/>
    <w:rsid w:val="00EF4713"/>
  </w:style>
  <w:style w:type="character" w:styleId="Hyperlink">
    <w:name w:val="Hyperlink"/>
    <w:basedOn w:val="DefaultParagraphFont"/>
    <w:uiPriority w:val="99"/>
    <w:unhideWhenUsed/>
    <w:rsid w:val="00EF4713"/>
    <w:rPr>
      <w:color w:val="0000FF" w:themeColor="hyperlink"/>
      <w:u w:val="single"/>
    </w:rPr>
  </w:style>
  <w:style w:type="paragraph" w:styleId="Chapter" w:customStyle="1">
    <w:name w:val="Chapter"/>
    <w:basedOn w:val="Normal"/>
    <w:next w:val="Normal"/>
    <w:rsid w:val="00EF4713"/>
    <w:pPr>
      <w:numPr>
        <w:numId w:val="13"/>
      </w:numPr>
      <w:tabs>
        <w:tab w:val="left" w:pos="1440"/>
      </w:tabs>
      <w:spacing w:before="240" w:after="240"/>
      <w:jc w:val="center"/>
    </w:pPr>
    <w:rPr>
      <w:b/>
      <w:smallCaps/>
      <w:sz w:val="24"/>
      <w:szCs w:val="24"/>
      <w:lang w:val="es-ES_tradnl"/>
    </w:rPr>
  </w:style>
  <w:style w:type="paragraph" w:styleId="Paragraph" w:customStyle="1">
    <w:name w:val="Paragraph"/>
    <w:aliases w:val="p,PARAGRAPH,PG,pa,at"/>
    <w:basedOn w:val="BodyTextIndent"/>
    <w:link w:val="ParagraphChar"/>
    <w:rsid w:val="00EF4713"/>
    <w:pPr>
      <w:numPr>
        <w:ilvl w:val="1"/>
        <w:numId w:val="13"/>
      </w:numPr>
      <w:spacing w:before="120" w:after="120"/>
      <w:jc w:val="both"/>
      <w:outlineLvl w:val="1"/>
    </w:pPr>
    <w:rPr>
      <w:i w:val="0"/>
      <w:iCs w:val="0"/>
      <w:szCs w:val="24"/>
      <w:lang w:val="es-ES_tradnl"/>
    </w:rPr>
  </w:style>
  <w:style w:type="paragraph" w:styleId="subpar" w:customStyle="1">
    <w:name w:val="subpar"/>
    <w:basedOn w:val="BodyTextIndent3"/>
    <w:rsid w:val="00EF4713"/>
    <w:pPr>
      <w:numPr>
        <w:ilvl w:val="2"/>
        <w:numId w:val="13"/>
      </w:numPr>
      <w:tabs>
        <w:tab w:val="clear" w:pos="1152"/>
        <w:tab w:val="num" w:pos="360"/>
        <w:tab w:val="num" w:pos="1080"/>
      </w:tabs>
      <w:spacing w:before="120"/>
      <w:ind w:left="360" w:firstLine="0"/>
      <w:jc w:val="both"/>
      <w:outlineLvl w:val="2"/>
    </w:pPr>
    <w:rPr>
      <w:sz w:val="24"/>
      <w:szCs w:val="24"/>
      <w:lang w:val="es-ES_tradnl"/>
    </w:rPr>
  </w:style>
  <w:style w:type="paragraph" w:styleId="SubSubPar" w:customStyle="1">
    <w:name w:val="SubSubPar"/>
    <w:basedOn w:val="subpar"/>
    <w:rsid w:val="00EF4713"/>
    <w:pPr>
      <w:numPr>
        <w:ilvl w:val="3"/>
      </w:numPr>
      <w:tabs>
        <w:tab w:val="left" w:pos="0"/>
        <w:tab w:val="num" w:pos="360"/>
        <w:tab w:val="num" w:pos="1080"/>
      </w:tabs>
      <w:ind w:left="2880" w:hanging="360"/>
    </w:pPr>
  </w:style>
  <w:style w:type="character" w:styleId="ParagraphChar" w:customStyle="1">
    <w:name w:val="Paragraph Char"/>
    <w:link w:val="Paragraph"/>
    <w:rsid w:val="00EF4713"/>
    <w:rPr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F4713"/>
    <w:pPr>
      <w:spacing w:after="120"/>
      <w:ind w:left="283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EF4713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6A26"/>
    <w:rPr>
      <w:rFonts w:ascii="Calibri" w:hAnsi="Calibri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8F6A26"/>
    <w:rPr>
      <w:rFonts w:ascii="Calibri" w:hAnsi="Calibri"/>
    </w:rPr>
  </w:style>
  <w:style w:type="character" w:styleId="FootnoteReference">
    <w:name w:val="footnote reference"/>
    <w:uiPriority w:val="99"/>
    <w:semiHidden/>
    <w:unhideWhenUsed/>
    <w:rsid w:val="008F6A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F6A26"/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8F6A26"/>
  </w:style>
  <w:style w:type="character" w:styleId="EndnoteReference">
    <w:name w:val="endnote reference"/>
    <w:basedOn w:val="DefaultParagraphFont"/>
    <w:uiPriority w:val="99"/>
    <w:semiHidden/>
    <w:unhideWhenUsed/>
    <w:rsid w:val="008F6A26"/>
    <w:rPr>
      <w:vertAlign w:val="superscript"/>
    </w:rPr>
  </w:style>
  <w:style w:type="paragraph" w:styleId="Default" w:customStyle="1">
    <w:name w:val="Default"/>
    <w:rsid w:val="00365ED5"/>
    <w:pPr>
      <w:suppressAutoHyphens/>
      <w:autoSpaceDE w:val="0"/>
    </w:pPr>
    <w:rPr>
      <w:rFonts w:ascii="Arial" w:hAnsi="Arial" w:eastAsia="Calibri" w:cs="Arial"/>
      <w:color w:val="000000"/>
      <w:sz w:val="24"/>
      <w:szCs w:val="24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7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customXml" Target="../customXml/item6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ustomXml" Target="../customXml/item5.xml" Id="rId14" /><Relationship Type="http://schemas.openxmlformats.org/officeDocument/2006/relationships/hyperlink" Target="mailto:taniap@iadb.org" TargetMode="External" Id="R24f256640d26430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ATN/OC-16468-UR;</Approval_x0020_Number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SOLID WASTE</TermName>
          <TermId xmlns="http://schemas.microsoft.com/office/infopath/2007/PartnerControls">3e7df566-b612-482d-8869-d5829cbee168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27</Value>
      <Value>26</Value>
      <Value>171</Value>
      <Value>128</Value>
      <Value>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UR-T1173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R0001321090</Record_x0020_Number>
    <_dlc_DocId xmlns="cdc7663a-08f0-4737-9e8c-148ce897a09c">EZSHARE-929407382-9</_dlc_DocId>
    <_dlc_DocIdUrl xmlns="cdc7663a-08f0-4737-9e8c-148ce897a09c">
      <Url>https://idbg.sharepoint.com/teams/EZ-UR-TCP/UR-T1173/_layouts/15/DocIdRedir.aspx?ID=EZSHARE-929407382-9</Url>
      <Description>EZSHARE-929407382-9</Description>
    </_dlc_DocIdUrl>
    <Related_x0020_SisCor_x0020_Number xmlns="cdc7663a-08f0-4737-9e8c-148ce897a09c" xsi:nil="true"/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D4590084AF76247B6901C8E56A0FAEB" ma:contentTypeVersion="29" ma:contentTypeDescription="A content type to manage public (operations) IDB documents" ma:contentTypeScope="" ma:versionID="19ad247aebcee869fa43f5312638cf3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b6e6dd55fde0b7216af2ea2507ea7d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3D51B1-D51B-46B5-B298-68DB5661C136}"/>
</file>

<file path=customXml/itemProps2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A41969-B46B-4347-800C-F31F8F5581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1AD88E7-39D3-4D2B-A81B-E9B0CD18DBB2}"/>
</file>

<file path=customXml/itemProps6.xml><?xml version="1.0" encoding="utf-8"?>
<ds:datastoreItem xmlns:ds="http://schemas.openxmlformats.org/officeDocument/2006/customXml" ds:itemID="{BD75DB81-FACD-409B-AB3D-AD095C4A1F0C}"/>
</file>

<file path=customXml/itemProps7.xml><?xml version="1.0" encoding="utf-8"?>
<ds:datastoreItem xmlns:ds="http://schemas.openxmlformats.org/officeDocument/2006/customXml" ds:itemID="{7F5DC6CB-4A5B-40F8-A1CC-DFF6EB805B9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Inter-American Development Bank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Paez Rubio, Tania</cp:lastModifiedBy>
  <cp:revision>5</cp:revision>
  <dcterms:created xsi:type="dcterms:W3CDTF">2017-10-20T19:10:00Z</dcterms:created>
  <dcterms:modified xsi:type="dcterms:W3CDTF">2017-11-03T16:19:42Z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171;#SOLID WASTE|3e7df566-b612-482d-8869-d5829cbee168</vt:lpwstr>
  </property>
  <property fmtid="{D5CDD505-2E9C-101B-9397-08002B2CF9AE}" pid="7" name="Fund IDB">
    <vt:lpwstr>26;#TBD|d62f6e05-3e80-4abd-9bb4-5f10b4906ff6</vt:lpwstr>
  </property>
  <property fmtid="{D5CDD505-2E9C-101B-9397-08002B2CF9AE}" pid="8" name="Country">
    <vt:lpwstr>27;#Uruguay|5d9b6fdd-d595-4446-a0eb-c14b465f6d0e</vt:lpwstr>
  </property>
  <property fmtid="{D5CDD505-2E9C-101B-9397-08002B2CF9AE}" pid="9" name="Sector IDB">
    <vt:lpwstr>128;#WATER AND SANITATION|ba6b63cd-e402-47cb-9357-08149f7ce046</vt:lpwstr>
  </property>
  <property fmtid="{D5CDD505-2E9C-101B-9397-08002B2CF9AE}" pid="10" name="Function Operations IDB">
    <vt:lpwstr>1;#Monitoring and Reporting|df3c2aa1-d63e-41aa-b1f5-bb15dee691ca</vt:lpwstr>
  </property>
  <property fmtid="{D5CDD505-2E9C-101B-9397-08002B2CF9AE}" pid="11" name="_dlc_DocIdItemGuid">
    <vt:lpwstr>8266e1cd-32ff-4172-8bb4-bd71e631c576</vt:lpwstr>
  </property>
  <property fmtid="{D5CDD505-2E9C-101B-9397-08002B2CF9AE}" pid="12" name="RecordPoint_ActiveItemMoved">
    <vt:lpwstr>/teams/EZ-UR-TCP/UR-T1173/15 LifeCycle Milestones/Draft Area/TDR alternativas celdas nuevas Felipe Cardozo.docx</vt:lpwstr>
  </property>
  <property fmtid="{D5CDD505-2E9C-101B-9397-08002B2CF9AE}" pid="13" name="RecordStorageActiveId">
    <vt:lpwstr>416f222b-556f-495b-919e-69540cdcd741</vt:lpwstr>
  </property>
  <property fmtid="{D5CDD505-2E9C-101B-9397-08002B2CF9AE}" pid="14" name="Disclosure Activity">
    <vt:lpwstr>Approved TC document</vt:lpwstr>
  </property>
  <property fmtid="{D5CDD505-2E9C-101B-9397-08002B2CF9AE}" pid="15" name="ContentTypeId">
    <vt:lpwstr>0x0101001A458A224826124E8B45B1D613300CFC00FD4590084AF76247B6901C8E56A0FAEB</vt:lpwstr>
  </property>
</Properties>
</file>