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641" w:rsidRPr="005D144C" w:rsidRDefault="0061764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INTER-AMERICAN DEVELOPMENT BANK</w:t>
      </w:r>
    </w:p>
    <w:p w:rsidR="004543CB" w:rsidRPr="005D144C" w:rsidRDefault="00860A2A"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INSTITUT</w:t>
      </w:r>
      <w:r w:rsidR="004543CB" w:rsidRPr="005D144C">
        <w:rPr>
          <w:bCs/>
          <w:smallCaps/>
          <w:lang w:val="en-US"/>
        </w:rPr>
        <w:t>IONS FOR DEVELOPMENT</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FISCAL AND MUNICIPAL MANAGEMENT DIVISION</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0331F1" w:rsidRPr="005D144C" w:rsidRDefault="000331F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617641" w:rsidRPr="005D144C" w:rsidRDefault="0061764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D144C">
        <w:rPr>
          <w:bCs/>
          <w:smallCaps/>
          <w:lang w:val="en-US"/>
        </w:rPr>
        <w:t>Terms of reference</w:t>
      </w:r>
    </w:p>
    <w:p w:rsidR="000331F1" w:rsidRPr="005D144C" w:rsidRDefault="000331F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6310DF" w:rsidRPr="005D144C" w:rsidRDefault="006310DF" w:rsidP="006310DF">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Pr>
          <w:bCs/>
          <w:smallCaps/>
          <w:lang w:val="en-US"/>
        </w:rPr>
        <w:t>Technical Cooperation</w:t>
      </w:r>
    </w:p>
    <w:p w:rsidR="006310DF" w:rsidRPr="00117E37" w:rsidRDefault="006310DF" w:rsidP="006310DF">
      <w:pPr>
        <w:pStyle w:val="Title"/>
        <w:jc w:val="left"/>
        <w:rPr>
          <w:sz w:val="24"/>
          <w:szCs w:val="24"/>
        </w:rPr>
      </w:pPr>
      <w:r w:rsidRPr="00117E37">
        <w:rPr>
          <w:sz w:val="24"/>
          <w:szCs w:val="24"/>
        </w:rPr>
        <w:t>Asia - Latin-America e-Government Procurement Initiative RG-T2412</w:t>
      </w:r>
    </w:p>
    <w:p w:rsidR="006310DF" w:rsidRPr="00536383" w:rsidRDefault="006310DF" w:rsidP="006310DF">
      <w:pPr>
        <w:pStyle w:val="Title"/>
        <w:jc w:val="left"/>
        <w:rPr>
          <w:sz w:val="24"/>
          <w:szCs w:val="24"/>
        </w:rPr>
      </w:pPr>
      <w:r>
        <w:rPr>
          <w:sz w:val="24"/>
          <w:szCs w:val="24"/>
        </w:rPr>
        <w:t>Individual consultant</w:t>
      </w:r>
    </w:p>
    <w:p w:rsidR="0063387D" w:rsidRPr="00536383" w:rsidRDefault="006310DF" w:rsidP="0046243C">
      <w:pPr>
        <w:pStyle w:val="Title"/>
        <w:jc w:val="left"/>
        <w:rPr>
          <w:sz w:val="24"/>
          <w:szCs w:val="24"/>
        </w:rPr>
      </w:pPr>
      <w:r>
        <w:rPr>
          <w:sz w:val="24"/>
          <w:szCs w:val="24"/>
        </w:rPr>
        <w:t>Set of indicators in e-</w:t>
      </w:r>
      <w:r w:rsidR="00A604D2">
        <w:rPr>
          <w:sz w:val="24"/>
          <w:szCs w:val="24"/>
        </w:rPr>
        <w:t>Government Procurement (e-GP)</w:t>
      </w:r>
    </w:p>
    <w:p w:rsidR="00536383" w:rsidRDefault="00536383"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676ECD" w:rsidRPr="00536383" w:rsidRDefault="00686F10"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36383">
        <w:rPr>
          <w:bCs/>
          <w:smallCaps/>
          <w:lang w:val="en-US"/>
        </w:rPr>
        <w:t>Background</w:t>
      </w:r>
    </w:p>
    <w:p w:rsidR="006310DF" w:rsidRDefault="006310DF" w:rsidP="006310DF">
      <w:pPr>
        <w:pStyle w:val="ListParagraph"/>
        <w:numPr>
          <w:ilvl w:val="1"/>
          <w:numId w:val="6"/>
        </w:numPr>
        <w:spacing w:before="120"/>
        <w:ind w:hanging="450"/>
        <w:contextualSpacing w:val="0"/>
        <w:jc w:val="both"/>
        <w:rPr>
          <w:sz w:val="24"/>
          <w:szCs w:val="24"/>
        </w:rPr>
      </w:pPr>
      <w:r w:rsidRPr="00C24CAA">
        <w:rPr>
          <w:sz w:val="24"/>
          <w:szCs w:val="24"/>
        </w:rPr>
        <w:t>There is a growing demand in Latin America and the Caribbean for strengthening and advancing the use of Country Systems, especially in the area of public procurement. As approximately 10 to 15 percent of Gross Domestic Product (GDP) on a global average is processed through these systems, their efficiency and effectiveness can play a critical role in the development process. This is the case as procurement is a central function of public financial management and service delivery systems, determining how public money is spent through the purchase of goods, works, and services.</w:t>
      </w:r>
    </w:p>
    <w:p w:rsidR="006310DF" w:rsidRPr="00C24CAA" w:rsidRDefault="006310DF" w:rsidP="006310DF">
      <w:pPr>
        <w:pStyle w:val="SubSubPar"/>
        <w:numPr>
          <w:ilvl w:val="3"/>
          <w:numId w:val="8"/>
        </w:numPr>
        <w:rPr>
          <w:szCs w:val="24"/>
          <w:lang w:val="en-AU"/>
        </w:rPr>
      </w:pPr>
      <w:r w:rsidRPr="00C24CAA">
        <w:rPr>
          <w:b/>
          <w:bCs/>
          <w:szCs w:val="24"/>
          <w:lang w:val="en-AU"/>
        </w:rPr>
        <w:t>Higher transparency in government management</w:t>
      </w:r>
      <w:r w:rsidRPr="00C24CAA">
        <w:rPr>
          <w:szCs w:val="24"/>
          <w:lang w:val="en-AU"/>
        </w:rPr>
        <w:t xml:space="preserve">, reducing the opportunities for corruption and providing public access to information related to the different stages of the procurement process. </w:t>
      </w:r>
    </w:p>
    <w:p w:rsidR="006310DF" w:rsidRPr="00C24CAA" w:rsidRDefault="006310DF" w:rsidP="006310DF">
      <w:pPr>
        <w:pStyle w:val="SubSubPar"/>
        <w:numPr>
          <w:ilvl w:val="3"/>
          <w:numId w:val="8"/>
        </w:numPr>
        <w:rPr>
          <w:szCs w:val="24"/>
          <w:lang w:val="en-AU"/>
        </w:rPr>
      </w:pPr>
      <w:r w:rsidRPr="00C24CAA">
        <w:rPr>
          <w:b/>
          <w:bCs/>
          <w:szCs w:val="24"/>
          <w:lang w:val="en-AU"/>
        </w:rPr>
        <w:t>Greater efficiency in the procurement process</w:t>
      </w:r>
      <w:r w:rsidRPr="00C24CAA">
        <w:rPr>
          <w:szCs w:val="24"/>
          <w:lang w:val="en-AU"/>
        </w:rPr>
        <w:t xml:space="preserve"> and better use of the government resources. </w:t>
      </w:r>
    </w:p>
    <w:p w:rsidR="006310DF" w:rsidRPr="00C24CAA" w:rsidRDefault="006310DF" w:rsidP="006310DF">
      <w:pPr>
        <w:pStyle w:val="SubSubPar"/>
        <w:numPr>
          <w:ilvl w:val="3"/>
          <w:numId w:val="8"/>
        </w:numPr>
        <w:rPr>
          <w:szCs w:val="24"/>
          <w:lang w:val="en-AU"/>
        </w:rPr>
      </w:pPr>
      <w:r w:rsidRPr="00C24CAA">
        <w:rPr>
          <w:b/>
          <w:bCs/>
          <w:szCs w:val="24"/>
          <w:lang w:val="en-AU"/>
        </w:rPr>
        <w:t xml:space="preserve">Significant savings in government purchases </w:t>
      </w:r>
      <w:r w:rsidRPr="00C24CAA">
        <w:rPr>
          <w:szCs w:val="24"/>
          <w:lang w:val="en-AU"/>
        </w:rPr>
        <w:t xml:space="preserve">due to greater competition between suppliers, better comparison of prices and reductions in transaction costs. Systems implemented have showed reductions from 10% to 30% in the costs of governmental procurement. </w:t>
      </w:r>
    </w:p>
    <w:p w:rsidR="006310DF" w:rsidRPr="00C24CAA" w:rsidRDefault="006310DF" w:rsidP="006310DF">
      <w:pPr>
        <w:pStyle w:val="SubSubPar"/>
        <w:numPr>
          <w:ilvl w:val="3"/>
          <w:numId w:val="8"/>
        </w:numPr>
        <w:rPr>
          <w:szCs w:val="24"/>
          <w:lang w:val="en-AU"/>
        </w:rPr>
      </w:pPr>
      <w:r w:rsidRPr="00C24CAA">
        <w:rPr>
          <w:b/>
          <w:bCs/>
          <w:szCs w:val="24"/>
          <w:lang w:val="en-AU"/>
        </w:rPr>
        <w:t>Higher level of integration and development of regional and local economies</w:t>
      </w:r>
      <w:r w:rsidRPr="00C24CAA">
        <w:rPr>
          <w:szCs w:val="24"/>
          <w:lang w:val="en-AU"/>
        </w:rPr>
        <w:t xml:space="preserve"> while stimulating the competitiveness and productivity of small and medium sized enterprises (SMEs) through greater access to national and international markets. </w:t>
      </w:r>
    </w:p>
    <w:p w:rsidR="006310DF" w:rsidRPr="00C24CAA" w:rsidRDefault="006310DF" w:rsidP="006310DF">
      <w:pPr>
        <w:pStyle w:val="ListParagraph"/>
        <w:numPr>
          <w:ilvl w:val="1"/>
          <w:numId w:val="6"/>
        </w:numPr>
        <w:spacing w:before="120"/>
        <w:contextualSpacing w:val="0"/>
        <w:jc w:val="both"/>
        <w:rPr>
          <w:sz w:val="24"/>
          <w:szCs w:val="24"/>
        </w:rPr>
      </w:pPr>
      <w:r w:rsidRPr="00C24CAA">
        <w:rPr>
          <w:sz w:val="24"/>
          <w:szCs w:val="24"/>
        </w:rPr>
        <w:t xml:space="preserve">While state-of-the-art technology is available to develop almost fully automated procurement systems, there are other critical components in the process of designing and implementing an e-GP system. Governments have to take the lead in adopting the appropriate legal environment, changing the institutional processes, and build capacity among parties involved in the e-GP program. </w:t>
      </w:r>
    </w:p>
    <w:p w:rsidR="006310DF" w:rsidRPr="00C24CAA" w:rsidRDefault="006310DF" w:rsidP="006310DF">
      <w:pPr>
        <w:pStyle w:val="ListParagraph"/>
        <w:numPr>
          <w:ilvl w:val="1"/>
          <w:numId w:val="6"/>
        </w:numPr>
        <w:spacing w:before="120"/>
        <w:contextualSpacing w:val="0"/>
        <w:jc w:val="both"/>
        <w:rPr>
          <w:sz w:val="24"/>
          <w:szCs w:val="24"/>
        </w:rPr>
      </w:pPr>
      <w:r w:rsidRPr="00C24CAA">
        <w:rPr>
          <w:sz w:val="24"/>
          <w:szCs w:val="24"/>
        </w:rPr>
        <w:t xml:space="preserve">The use of e-GP catalyzes the economic development process by stimulating markets, modernizing the public sector, and improving government performance. The huge potential of efficiency gains can considerably contribute to reducing/redistributing </w:t>
      </w:r>
      <w:r w:rsidRPr="00C24CAA">
        <w:rPr>
          <w:sz w:val="24"/>
          <w:szCs w:val="24"/>
        </w:rPr>
        <w:lastRenderedPageBreak/>
        <w:t xml:space="preserve">fiscal expenditures. The use of e-GP in an increasing number of countries clearly has shown major efficiency gains. The simplification and/or elimination of repetitive tasks in the procurement process by automation results in time and cost savings. </w:t>
      </w:r>
    </w:p>
    <w:p w:rsidR="006310DF" w:rsidRDefault="006310DF" w:rsidP="006310DF">
      <w:pPr>
        <w:pStyle w:val="ListParagraph"/>
        <w:numPr>
          <w:ilvl w:val="1"/>
          <w:numId w:val="6"/>
        </w:numPr>
        <w:spacing w:before="120"/>
        <w:ind w:hanging="540"/>
        <w:contextualSpacing w:val="0"/>
        <w:jc w:val="both"/>
        <w:rPr>
          <w:sz w:val="24"/>
          <w:szCs w:val="24"/>
        </w:rPr>
      </w:pPr>
      <w:r w:rsidRPr="00C24CAA">
        <w:rPr>
          <w:sz w:val="24"/>
          <w:szCs w:val="24"/>
        </w:rPr>
        <w:t xml:space="preserve">In 2014, the Bank approved the technical cooperation entitled “Asia - Latin-America e-Government Procurement Initiative.” (RG-T2412) that will assist the support the strengthening of e government procurement (e-GP) management in the region through a better leveraging of the knowledge assets that the international community has in the area and by promoting the use of international better practices, innovative solutions in the design and implementation </w:t>
      </w:r>
      <w:r>
        <w:rPr>
          <w:sz w:val="24"/>
          <w:szCs w:val="24"/>
        </w:rPr>
        <w:t>of countries’ e-GP modernization.</w:t>
      </w:r>
    </w:p>
    <w:p w:rsidR="00676ECD" w:rsidRPr="005D144C" w:rsidRDefault="00686F10" w:rsidP="00F22517">
      <w:pPr>
        <w:pStyle w:val="Chapter"/>
        <w:numPr>
          <w:ilvl w:val="0"/>
          <w:numId w:val="0"/>
        </w:numPr>
        <w:spacing w:before="360"/>
        <w:jc w:val="left"/>
        <w:rPr>
          <w:szCs w:val="24"/>
        </w:rPr>
      </w:pPr>
      <w:r w:rsidRPr="005D144C">
        <w:rPr>
          <w:noProof/>
          <w:szCs w:val="24"/>
        </w:rPr>
        <w:t xml:space="preserve">Objectives </w:t>
      </w:r>
    </w:p>
    <w:p w:rsidR="006310DF" w:rsidRDefault="006310DF" w:rsidP="006310DF">
      <w:pPr>
        <w:pStyle w:val="Paragraph"/>
        <w:numPr>
          <w:ilvl w:val="0"/>
          <w:numId w:val="0"/>
        </w:numPr>
        <w:rPr>
          <w:szCs w:val="24"/>
        </w:rPr>
      </w:pPr>
      <w:r w:rsidRPr="005D144C">
        <w:rPr>
          <w:szCs w:val="24"/>
        </w:rPr>
        <w:t>The main objective of the consultancy is to</w:t>
      </w:r>
      <w:r w:rsidRPr="004360CF">
        <w:rPr>
          <w:szCs w:val="24"/>
        </w:rPr>
        <w:t xml:space="preserve"> </w:t>
      </w:r>
      <w:r>
        <w:rPr>
          <w:szCs w:val="24"/>
        </w:rPr>
        <w:t>design a set of indicat</w:t>
      </w:r>
      <w:r w:rsidR="00A604D2">
        <w:rPr>
          <w:szCs w:val="24"/>
        </w:rPr>
        <w:t>ors in the area of e-government procurement.</w:t>
      </w:r>
    </w:p>
    <w:p w:rsidR="005E4F81" w:rsidRPr="005D144C" w:rsidRDefault="005E4F81" w:rsidP="005E4F81">
      <w:pPr>
        <w:pStyle w:val="Chapter"/>
        <w:numPr>
          <w:ilvl w:val="0"/>
          <w:numId w:val="0"/>
        </w:numPr>
        <w:spacing w:before="360"/>
        <w:jc w:val="left"/>
        <w:rPr>
          <w:szCs w:val="24"/>
        </w:rPr>
      </w:pPr>
      <w:r w:rsidRPr="005D144C">
        <w:rPr>
          <w:noProof/>
          <w:szCs w:val="24"/>
        </w:rPr>
        <w:t>Activities and deliverables</w:t>
      </w:r>
    </w:p>
    <w:p w:rsidR="005E4F81" w:rsidRPr="005D144C" w:rsidRDefault="005E4F81" w:rsidP="005E4F81">
      <w:pPr>
        <w:pStyle w:val="Level1"/>
        <w:tabs>
          <w:tab w:val="left" w:pos="-1440"/>
        </w:tabs>
        <w:jc w:val="both"/>
        <w:rPr>
          <w:sz w:val="24"/>
        </w:rPr>
      </w:pPr>
      <w:r w:rsidRPr="005D144C">
        <w:rPr>
          <w:sz w:val="24"/>
        </w:rPr>
        <w:t xml:space="preserve">The </w:t>
      </w:r>
      <w:r w:rsidR="00F22517">
        <w:rPr>
          <w:sz w:val="24"/>
        </w:rPr>
        <w:t>consultant</w:t>
      </w:r>
      <w:r w:rsidR="008703DE" w:rsidRPr="005D144C">
        <w:rPr>
          <w:sz w:val="24"/>
        </w:rPr>
        <w:t xml:space="preserve"> </w:t>
      </w:r>
      <w:r w:rsidRPr="005D144C">
        <w:rPr>
          <w:sz w:val="24"/>
        </w:rPr>
        <w:t>will carry out the following activities:</w:t>
      </w:r>
    </w:p>
    <w:p w:rsidR="00C87741" w:rsidRPr="00F22517" w:rsidRDefault="00F22517" w:rsidP="00536383">
      <w:pPr>
        <w:pStyle w:val="ListParagraph"/>
        <w:numPr>
          <w:ilvl w:val="0"/>
          <w:numId w:val="7"/>
        </w:numPr>
        <w:rPr>
          <w:sz w:val="24"/>
          <w:szCs w:val="24"/>
        </w:rPr>
      </w:pPr>
      <w:r w:rsidRPr="006A208E">
        <w:rPr>
          <w:sz w:val="24"/>
          <w:szCs w:val="24"/>
        </w:rPr>
        <w:t xml:space="preserve">Review </w:t>
      </w:r>
      <w:r w:rsidR="00A604D2">
        <w:rPr>
          <w:sz w:val="24"/>
          <w:szCs w:val="24"/>
        </w:rPr>
        <w:t>existing</w:t>
      </w:r>
      <w:r w:rsidR="006310DF">
        <w:rPr>
          <w:sz w:val="24"/>
          <w:szCs w:val="24"/>
        </w:rPr>
        <w:t xml:space="preserve"> procurement indicators in the public procurement a</w:t>
      </w:r>
      <w:r w:rsidR="00A604D2">
        <w:rPr>
          <w:sz w:val="24"/>
          <w:szCs w:val="24"/>
        </w:rPr>
        <w:t>rea, including the e-GP systems;</w:t>
      </w:r>
    </w:p>
    <w:p w:rsidR="00F22517" w:rsidRDefault="00F22517" w:rsidP="00536383">
      <w:pPr>
        <w:pStyle w:val="ListParagraph"/>
        <w:numPr>
          <w:ilvl w:val="0"/>
          <w:numId w:val="7"/>
        </w:numPr>
        <w:rPr>
          <w:sz w:val="24"/>
          <w:szCs w:val="24"/>
        </w:rPr>
      </w:pPr>
      <w:r w:rsidRPr="006A208E">
        <w:rPr>
          <w:sz w:val="24"/>
          <w:szCs w:val="24"/>
        </w:rPr>
        <w:t>Prepare a compar</w:t>
      </w:r>
      <w:r w:rsidR="00A604D2">
        <w:rPr>
          <w:sz w:val="24"/>
          <w:szCs w:val="24"/>
        </w:rPr>
        <w:t>ative</w:t>
      </w:r>
      <w:r w:rsidRPr="006A208E">
        <w:rPr>
          <w:sz w:val="24"/>
          <w:szCs w:val="24"/>
        </w:rPr>
        <w:t xml:space="preserve"> </w:t>
      </w:r>
      <w:r w:rsidR="006A208E">
        <w:rPr>
          <w:sz w:val="24"/>
          <w:szCs w:val="24"/>
        </w:rPr>
        <w:t>assessment of</w:t>
      </w:r>
      <w:r w:rsidRPr="006A208E">
        <w:rPr>
          <w:sz w:val="24"/>
          <w:szCs w:val="24"/>
        </w:rPr>
        <w:t xml:space="preserve"> these </w:t>
      </w:r>
      <w:r w:rsidR="006310DF">
        <w:rPr>
          <w:sz w:val="24"/>
          <w:szCs w:val="24"/>
        </w:rPr>
        <w:t>indicators</w:t>
      </w:r>
      <w:r w:rsidR="00A604D2">
        <w:rPr>
          <w:sz w:val="24"/>
          <w:szCs w:val="24"/>
        </w:rPr>
        <w:t>;</w:t>
      </w:r>
    </w:p>
    <w:p w:rsidR="006310DF" w:rsidRDefault="006310DF" w:rsidP="00536383">
      <w:pPr>
        <w:pStyle w:val="ListParagraph"/>
        <w:numPr>
          <w:ilvl w:val="0"/>
          <w:numId w:val="7"/>
        </w:numPr>
        <w:rPr>
          <w:sz w:val="24"/>
          <w:szCs w:val="24"/>
        </w:rPr>
      </w:pPr>
      <w:r>
        <w:rPr>
          <w:sz w:val="24"/>
          <w:szCs w:val="24"/>
        </w:rPr>
        <w:t>Draft a new set of e-GP indicators</w:t>
      </w:r>
      <w:r w:rsidR="00A604D2">
        <w:rPr>
          <w:sz w:val="24"/>
          <w:szCs w:val="24"/>
        </w:rPr>
        <w:t>;</w:t>
      </w:r>
    </w:p>
    <w:p w:rsidR="006A208E" w:rsidRPr="005D144C" w:rsidRDefault="006310DF" w:rsidP="00536383">
      <w:pPr>
        <w:pStyle w:val="ListParagraph"/>
        <w:numPr>
          <w:ilvl w:val="0"/>
          <w:numId w:val="7"/>
        </w:numPr>
        <w:rPr>
          <w:sz w:val="24"/>
          <w:szCs w:val="24"/>
        </w:rPr>
      </w:pPr>
      <w:r>
        <w:rPr>
          <w:sz w:val="24"/>
          <w:szCs w:val="24"/>
        </w:rPr>
        <w:t>Prepare a methodology</w:t>
      </w:r>
      <w:r w:rsidR="00A604D2">
        <w:rPr>
          <w:sz w:val="24"/>
          <w:szCs w:val="24"/>
        </w:rPr>
        <w:t xml:space="preserve"> for the application of the e-GP</w:t>
      </w:r>
      <w:r>
        <w:rPr>
          <w:sz w:val="24"/>
          <w:szCs w:val="24"/>
        </w:rPr>
        <w:t xml:space="preserve"> indicators as a result of the consultancy</w:t>
      </w:r>
      <w:r w:rsidR="00A604D2">
        <w:rPr>
          <w:sz w:val="24"/>
          <w:szCs w:val="24"/>
        </w:rPr>
        <w:t>.</w:t>
      </w:r>
    </w:p>
    <w:p w:rsidR="005E4F81" w:rsidRPr="00536383" w:rsidRDefault="00C87741" w:rsidP="00536383">
      <w:pPr>
        <w:pStyle w:val="Chapter"/>
        <w:numPr>
          <w:ilvl w:val="0"/>
          <w:numId w:val="0"/>
        </w:numPr>
        <w:spacing w:before="360"/>
        <w:jc w:val="left"/>
        <w:rPr>
          <w:noProof/>
          <w:szCs w:val="24"/>
        </w:rPr>
      </w:pPr>
      <w:r w:rsidRPr="00536383">
        <w:rPr>
          <w:noProof/>
          <w:szCs w:val="24"/>
        </w:rPr>
        <w:t>C</w:t>
      </w:r>
      <w:r w:rsidR="005E4F81" w:rsidRPr="00536383">
        <w:rPr>
          <w:noProof/>
          <w:szCs w:val="24"/>
        </w:rPr>
        <w:t>oordination</w:t>
      </w:r>
    </w:p>
    <w:p w:rsidR="005E4F81" w:rsidRPr="006310DF" w:rsidRDefault="003978B4" w:rsidP="00536383">
      <w:pPr>
        <w:pStyle w:val="ListParagraph"/>
        <w:numPr>
          <w:ilvl w:val="0"/>
          <w:numId w:val="4"/>
        </w:numPr>
        <w:rPr>
          <w:sz w:val="24"/>
          <w:szCs w:val="24"/>
        </w:rPr>
      </w:pPr>
      <w:r w:rsidRPr="006310DF">
        <w:rPr>
          <w:sz w:val="24"/>
          <w:szCs w:val="24"/>
        </w:rPr>
        <w:t>Supervision</w:t>
      </w:r>
      <w:r w:rsidR="00125A0B" w:rsidRPr="006310DF">
        <w:rPr>
          <w:sz w:val="24"/>
          <w:szCs w:val="24"/>
        </w:rPr>
        <w:t>:</w:t>
      </w:r>
      <w:r w:rsidR="005E4F81" w:rsidRPr="006310DF">
        <w:rPr>
          <w:sz w:val="24"/>
          <w:szCs w:val="24"/>
        </w:rPr>
        <w:t xml:space="preserve">  Leslie Harper, Modern</w:t>
      </w:r>
      <w:r w:rsidR="00125A0B" w:rsidRPr="006310DF">
        <w:rPr>
          <w:sz w:val="24"/>
          <w:szCs w:val="24"/>
        </w:rPr>
        <w:t xml:space="preserve">ization of the State Specialist, </w:t>
      </w:r>
      <w:r w:rsidR="005E4F81" w:rsidRPr="006310DF">
        <w:rPr>
          <w:sz w:val="24"/>
          <w:szCs w:val="24"/>
        </w:rPr>
        <w:t>Fiscal and Municipal Management Division (IFD/FMM)</w:t>
      </w:r>
    </w:p>
    <w:p w:rsidR="00536383" w:rsidRPr="00125A0B" w:rsidRDefault="00536383" w:rsidP="00536383">
      <w:pPr>
        <w:pStyle w:val="ListParagraph"/>
        <w:rPr>
          <w:sz w:val="24"/>
          <w:szCs w:val="24"/>
        </w:rPr>
      </w:pPr>
    </w:p>
    <w:p w:rsidR="00C87741" w:rsidRPr="005D144C" w:rsidRDefault="005E4F81" w:rsidP="00C87741">
      <w:pPr>
        <w:pStyle w:val="Chapter"/>
        <w:numPr>
          <w:ilvl w:val="0"/>
          <w:numId w:val="0"/>
        </w:numPr>
        <w:spacing w:before="120"/>
        <w:jc w:val="left"/>
        <w:rPr>
          <w:szCs w:val="24"/>
        </w:rPr>
      </w:pPr>
      <w:r w:rsidRPr="005D144C">
        <w:rPr>
          <w:szCs w:val="24"/>
        </w:rPr>
        <w:t>C</w:t>
      </w:r>
      <w:r w:rsidR="00C87741" w:rsidRPr="005D144C">
        <w:rPr>
          <w:szCs w:val="24"/>
        </w:rPr>
        <w:t>haracteristics of the Consultancy</w:t>
      </w:r>
    </w:p>
    <w:p w:rsidR="00C87741" w:rsidRPr="005D144C" w:rsidRDefault="00C87741" w:rsidP="00C87741">
      <w:pPr>
        <w:jc w:val="both"/>
        <w:rPr>
          <w:sz w:val="24"/>
          <w:szCs w:val="24"/>
        </w:rPr>
      </w:pPr>
      <w:r w:rsidRPr="005D144C">
        <w:rPr>
          <w:b/>
          <w:iCs/>
          <w:sz w:val="24"/>
          <w:szCs w:val="24"/>
        </w:rPr>
        <w:t>Type of Consultancy</w:t>
      </w:r>
      <w:r w:rsidRPr="005D144C">
        <w:rPr>
          <w:bCs/>
          <w:sz w:val="24"/>
          <w:szCs w:val="24"/>
        </w:rPr>
        <w:t xml:space="preserve">: </w:t>
      </w:r>
      <w:r w:rsidR="00421720">
        <w:rPr>
          <w:bCs/>
          <w:sz w:val="24"/>
          <w:szCs w:val="24"/>
        </w:rPr>
        <w:t xml:space="preserve">Services </w:t>
      </w:r>
      <w:r w:rsidR="00421720">
        <w:rPr>
          <w:sz w:val="24"/>
          <w:szCs w:val="24"/>
        </w:rPr>
        <w:t xml:space="preserve">provided by an international </w:t>
      </w:r>
      <w:r w:rsidR="006E1F13">
        <w:rPr>
          <w:sz w:val="24"/>
          <w:szCs w:val="24"/>
        </w:rPr>
        <w:t>consultant</w:t>
      </w:r>
    </w:p>
    <w:p w:rsidR="00C87741" w:rsidRPr="005D144C" w:rsidRDefault="00C87741" w:rsidP="00C87741">
      <w:pPr>
        <w:jc w:val="both"/>
        <w:rPr>
          <w:sz w:val="24"/>
          <w:szCs w:val="24"/>
        </w:rPr>
      </w:pPr>
    </w:p>
    <w:p w:rsidR="00C87741" w:rsidRPr="005D144C" w:rsidRDefault="00C87741" w:rsidP="00C87741">
      <w:pPr>
        <w:jc w:val="both"/>
        <w:rPr>
          <w:sz w:val="24"/>
          <w:szCs w:val="24"/>
        </w:rPr>
      </w:pPr>
      <w:r w:rsidRPr="005D144C">
        <w:rPr>
          <w:b/>
          <w:bCs/>
          <w:iCs/>
          <w:sz w:val="24"/>
          <w:szCs w:val="24"/>
        </w:rPr>
        <w:t>Starting date and duration</w:t>
      </w:r>
      <w:r w:rsidRPr="005D144C">
        <w:rPr>
          <w:sz w:val="24"/>
          <w:szCs w:val="24"/>
        </w:rPr>
        <w:t>:</w:t>
      </w:r>
      <w:r w:rsidR="00A604D2">
        <w:rPr>
          <w:sz w:val="24"/>
          <w:szCs w:val="24"/>
        </w:rPr>
        <w:t xml:space="preserve">  January – April 2015</w:t>
      </w:r>
      <w:r w:rsidR="00CD6A29">
        <w:rPr>
          <w:sz w:val="24"/>
          <w:szCs w:val="24"/>
        </w:rPr>
        <w:t>.</w:t>
      </w:r>
    </w:p>
    <w:p w:rsidR="00AA2B10" w:rsidRPr="005D144C" w:rsidRDefault="00AA2B10" w:rsidP="00C87741">
      <w:pPr>
        <w:jc w:val="both"/>
        <w:rPr>
          <w:sz w:val="24"/>
          <w:szCs w:val="24"/>
        </w:rPr>
      </w:pPr>
    </w:p>
    <w:p w:rsidR="00C87741" w:rsidRPr="005D144C" w:rsidRDefault="00C87741" w:rsidP="00C87741">
      <w:pPr>
        <w:pStyle w:val="Paragraph"/>
        <w:numPr>
          <w:ilvl w:val="0"/>
          <w:numId w:val="0"/>
        </w:numPr>
        <w:spacing w:before="0"/>
        <w:jc w:val="left"/>
        <w:rPr>
          <w:szCs w:val="24"/>
        </w:rPr>
      </w:pPr>
      <w:r w:rsidRPr="00421720">
        <w:rPr>
          <w:b/>
          <w:bCs/>
          <w:iCs/>
          <w:szCs w:val="24"/>
        </w:rPr>
        <w:t xml:space="preserve">Place of </w:t>
      </w:r>
      <w:r w:rsidRPr="00421720">
        <w:rPr>
          <w:b/>
          <w:szCs w:val="24"/>
        </w:rPr>
        <w:t>work</w:t>
      </w:r>
      <w:r w:rsidR="003C3A15">
        <w:rPr>
          <w:szCs w:val="24"/>
        </w:rPr>
        <w:t xml:space="preserve">: </w:t>
      </w:r>
      <w:r w:rsidR="001D0592">
        <w:rPr>
          <w:szCs w:val="24"/>
        </w:rPr>
        <w:t xml:space="preserve">Country of </w:t>
      </w:r>
      <w:r w:rsidR="00C70940">
        <w:rPr>
          <w:szCs w:val="24"/>
        </w:rPr>
        <w:t xml:space="preserve">residence. </w:t>
      </w:r>
      <w:r w:rsidR="00536383">
        <w:rPr>
          <w:szCs w:val="24"/>
        </w:rPr>
        <w:t xml:space="preserve"> If necessary t</w:t>
      </w:r>
      <w:r w:rsidR="00C70940">
        <w:rPr>
          <w:szCs w:val="24"/>
        </w:rPr>
        <w:t xml:space="preserve">ravel costs </w:t>
      </w:r>
      <w:r w:rsidR="00536383">
        <w:rPr>
          <w:szCs w:val="24"/>
        </w:rPr>
        <w:t>will be part of the contract</w:t>
      </w:r>
    </w:p>
    <w:p w:rsidR="00C87741" w:rsidRPr="005D144C" w:rsidRDefault="00C87741" w:rsidP="00C87741">
      <w:pPr>
        <w:pStyle w:val="Paragraph"/>
        <w:numPr>
          <w:ilvl w:val="0"/>
          <w:numId w:val="0"/>
        </w:numPr>
        <w:rPr>
          <w:szCs w:val="24"/>
        </w:rPr>
      </w:pPr>
      <w:r w:rsidRPr="005D144C">
        <w:rPr>
          <w:b/>
          <w:szCs w:val="24"/>
        </w:rPr>
        <w:t>Schedule of payment</w:t>
      </w:r>
      <w:r w:rsidRPr="005D144C">
        <w:rPr>
          <w:szCs w:val="24"/>
        </w:rPr>
        <w:t>:</w:t>
      </w:r>
    </w:p>
    <w:p w:rsidR="00536383" w:rsidRPr="003A66E0" w:rsidRDefault="00536383" w:rsidP="00536383">
      <w:pPr>
        <w:pStyle w:val="subpar"/>
        <w:numPr>
          <w:ilvl w:val="2"/>
          <w:numId w:val="3"/>
        </w:numPr>
        <w:tabs>
          <w:tab w:val="clear" w:pos="2304"/>
          <w:tab w:val="left" w:pos="1080"/>
        </w:tabs>
        <w:ind w:left="1080" w:hanging="360"/>
        <w:rPr>
          <w:szCs w:val="24"/>
        </w:rPr>
      </w:pPr>
      <w:r>
        <w:rPr>
          <w:szCs w:val="24"/>
        </w:rPr>
        <w:t>20</w:t>
      </w:r>
      <w:r w:rsidRPr="003A66E0">
        <w:rPr>
          <w:szCs w:val="24"/>
        </w:rPr>
        <w:t>% upon signature of contract</w:t>
      </w:r>
      <w:r>
        <w:rPr>
          <w:szCs w:val="24"/>
        </w:rPr>
        <w:t>.</w:t>
      </w:r>
      <w:bookmarkStart w:id="0" w:name="_GoBack"/>
      <w:bookmarkEnd w:id="0"/>
    </w:p>
    <w:p w:rsidR="00536383" w:rsidRPr="003A66E0" w:rsidRDefault="00536383" w:rsidP="00536383">
      <w:pPr>
        <w:pStyle w:val="subpar"/>
        <w:numPr>
          <w:ilvl w:val="2"/>
          <w:numId w:val="3"/>
        </w:numPr>
        <w:tabs>
          <w:tab w:val="clear" w:pos="2304"/>
          <w:tab w:val="left" w:pos="1080"/>
        </w:tabs>
        <w:ind w:left="1080" w:hanging="360"/>
        <w:rPr>
          <w:szCs w:val="24"/>
        </w:rPr>
      </w:pPr>
      <w:r>
        <w:rPr>
          <w:szCs w:val="24"/>
        </w:rPr>
        <w:t>40</w:t>
      </w:r>
      <w:r w:rsidRPr="003A66E0">
        <w:rPr>
          <w:szCs w:val="24"/>
        </w:rPr>
        <w:t>% upon delivery of draft report compiling</w:t>
      </w:r>
      <w:r>
        <w:rPr>
          <w:szCs w:val="24"/>
        </w:rPr>
        <w:t xml:space="preserve"> </w:t>
      </w:r>
      <w:r w:rsidR="006310DF">
        <w:rPr>
          <w:szCs w:val="24"/>
        </w:rPr>
        <w:t>the current indicators and the comparative assessment.</w:t>
      </w:r>
    </w:p>
    <w:p w:rsidR="00676ECD" w:rsidRPr="00536383" w:rsidRDefault="00536383" w:rsidP="00536383">
      <w:pPr>
        <w:pStyle w:val="subpar"/>
        <w:numPr>
          <w:ilvl w:val="2"/>
          <w:numId w:val="3"/>
        </w:numPr>
        <w:tabs>
          <w:tab w:val="clear" w:pos="2304"/>
          <w:tab w:val="left" w:pos="-1440"/>
          <w:tab w:val="left" w:pos="1080"/>
        </w:tabs>
        <w:ind w:left="1080" w:hanging="360"/>
        <w:jc w:val="left"/>
        <w:outlineLvl w:val="9"/>
        <w:rPr>
          <w:bCs/>
          <w:smallCaps/>
          <w:noProof/>
        </w:rPr>
        <w:sectPr w:rsidR="00676ECD" w:rsidRPr="00536383" w:rsidSect="00676ECD">
          <w:headerReference w:type="default" r:id="rId9"/>
          <w:headerReference w:type="first" r:id="rId10"/>
          <w:type w:val="continuous"/>
          <w:pgSz w:w="12240" w:h="15840" w:code="1"/>
          <w:pgMar w:top="1440" w:right="1728" w:bottom="1440" w:left="1728" w:header="720" w:footer="720" w:gutter="0"/>
          <w:cols w:space="720"/>
          <w:titlePg/>
          <w:docGrid w:linePitch="360"/>
        </w:sectPr>
      </w:pPr>
      <w:r>
        <w:rPr>
          <w:szCs w:val="24"/>
        </w:rPr>
        <w:lastRenderedPageBreak/>
        <w:t>40</w:t>
      </w:r>
      <w:r w:rsidRPr="003A66E0">
        <w:rPr>
          <w:szCs w:val="24"/>
        </w:rPr>
        <w:t xml:space="preserve">% upon </w:t>
      </w:r>
      <w:r w:rsidR="006E1F13" w:rsidRPr="003A66E0">
        <w:rPr>
          <w:szCs w:val="24"/>
        </w:rPr>
        <w:t xml:space="preserve">delivery </w:t>
      </w:r>
      <w:r w:rsidR="006E1F13">
        <w:rPr>
          <w:szCs w:val="24"/>
        </w:rPr>
        <w:t>and</w:t>
      </w:r>
      <w:r w:rsidR="006310DF">
        <w:rPr>
          <w:szCs w:val="24"/>
        </w:rPr>
        <w:t xml:space="preserve"> approval </w:t>
      </w:r>
      <w:r w:rsidRPr="003A66E0">
        <w:rPr>
          <w:szCs w:val="24"/>
        </w:rPr>
        <w:t xml:space="preserve">of final report </w:t>
      </w:r>
      <w:r>
        <w:rPr>
          <w:szCs w:val="24"/>
        </w:rPr>
        <w:t xml:space="preserve">that include the </w:t>
      </w:r>
      <w:r w:rsidR="006310DF">
        <w:rPr>
          <w:szCs w:val="24"/>
        </w:rPr>
        <w:t>methodology for the application of the new indicators.</w:t>
      </w:r>
    </w:p>
    <w:p w:rsidR="00536383" w:rsidRDefault="00536383" w:rsidP="005E4F81">
      <w:pPr>
        <w:pStyle w:val="Paragraph"/>
        <w:numPr>
          <w:ilvl w:val="0"/>
          <w:numId w:val="0"/>
        </w:numPr>
        <w:spacing w:before="0"/>
        <w:rPr>
          <w:rStyle w:val="BookTitle"/>
          <w:szCs w:val="24"/>
        </w:rPr>
      </w:pPr>
    </w:p>
    <w:p w:rsidR="00536383" w:rsidRDefault="00536383" w:rsidP="005E4F81">
      <w:pPr>
        <w:pStyle w:val="Paragraph"/>
        <w:numPr>
          <w:ilvl w:val="0"/>
          <w:numId w:val="0"/>
        </w:numPr>
        <w:spacing w:before="0"/>
        <w:rPr>
          <w:rStyle w:val="BookTitle"/>
          <w:szCs w:val="24"/>
        </w:rPr>
      </w:pPr>
    </w:p>
    <w:p w:rsidR="00536383" w:rsidRDefault="00536383" w:rsidP="005E4F81">
      <w:pPr>
        <w:pStyle w:val="Paragraph"/>
        <w:numPr>
          <w:ilvl w:val="0"/>
          <w:numId w:val="0"/>
        </w:numPr>
        <w:spacing w:before="0"/>
        <w:rPr>
          <w:rStyle w:val="BookTitle"/>
          <w:szCs w:val="24"/>
        </w:rPr>
      </w:pPr>
    </w:p>
    <w:p w:rsidR="005E4F81" w:rsidRPr="005D144C" w:rsidRDefault="005E4F81" w:rsidP="005E4F81">
      <w:pPr>
        <w:pStyle w:val="Paragraph"/>
        <w:numPr>
          <w:ilvl w:val="0"/>
          <w:numId w:val="0"/>
        </w:numPr>
        <w:spacing w:before="0"/>
        <w:rPr>
          <w:rStyle w:val="BookTitle"/>
          <w:szCs w:val="24"/>
        </w:rPr>
      </w:pPr>
      <w:r w:rsidRPr="005D144C">
        <w:rPr>
          <w:rStyle w:val="BookTitle"/>
          <w:szCs w:val="24"/>
        </w:rPr>
        <w:t>Qualifications</w:t>
      </w:r>
    </w:p>
    <w:p w:rsidR="00536383" w:rsidRPr="00536383" w:rsidRDefault="00536383" w:rsidP="00536383">
      <w:pPr>
        <w:pStyle w:val="Chapter"/>
        <w:numPr>
          <w:ilvl w:val="0"/>
          <w:numId w:val="5"/>
        </w:numPr>
        <w:spacing w:before="0" w:after="0"/>
        <w:jc w:val="left"/>
        <w:rPr>
          <w:b w:val="0"/>
          <w:smallCaps w:val="0"/>
          <w:szCs w:val="24"/>
        </w:rPr>
      </w:pPr>
      <w:r w:rsidRPr="00536383">
        <w:rPr>
          <w:b w:val="0"/>
          <w:smallCaps w:val="0"/>
          <w:szCs w:val="24"/>
        </w:rPr>
        <w:t>Degree</w:t>
      </w:r>
      <w:r w:rsidR="006E1F13">
        <w:rPr>
          <w:b w:val="0"/>
          <w:smallCaps w:val="0"/>
          <w:szCs w:val="24"/>
        </w:rPr>
        <w:t xml:space="preserve"> in economics, engineer,</w:t>
      </w:r>
      <w:r w:rsidRPr="00536383">
        <w:rPr>
          <w:b w:val="0"/>
          <w:smallCaps w:val="0"/>
          <w:szCs w:val="24"/>
        </w:rPr>
        <w:t xml:space="preserve"> </w:t>
      </w:r>
      <w:r w:rsidR="006E1F13" w:rsidRPr="00536383">
        <w:rPr>
          <w:b w:val="0"/>
          <w:smallCaps w:val="0"/>
          <w:szCs w:val="24"/>
        </w:rPr>
        <w:t>and research</w:t>
      </w:r>
      <w:r w:rsidRPr="00536383">
        <w:rPr>
          <w:b w:val="0"/>
          <w:smallCaps w:val="0"/>
          <w:szCs w:val="24"/>
        </w:rPr>
        <w:t xml:space="preserve"> in public procurement, policy analysis or any </w:t>
      </w:r>
      <w:r>
        <w:rPr>
          <w:b w:val="0"/>
          <w:smallCaps w:val="0"/>
          <w:szCs w:val="24"/>
        </w:rPr>
        <w:t>other related field. At least 8</w:t>
      </w:r>
      <w:r w:rsidRPr="00536383">
        <w:rPr>
          <w:b w:val="0"/>
          <w:smallCaps w:val="0"/>
          <w:szCs w:val="24"/>
        </w:rPr>
        <w:t xml:space="preserve"> years of experience in the field of public financial management</w:t>
      </w:r>
      <w:r>
        <w:rPr>
          <w:b w:val="0"/>
          <w:smallCaps w:val="0"/>
          <w:szCs w:val="24"/>
        </w:rPr>
        <w:t>;</w:t>
      </w:r>
    </w:p>
    <w:p w:rsidR="005D144C" w:rsidRPr="005D144C" w:rsidRDefault="005D144C" w:rsidP="00536383">
      <w:pPr>
        <w:pStyle w:val="Chapter"/>
        <w:numPr>
          <w:ilvl w:val="0"/>
          <w:numId w:val="5"/>
        </w:numPr>
        <w:spacing w:before="0" w:after="0"/>
        <w:jc w:val="left"/>
        <w:rPr>
          <w:b w:val="0"/>
          <w:smallCaps w:val="0"/>
          <w:szCs w:val="24"/>
        </w:rPr>
      </w:pPr>
      <w:r w:rsidRPr="005D144C">
        <w:rPr>
          <w:b w:val="0"/>
          <w:smallCaps w:val="0"/>
          <w:szCs w:val="24"/>
        </w:rPr>
        <w:t>Exten</w:t>
      </w:r>
      <w:r w:rsidR="00421720">
        <w:rPr>
          <w:b w:val="0"/>
          <w:smallCaps w:val="0"/>
          <w:szCs w:val="24"/>
        </w:rPr>
        <w:t>sive</w:t>
      </w:r>
      <w:r w:rsidR="00CD6A29">
        <w:rPr>
          <w:b w:val="0"/>
          <w:smallCaps w:val="0"/>
          <w:szCs w:val="24"/>
        </w:rPr>
        <w:t xml:space="preserve"> knowledge and experience regarding</w:t>
      </w:r>
      <w:r w:rsidR="00AA2B10" w:rsidRPr="005D144C">
        <w:rPr>
          <w:b w:val="0"/>
          <w:smallCaps w:val="0"/>
          <w:szCs w:val="24"/>
        </w:rPr>
        <w:t xml:space="preserve"> the design of public procurement </w:t>
      </w:r>
      <w:r w:rsidR="00536383">
        <w:rPr>
          <w:b w:val="0"/>
          <w:smallCaps w:val="0"/>
          <w:szCs w:val="24"/>
        </w:rPr>
        <w:t>research products;</w:t>
      </w:r>
    </w:p>
    <w:p w:rsidR="00AA2B10" w:rsidRDefault="00CD6A29" w:rsidP="00536383">
      <w:pPr>
        <w:pStyle w:val="ListParagraph"/>
        <w:numPr>
          <w:ilvl w:val="0"/>
          <w:numId w:val="5"/>
        </w:numPr>
        <w:rPr>
          <w:sz w:val="24"/>
          <w:szCs w:val="24"/>
        </w:rPr>
      </w:pPr>
      <w:r>
        <w:rPr>
          <w:sz w:val="24"/>
          <w:szCs w:val="24"/>
        </w:rPr>
        <w:t xml:space="preserve">Knowledge of the </w:t>
      </w:r>
      <w:r w:rsidR="006E1F13">
        <w:rPr>
          <w:sz w:val="24"/>
          <w:szCs w:val="24"/>
        </w:rPr>
        <w:t>Latin American and Caribbean context</w:t>
      </w:r>
      <w:r w:rsidR="00536383">
        <w:rPr>
          <w:sz w:val="24"/>
          <w:szCs w:val="24"/>
        </w:rPr>
        <w:t>.</w:t>
      </w:r>
    </w:p>
    <w:p w:rsidR="00536383" w:rsidRPr="005D144C" w:rsidRDefault="00536383" w:rsidP="00536383">
      <w:pPr>
        <w:pStyle w:val="ListParagraph"/>
        <w:rPr>
          <w:sz w:val="24"/>
          <w:szCs w:val="24"/>
        </w:rPr>
      </w:pPr>
    </w:p>
    <w:sectPr w:rsidR="00536383" w:rsidRPr="005D144C" w:rsidSect="00676ECD">
      <w:type w:val="continuous"/>
      <w:pgSz w:w="12240" w:h="15840" w:code="1"/>
      <w:pgMar w:top="1440" w:right="1728" w:bottom="1440" w:left="172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95C" w:rsidRDefault="00DA295C" w:rsidP="00686F10">
      <w:r>
        <w:separator/>
      </w:r>
    </w:p>
  </w:endnote>
  <w:endnote w:type="continuationSeparator" w:id="0">
    <w:p w:rsidR="00DA295C" w:rsidRDefault="00DA295C" w:rsidP="00686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95C" w:rsidRDefault="00DA295C" w:rsidP="00686F10">
      <w:r>
        <w:separator/>
      </w:r>
    </w:p>
  </w:footnote>
  <w:footnote w:type="continuationSeparator" w:id="0">
    <w:p w:rsidR="00DA295C" w:rsidRDefault="00DA295C" w:rsidP="00686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86" w:rsidRDefault="00274186" w:rsidP="00274186">
    <w:pPr>
      <w:pStyle w:val="Header"/>
      <w:jc w:val="right"/>
      <w:rPr>
        <w:lang w:val="en-US"/>
      </w:rPr>
    </w:pPr>
    <w:r>
      <w:rPr>
        <w:lang w:val="en-US"/>
      </w:rPr>
      <w:t>ANNEX A</w:t>
    </w:r>
  </w:p>
  <w:p w:rsidR="006311E4" w:rsidRPr="004543CB" w:rsidRDefault="00274186" w:rsidP="006311E4">
    <w:pPr>
      <w:pStyle w:val="Header"/>
      <w:jc w:val="right"/>
      <w:rPr>
        <w:lang w:val="en-US"/>
      </w:rPr>
    </w:pPr>
    <w:r>
      <w:rPr>
        <w:lang w:val="en-US"/>
      </w:rPr>
      <w:t>IDBDOCS</w:t>
    </w:r>
    <w:r w:rsidR="006311E4">
      <w:rPr>
        <w:lang w:val="en-US"/>
      </w:rPr>
      <w:t xml:space="preserve"> 38566512</w:t>
    </w:r>
  </w:p>
  <w:p w:rsidR="00274186" w:rsidRPr="004543CB" w:rsidRDefault="00274186" w:rsidP="00274186">
    <w:pPr>
      <w:pStyle w:val="Header"/>
      <w:jc w:val="right"/>
      <w:rPr>
        <w:lang w:val="en-US"/>
      </w:rPr>
    </w:pPr>
    <w:r>
      <w:rPr>
        <w:lang w:val="en-US"/>
      </w:rPr>
      <w:t xml:space="preserve"> </w:t>
    </w:r>
  </w:p>
  <w:p w:rsidR="00FC0ED9" w:rsidRPr="00274186" w:rsidRDefault="00FC0ED9" w:rsidP="002741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3CB" w:rsidRDefault="004543CB" w:rsidP="004543CB">
    <w:pPr>
      <w:pStyle w:val="Header"/>
      <w:jc w:val="right"/>
      <w:rPr>
        <w:lang w:val="en-US"/>
      </w:rPr>
    </w:pPr>
    <w:r>
      <w:rPr>
        <w:lang w:val="en-US"/>
      </w:rPr>
      <w:t>ANNEX A</w:t>
    </w:r>
  </w:p>
  <w:p w:rsidR="006E1F13" w:rsidRDefault="006E1F13" w:rsidP="006E1F13">
    <w:pPr>
      <w:pStyle w:val="Header"/>
      <w:jc w:val="right"/>
      <w:rPr>
        <w:lang w:val="en-US"/>
      </w:rPr>
    </w:pPr>
    <w:r>
      <w:rPr>
        <w:lang w:val="en-US"/>
      </w:rPr>
      <w:t>IDBDOCS 39050391</w:t>
    </w:r>
  </w:p>
  <w:p w:rsidR="006E1F13" w:rsidRPr="006E1F13" w:rsidRDefault="006E1F13" w:rsidP="004543CB">
    <w:pPr>
      <w:pStyle w:val="Header"/>
      <w:jc w:val="right"/>
      <w:rPr>
        <w:b/>
        <w:lang w:val="en-US"/>
      </w:rPr>
    </w:pPr>
  </w:p>
  <w:p w:rsidR="006E1F13" w:rsidRDefault="006E1F13" w:rsidP="004543CB">
    <w:pPr>
      <w:pStyle w:val="Header"/>
      <w:jc w:val="right"/>
      <w:rPr>
        <w:lang w:val="en-US"/>
      </w:rPr>
    </w:pPr>
  </w:p>
  <w:p w:rsidR="00536383" w:rsidRPr="004543CB" w:rsidRDefault="00536383" w:rsidP="004543CB">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9408F"/>
    <w:multiLevelType w:val="multilevel"/>
    <w:tmpl w:val="D34A7CEE"/>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nsid w:val="312057A0"/>
    <w:multiLevelType w:val="multilevel"/>
    <w:tmpl w:val="01A42A0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
    <w:nsid w:val="3C7F2707"/>
    <w:multiLevelType w:val="hybridMultilevel"/>
    <w:tmpl w:val="00540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43023E7"/>
    <w:multiLevelType w:val="hybridMultilevel"/>
    <w:tmpl w:val="2222E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764DA0"/>
    <w:multiLevelType w:val="hybridMultilevel"/>
    <w:tmpl w:val="4EEE7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A139DE"/>
    <w:multiLevelType w:val="multilevel"/>
    <w:tmpl w:val="CE6CC12C"/>
    <w:lvl w:ilvl="0">
      <w:start w:val="1"/>
      <w:numFmt w:val="upperRoman"/>
      <w:lvlRestart w:val="0"/>
      <w:lvlText w:val="%1."/>
      <w:lvlJc w:val="center"/>
      <w:pPr>
        <w:tabs>
          <w:tab w:val="num" w:pos="1800"/>
        </w:tabs>
        <w:ind w:left="1152" w:firstLine="288"/>
      </w:pPr>
      <w:rPr>
        <w:rFonts w:hint="default"/>
        <w:b/>
        <w:i w:val="0"/>
      </w:rPr>
    </w:lvl>
    <w:lvl w:ilvl="1">
      <w:start w:val="2"/>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6">
    <w:nsid w:val="60D47800"/>
    <w:multiLevelType w:val="multilevel"/>
    <w:tmpl w:val="041ABEF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rPr>
        <w:b w:val="0"/>
      </w:r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nsid w:val="73DA472B"/>
    <w:multiLevelType w:val="multilevel"/>
    <w:tmpl w:val="7F0EBA78"/>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6"/>
  </w:num>
  <w:num w:numId="2">
    <w:abstractNumId w:val="1"/>
  </w:num>
  <w:num w:numId="3">
    <w:abstractNumId w:val="5"/>
  </w:num>
  <w:num w:numId="4">
    <w:abstractNumId w:val="4"/>
  </w:num>
  <w:num w:numId="5">
    <w:abstractNumId w:val="3"/>
  </w:num>
  <w:num w:numId="6">
    <w:abstractNumId w:val="7"/>
  </w:num>
  <w:num w:numId="7">
    <w:abstractNumId w:val="2"/>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F10"/>
    <w:rsid w:val="00022C1D"/>
    <w:rsid w:val="000331F1"/>
    <w:rsid w:val="0003634A"/>
    <w:rsid w:val="000659EF"/>
    <w:rsid w:val="00085D54"/>
    <w:rsid w:val="000C232A"/>
    <w:rsid w:val="000D4107"/>
    <w:rsid w:val="000E0C4E"/>
    <w:rsid w:val="00100B4D"/>
    <w:rsid w:val="001014CD"/>
    <w:rsid w:val="001236A0"/>
    <w:rsid w:val="00125A0B"/>
    <w:rsid w:val="00144669"/>
    <w:rsid w:val="00170BE3"/>
    <w:rsid w:val="00172BEB"/>
    <w:rsid w:val="0017406B"/>
    <w:rsid w:val="001953F6"/>
    <w:rsid w:val="001A7CDA"/>
    <w:rsid w:val="001D0592"/>
    <w:rsid w:val="001D3342"/>
    <w:rsid w:val="001D5149"/>
    <w:rsid w:val="001E1123"/>
    <w:rsid w:val="00274186"/>
    <w:rsid w:val="002B0F87"/>
    <w:rsid w:val="002D5247"/>
    <w:rsid w:val="002D73D2"/>
    <w:rsid w:val="002E1741"/>
    <w:rsid w:val="00342CA4"/>
    <w:rsid w:val="0036239E"/>
    <w:rsid w:val="00386E6D"/>
    <w:rsid w:val="00391022"/>
    <w:rsid w:val="003916AC"/>
    <w:rsid w:val="003978B4"/>
    <w:rsid w:val="003C3A15"/>
    <w:rsid w:val="003E3A12"/>
    <w:rsid w:val="003F2F38"/>
    <w:rsid w:val="003F7E20"/>
    <w:rsid w:val="00421720"/>
    <w:rsid w:val="004358F7"/>
    <w:rsid w:val="00440D30"/>
    <w:rsid w:val="00442C1D"/>
    <w:rsid w:val="00454118"/>
    <w:rsid w:val="004543CB"/>
    <w:rsid w:val="0046243C"/>
    <w:rsid w:val="0047634F"/>
    <w:rsid w:val="00492553"/>
    <w:rsid w:val="00495134"/>
    <w:rsid w:val="004C2CAB"/>
    <w:rsid w:val="004E225F"/>
    <w:rsid w:val="00536383"/>
    <w:rsid w:val="005913B0"/>
    <w:rsid w:val="005954D5"/>
    <w:rsid w:val="005B66D3"/>
    <w:rsid w:val="005D144C"/>
    <w:rsid w:val="005D4C7D"/>
    <w:rsid w:val="005E4F81"/>
    <w:rsid w:val="005E769A"/>
    <w:rsid w:val="005F7733"/>
    <w:rsid w:val="00605CB4"/>
    <w:rsid w:val="00617641"/>
    <w:rsid w:val="00621B5C"/>
    <w:rsid w:val="006310DF"/>
    <w:rsid w:val="006311E4"/>
    <w:rsid w:val="0063387D"/>
    <w:rsid w:val="00676ECD"/>
    <w:rsid w:val="00686F10"/>
    <w:rsid w:val="006A208E"/>
    <w:rsid w:val="006A5520"/>
    <w:rsid w:val="006C21EC"/>
    <w:rsid w:val="006E1F13"/>
    <w:rsid w:val="006F68E7"/>
    <w:rsid w:val="00705672"/>
    <w:rsid w:val="00705789"/>
    <w:rsid w:val="00711F66"/>
    <w:rsid w:val="00733A8A"/>
    <w:rsid w:val="007551C1"/>
    <w:rsid w:val="00770D1E"/>
    <w:rsid w:val="007779B7"/>
    <w:rsid w:val="007902D9"/>
    <w:rsid w:val="007B0C09"/>
    <w:rsid w:val="007C3035"/>
    <w:rsid w:val="00842BAC"/>
    <w:rsid w:val="00860A2A"/>
    <w:rsid w:val="008703DE"/>
    <w:rsid w:val="008811B0"/>
    <w:rsid w:val="008B3FF8"/>
    <w:rsid w:val="008F39E6"/>
    <w:rsid w:val="00924D4B"/>
    <w:rsid w:val="00926BA7"/>
    <w:rsid w:val="00931523"/>
    <w:rsid w:val="009462CB"/>
    <w:rsid w:val="0097019C"/>
    <w:rsid w:val="0099273F"/>
    <w:rsid w:val="009A22BA"/>
    <w:rsid w:val="009B4042"/>
    <w:rsid w:val="009C4C30"/>
    <w:rsid w:val="00A06B46"/>
    <w:rsid w:val="00A108E0"/>
    <w:rsid w:val="00A1115B"/>
    <w:rsid w:val="00A25B5F"/>
    <w:rsid w:val="00A604D2"/>
    <w:rsid w:val="00A70CF4"/>
    <w:rsid w:val="00A967DB"/>
    <w:rsid w:val="00AA2B10"/>
    <w:rsid w:val="00AA53D2"/>
    <w:rsid w:val="00AA669A"/>
    <w:rsid w:val="00AB0EE2"/>
    <w:rsid w:val="00AB738F"/>
    <w:rsid w:val="00AD3A31"/>
    <w:rsid w:val="00AE1C80"/>
    <w:rsid w:val="00B04D75"/>
    <w:rsid w:val="00B27AFD"/>
    <w:rsid w:val="00B42FC5"/>
    <w:rsid w:val="00B43773"/>
    <w:rsid w:val="00B57D70"/>
    <w:rsid w:val="00B80907"/>
    <w:rsid w:val="00BA5EA5"/>
    <w:rsid w:val="00BB44DA"/>
    <w:rsid w:val="00BC498B"/>
    <w:rsid w:val="00BD36FF"/>
    <w:rsid w:val="00BE054B"/>
    <w:rsid w:val="00C05BA4"/>
    <w:rsid w:val="00C11530"/>
    <w:rsid w:val="00C20B2A"/>
    <w:rsid w:val="00C2435C"/>
    <w:rsid w:val="00C602CB"/>
    <w:rsid w:val="00C674F2"/>
    <w:rsid w:val="00C70940"/>
    <w:rsid w:val="00C87741"/>
    <w:rsid w:val="00CB0A19"/>
    <w:rsid w:val="00CD6A29"/>
    <w:rsid w:val="00CE3108"/>
    <w:rsid w:val="00D07E1C"/>
    <w:rsid w:val="00D11B66"/>
    <w:rsid w:val="00D36525"/>
    <w:rsid w:val="00D37025"/>
    <w:rsid w:val="00D37B25"/>
    <w:rsid w:val="00D77DCD"/>
    <w:rsid w:val="00D9514C"/>
    <w:rsid w:val="00DA295C"/>
    <w:rsid w:val="00DA4E99"/>
    <w:rsid w:val="00DD0A15"/>
    <w:rsid w:val="00DE6BF0"/>
    <w:rsid w:val="00E11041"/>
    <w:rsid w:val="00E16FB2"/>
    <w:rsid w:val="00E544E6"/>
    <w:rsid w:val="00E62CFE"/>
    <w:rsid w:val="00ED551A"/>
    <w:rsid w:val="00F13811"/>
    <w:rsid w:val="00F22517"/>
    <w:rsid w:val="00F4038D"/>
    <w:rsid w:val="00F534CB"/>
    <w:rsid w:val="00F824B1"/>
    <w:rsid w:val="00F93D0D"/>
    <w:rsid w:val="00FA514F"/>
    <w:rsid w:val="00FC0ED9"/>
    <w:rsid w:val="00FF4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uiPriority w:val="99"/>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uiPriority w:val="99"/>
    <w:rsid w:val="00676ECD"/>
    <w:pPr>
      <w:numPr>
        <w:ilvl w:val="1"/>
        <w:numId w:val="1"/>
      </w:numPr>
      <w:spacing w:before="120"/>
      <w:jc w:val="both"/>
      <w:outlineLvl w:val="1"/>
    </w:pPr>
  </w:style>
  <w:style w:type="paragraph" w:customStyle="1" w:styleId="subpar">
    <w:name w:val="subpar"/>
    <w:basedOn w:val="BodyTextIndent3"/>
    <w:uiPriority w:val="99"/>
    <w:rsid w:val="00676ECD"/>
    <w:pPr>
      <w:numPr>
        <w:ilvl w:val="2"/>
        <w:numId w:val="1"/>
      </w:numPr>
      <w:spacing w:before="120"/>
      <w:jc w:val="both"/>
      <w:outlineLvl w:val="2"/>
    </w:pPr>
    <w:rPr>
      <w:szCs w:val="20"/>
    </w:rPr>
  </w:style>
  <w:style w:type="paragraph" w:customStyle="1" w:styleId="SubSubPar">
    <w:name w:val="SubSubPar"/>
    <w:basedOn w:val="subpar"/>
    <w:uiPriority w:val="99"/>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uiPriority w:val="99"/>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uiPriority w:val="99"/>
    <w:rsid w:val="00676ECD"/>
    <w:pPr>
      <w:numPr>
        <w:ilvl w:val="1"/>
        <w:numId w:val="1"/>
      </w:numPr>
      <w:spacing w:before="120"/>
      <w:jc w:val="both"/>
      <w:outlineLvl w:val="1"/>
    </w:pPr>
  </w:style>
  <w:style w:type="paragraph" w:customStyle="1" w:styleId="subpar">
    <w:name w:val="subpar"/>
    <w:basedOn w:val="BodyTextIndent3"/>
    <w:uiPriority w:val="99"/>
    <w:rsid w:val="00676ECD"/>
    <w:pPr>
      <w:numPr>
        <w:ilvl w:val="2"/>
        <w:numId w:val="1"/>
      </w:numPr>
      <w:spacing w:before="120"/>
      <w:jc w:val="both"/>
      <w:outlineLvl w:val="2"/>
    </w:pPr>
    <w:rPr>
      <w:szCs w:val="20"/>
    </w:rPr>
  </w:style>
  <w:style w:type="paragraph" w:customStyle="1" w:styleId="SubSubPar">
    <w:name w:val="SubSubPar"/>
    <w:basedOn w:val="subpar"/>
    <w:uiPriority w:val="99"/>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18D98A45DD13F4B90C227E896947674" ma:contentTypeVersion="0" ma:contentTypeDescription="A content type to manage public (operations) IDB documents" ma:contentTypeScope="" ma:versionID="527600bd92b40236e2cc73482a25a597">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39050391</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ATN/KR-14664-RG</Approval_x0020_Number>
    <Document_x0020_Author xmlns="9c571b2f-e523-4ab2-ba2e-09e151a03ef4">Harper, Leslie Elizabeth</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RG-T2412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1A0D4C88-4497-43A7-A153-C1E232609B1D}"/>
</file>

<file path=customXml/itemProps2.xml><?xml version="1.0" encoding="utf-8"?>
<ds:datastoreItem xmlns:ds="http://schemas.openxmlformats.org/officeDocument/2006/customXml" ds:itemID="{BAB7789F-00C6-4634-8AF7-710C855EC797}"/>
</file>

<file path=customXml/itemProps3.xml><?xml version="1.0" encoding="utf-8"?>
<ds:datastoreItem xmlns:ds="http://schemas.openxmlformats.org/officeDocument/2006/customXml" ds:itemID="{B486F33A-098F-4BB8-BEF1-E2BE9813EC90}"/>
</file>

<file path=customXml/itemProps4.xml><?xml version="1.0" encoding="utf-8"?>
<ds:datastoreItem xmlns:ds="http://schemas.openxmlformats.org/officeDocument/2006/customXml" ds:itemID="{F5FF98CD-44ED-4CD0-9DBF-2B949913B443}"/>
</file>

<file path=customXml/itemProps5.xml><?xml version="1.0" encoding="utf-8"?>
<ds:datastoreItem xmlns:ds="http://schemas.openxmlformats.org/officeDocument/2006/customXml" ds:itemID="{7039A355-CC9A-43F0-AF63-AB1FAD2C2403}"/>
</file>

<file path=customXml/itemProps6.xml><?xml version="1.0" encoding="utf-8"?>
<ds:datastoreItem xmlns:ds="http://schemas.openxmlformats.org/officeDocument/2006/customXml" ds:itemID="{1D1193A4-7CCA-4888-82F8-8F3C1E1FF7ED}"/>
</file>

<file path=docProps/app.xml><?xml version="1.0" encoding="utf-8"?>
<Properties xmlns="http://schemas.openxmlformats.org/officeDocument/2006/extended-properties" xmlns:vt="http://schemas.openxmlformats.org/officeDocument/2006/docPropsVTypes">
  <Template>Normal.dotm</Template>
  <TotalTime>10</TotalTime>
  <Pages>3</Pages>
  <Words>676</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Indicators</dc:title>
  <dc:creator>IADB</dc:creator>
  <cp:lastModifiedBy>BID</cp:lastModifiedBy>
  <cp:revision>5</cp:revision>
  <dcterms:created xsi:type="dcterms:W3CDTF">2014-09-12T18:15:00Z</dcterms:created>
  <dcterms:modified xsi:type="dcterms:W3CDTF">2014-09-25T14:20:00Z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0x01010046CF21643EE8D14686A648AA6DAD089200D18D98A45DD13F4B90C227E896947674</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