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4333" w14:textId="77777777" w:rsidR="008D516B" w:rsidRPr="007A00A8" w:rsidRDefault="008D516B" w:rsidP="008D516B">
      <w:pPr>
        <w:pStyle w:val="Head02"/>
        <w:rPr>
          <w:lang w:val="es-ES"/>
        </w:rPr>
      </w:pPr>
      <w:bookmarkStart w:id="0" w:name="_Toc486098175"/>
      <w:bookmarkStart w:id="1" w:name="_Toc502819514"/>
      <w:bookmarkStart w:id="2" w:name="_Toc19112061"/>
      <w:r w:rsidRPr="007A00A8">
        <w:rPr>
          <w:lang w:val="es-ES"/>
        </w:rPr>
        <w:t>Notificación de Intención de Adjudicación</w:t>
      </w:r>
      <w:bookmarkEnd w:id="0"/>
      <w:bookmarkEnd w:id="1"/>
      <w:bookmarkEnd w:id="2"/>
    </w:p>
    <w:p w14:paraId="58EAC5A1" w14:textId="77777777" w:rsidR="008D516B" w:rsidRPr="007A00A8" w:rsidRDefault="008D516B" w:rsidP="008D516B">
      <w:pPr>
        <w:rPr>
          <w:lang w:val="es-ES"/>
        </w:rPr>
      </w:pPr>
    </w:p>
    <w:p w14:paraId="5E48E77C" w14:textId="77777777" w:rsidR="009727B0" w:rsidRDefault="009727B0" w:rsidP="008D516B">
      <w:pPr>
        <w:jc w:val="both"/>
        <w:rPr>
          <w:b/>
          <w:noProof/>
          <w:kern w:val="28"/>
          <w:lang w:val="es-ES"/>
        </w:rPr>
      </w:pPr>
    </w:p>
    <w:p w14:paraId="53BAD8E2" w14:textId="1879E2E4" w:rsidR="008D516B" w:rsidRPr="0055653A" w:rsidRDefault="008D516B" w:rsidP="008D516B">
      <w:pPr>
        <w:jc w:val="both"/>
        <w:rPr>
          <w:iCs/>
          <w:noProof/>
          <w:kern w:val="28"/>
          <w:lang w:val="es-ES"/>
        </w:rPr>
      </w:pPr>
      <w:r w:rsidRPr="007A00A8">
        <w:rPr>
          <w:b/>
          <w:noProof/>
          <w:kern w:val="28"/>
          <w:lang w:val="es-ES"/>
        </w:rPr>
        <w:t>FECHA DE TRANSMISIÓN</w:t>
      </w:r>
      <w:r w:rsidRPr="007A00A8">
        <w:rPr>
          <w:b/>
          <w:lang w:val="es-ES"/>
        </w:rPr>
        <w:t>:</w:t>
      </w:r>
      <w:r w:rsidRPr="007A00A8">
        <w:rPr>
          <w:lang w:val="es-ES"/>
        </w:rPr>
        <w:t xml:space="preserve"> </w:t>
      </w:r>
      <w:r w:rsidRPr="007A00A8">
        <w:rPr>
          <w:noProof/>
          <w:kern w:val="28"/>
          <w:lang w:val="es-ES"/>
        </w:rPr>
        <w:t>Esta notificación se envía</w:t>
      </w:r>
      <w:r w:rsidR="00130BE5">
        <w:rPr>
          <w:noProof/>
          <w:kern w:val="28"/>
          <w:lang w:val="es-ES"/>
        </w:rPr>
        <w:t xml:space="preserve"> en octubre</w:t>
      </w:r>
      <w:r w:rsidR="004F6158" w:rsidRPr="0055653A">
        <w:rPr>
          <w:iCs/>
          <w:noProof/>
          <w:kern w:val="28"/>
          <w:lang w:val="es-ES"/>
        </w:rPr>
        <w:t xml:space="preserve"> de 2022</w:t>
      </w:r>
      <w:r w:rsidR="007415F8">
        <w:rPr>
          <w:iCs/>
          <w:noProof/>
          <w:kern w:val="28"/>
          <w:lang w:val="es-ES"/>
        </w:rPr>
        <w:t>.</w:t>
      </w:r>
      <w:r w:rsidR="004F6158" w:rsidRPr="0055653A">
        <w:rPr>
          <w:iCs/>
          <w:noProof/>
          <w:kern w:val="28"/>
          <w:lang w:val="es-ES"/>
        </w:rPr>
        <w:t xml:space="preserve"> </w:t>
      </w:r>
    </w:p>
    <w:p w14:paraId="421F2FB7" w14:textId="77777777" w:rsidR="008D516B" w:rsidRPr="007A00A8" w:rsidRDefault="008D516B" w:rsidP="008D516B">
      <w:pPr>
        <w:jc w:val="both"/>
        <w:rPr>
          <w:lang w:val="es-ES"/>
        </w:rPr>
      </w:pPr>
    </w:p>
    <w:p w14:paraId="4176629C" w14:textId="77777777" w:rsidR="008D516B" w:rsidRPr="007A00A8" w:rsidRDefault="008D516B" w:rsidP="008D516B">
      <w:pPr>
        <w:ind w:right="289"/>
        <w:jc w:val="center"/>
        <w:rPr>
          <w:b/>
          <w:bCs/>
          <w:lang w:val="es-ES"/>
        </w:rPr>
      </w:pPr>
      <w:r w:rsidRPr="007A00A8">
        <w:rPr>
          <w:b/>
          <w:bCs/>
          <w:lang w:val="es-ES"/>
        </w:rPr>
        <w:t>Notificación de Intención de Adjudicación</w:t>
      </w:r>
    </w:p>
    <w:p w14:paraId="75B1E06C" w14:textId="77777777" w:rsidR="008D516B" w:rsidRPr="007A00A8" w:rsidRDefault="008D516B" w:rsidP="008D516B">
      <w:pPr>
        <w:jc w:val="both"/>
        <w:rPr>
          <w:b/>
          <w:lang w:val="es-ES"/>
        </w:rPr>
      </w:pPr>
    </w:p>
    <w:p w14:paraId="43FB82B3" w14:textId="7310B629" w:rsidR="008D516B" w:rsidRPr="008D516B" w:rsidRDefault="008D516B" w:rsidP="00130BE5">
      <w:pPr>
        <w:jc w:val="both"/>
        <w:rPr>
          <w:i/>
          <w:color w:val="4472C4" w:themeColor="accent1"/>
          <w:lang w:val="es-ES"/>
        </w:rPr>
      </w:pPr>
      <w:r w:rsidRPr="007A00A8">
        <w:rPr>
          <w:b/>
          <w:lang w:val="es-ES"/>
        </w:rPr>
        <w:t>Comprador:</w:t>
      </w:r>
      <w:r w:rsidRPr="007A00A8">
        <w:rPr>
          <w:lang w:val="es-ES"/>
        </w:rPr>
        <w:t xml:space="preserve"> </w:t>
      </w:r>
      <w:r w:rsidR="004F6158" w:rsidRPr="004F6158">
        <w:rPr>
          <w:lang w:val="es-ES"/>
        </w:rPr>
        <w:t>INSTITUTO COLOMBIANO DE BIENESTAR FAMILIAR</w:t>
      </w:r>
    </w:p>
    <w:p w14:paraId="22D1E36C" w14:textId="400ABC9E" w:rsidR="008D516B" w:rsidRPr="008D516B" w:rsidRDefault="008D516B" w:rsidP="00130BE5">
      <w:pPr>
        <w:jc w:val="both"/>
        <w:rPr>
          <w:i/>
          <w:color w:val="4472C4" w:themeColor="accent1"/>
          <w:lang w:val="es-ES"/>
        </w:rPr>
      </w:pPr>
      <w:r w:rsidRPr="007A00A8">
        <w:rPr>
          <w:b/>
          <w:lang w:val="es-ES"/>
        </w:rPr>
        <w:t>Proyecto:</w:t>
      </w:r>
      <w:r w:rsidRPr="007A00A8">
        <w:rPr>
          <w:lang w:val="es-ES"/>
        </w:rPr>
        <w:t xml:space="preserve"> </w:t>
      </w:r>
      <w:r w:rsidR="004F6158" w:rsidRPr="004F6158">
        <w:rPr>
          <w:lang w:val="es-ES"/>
        </w:rPr>
        <w:t>“Programa para Desarrollar Habilidades del Siglo 21 en la Adolescencia y la Juventud Colombiana”.</w:t>
      </w:r>
    </w:p>
    <w:p w14:paraId="690E6A44" w14:textId="098AB241" w:rsidR="008D516B" w:rsidRPr="007A00A8" w:rsidRDefault="008D516B" w:rsidP="00130BE5">
      <w:pPr>
        <w:jc w:val="both"/>
        <w:rPr>
          <w:i/>
          <w:lang w:val="es-ES"/>
        </w:rPr>
      </w:pPr>
      <w:r w:rsidRPr="007A00A8">
        <w:rPr>
          <w:b/>
          <w:lang w:val="es-ES"/>
        </w:rPr>
        <w:t>Título del contrato:</w:t>
      </w:r>
      <w:r w:rsidRPr="007A00A8">
        <w:rPr>
          <w:lang w:val="es-ES"/>
        </w:rPr>
        <w:t xml:space="preserve"> </w:t>
      </w:r>
      <w:r w:rsidR="00130BE5" w:rsidRPr="00130BE5">
        <w:rPr>
          <w:lang w:val="es-ES"/>
        </w:rPr>
        <w:t>“Servicios de consultoría para asesorar y apoyar en lo relacionado con el monitoreo y seguimiento al “Programa para Desarrollar Habilidades del Siglo 21 en la Adolescencia y la Juventud Colombiana”, que se financia con recursos del Contrato de Préstamo BID 5187/OC-CO”.</w:t>
      </w:r>
    </w:p>
    <w:p w14:paraId="690FB035" w14:textId="56D500E8" w:rsidR="008D516B" w:rsidRPr="008D516B" w:rsidRDefault="008D516B" w:rsidP="00130BE5">
      <w:pPr>
        <w:jc w:val="both"/>
        <w:rPr>
          <w:i/>
          <w:color w:val="4472C4" w:themeColor="accent1"/>
          <w:lang w:val="es-ES"/>
        </w:rPr>
      </w:pPr>
      <w:r w:rsidRPr="007A00A8">
        <w:rPr>
          <w:b/>
          <w:lang w:val="es-ES"/>
        </w:rPr>
        <w:t>País:</w:t>
      </w:r>
      <w:r w:rsidRPr="007A00A8">
        <w:rPr>
          <w:lang w:val="es-ES"/>
        </w:rPr>
        <w:t xml:space="preserve"> </w:t>
      </w:r>
      <w:r w:rsidR="004F6158" w:rsidRPr="004F6158">
        <w:rPr>
          <w:lang w:val="es-ES"/>
        </w:rPr>
        <w:t>C</w:t>
      </w:r>
      <w:r w:rsidR="004F6158">
        <w:rPr>
          <w:lang w:val="es-ES"/>
        </w:rPr>
        <w:t>olombia</w:t>
      </w:r>
    </w:p>
    <w:p w14:paraId="74187401" w14:textId="77777777" w:rsidR="004F6158" w:rsidRDefault="008D516B" w:rsidP="00130BE5">
      <w:pPr>
        <w:jc w:val="both"/>
        <w:rPr>
          <w:i/>
          <w:lang w:val="es-ES"/>
        </w:rPr>
      </w:pPr>
      <w:r w:rsidRPr="007A00A8">
        <w:rPr>
          <w:b/>
          <w:lang w:val="es-ES"/>
        </w:rPr>
        <w:t>Número de préstamo:</w:t>
      </w:r>
      <w:r w:rsidRPr="007A00A8">
        <w:rPr>
          <w:lang w:val="es-ES"/>
        </w:rPr>
        <w:t xml:space="preserve"> </w:t>
      </w:r>
      <w:r w:rsidR="004F6158">
        <w:rPr>
          <w:lang w:val="es-ES"/>
        </w:rPr>
        <w:t xml:space="preserve">Contrato de Préstamo </w:t>
      </w:r>
      <w:r w:rsidR="004F6158" w:rsidRPr="004F6158">
        <w:rPr>
          <w:lang w:val="es-ES"/>
        </w:rPr>
        <w:t>BID 5187/OC-CO</w:t>
      </w:r>
    </w:p>
    <w:p w14:paraId="6B6E68F7" w14:textId="581C84FE" w:rsidR="008D516B" w:rsidRPr="004F6158" w:rsidRDefault="008D516B" w:rsidP="00130BE5">
      <w:pPr>
        <w:jc w:val="both"/>
        <w:rPr>
          <w:i/>
          <w:lang w:val="es-ES"/>
        </w:rPr>
      </w:pPr>
      <w:r w:rsidRPr="007A00A8">
        <w:rPr>
          <w:b/>
          <w:lang w:val="es-ES"/>
        </w:rPr>
        <w:t>SDO No:</w:t>
      </w:r>
      <w:r w:rsidR="0055653A">
        <w:rPr>
          <w:i/>
          <w:color w:val="4472C4" w:themeColor="accent1"/>
          <w:lang w:val="es-ES"/>
        </w:rPr>
        <w:t xml:space="preserve"> </w:t>
      </w:r>
      <w:r w:rsidR="0055653A" w:rsidRPr="0055653A">
        <w:rPr>
          <w:iCs/>
          <w:color w:val="000000" w:themeColor="text1"/>
          <w:lang w:val="es-ES"/>
        </w:rPr>
        <w:t>CO-L1261-P</w:t>
      </w:r>
      <w:r w:rsidR="00130BE5">
        <w:rPr>
          <w:iCs/>
          <w:color w:val="000000" w:themeColor="text1"/>
          <w:lang w:val="es-ES"/>
        </w:rPr>
        <w:t>90030</w:t>
      </w:r>
    </w:p>
    <w:p w14:paraId="526E4E5E" w14:textId="77777777" w:rsidR="009727B0" w:rsidRDefault="009727B0" w:rsidP="00EB66C0">
      <w:pPr>
        <w:jc w:val="both"/>
        <w:rPr>
          <w:lang w:val="es-ES"/>
        </w:rPr>
      </w:pPr>
    </w:p>
    <w:p w14:paraId="6B676500" w14:textId="2DE55804" w:rsidR="00EB66C0" w:rsidRDefault="008D516B" w:rsidP="00EB66C0">
      <w:pPr>
        <w:jc w:val="both"/>
        <w:rPr>
          <w:lang w:val="es-ES"/>
        </w:rPr>
      </w:pPr>
      <w:r w:rsidRPr="00D47AE0">
        <w:rPr>
          <w:lang w:val="es-ES"/>
        </w:rPr>
        <w:t xml:space="preserve">Esta Notificación de Intención de Adjudicación (la Notificación) le notifica nuestra decisión de adjudicar el contrato anterior. </w:t>
      </w:r>
    </w:p>
    <w:p w14:paraId="61958953" w14:textId="77777777" w:rsidR="00EB66C0" w:rsidRDefault="00EB66C0" w:rsidP="00EB66C0">
      <w:pPr>
        <w:jc w:val="both"/>
        <w:rPr>
          <w:lang w:val="es-ES"/>
        </w:rPr>
      </w:pPr>
    </w:p>
    <w:p w14:paraId="1D78977B" w14:textId="7D2C768D" w:rsidR="008D516B" w:rsidRPr="00EB66C0" w:rsidRDefault="008D516B" w:rsidP="00EB66C0">
      <w:pPr>
        <w:pStyle w:val="Prrafodelista"/>
        <w:numPr>
          <w:ilvl w:val="0"/>
          <w:numId w:val="1"/>
        </w:numPr>
        <w:jc w:val="both"/>
        <w:rPr>
          <w:b/>
          <w:lang w:val="es-ES"/>
        </w:rPr>
      </w:pPr>
      <w:r w:rsidRPr="00EB66C0">
        <w:rPr>
          <w:b/>
          <w:lang w:val="es-ES"/>
        </w:rPr>
        <w:t>El Adjudicatario</w:t>
      </w:r>
    </w:p>
    <w:p w14:paraId="6FF3F5E0" w14:textId="77777777" w:rsidR="00EB66C0" w:rsidRPr="00EB66C0" w:rsidRDefault="00EB66C0" w:rsidP="00EB66C0">
      <w:pPr>
        <w:pStyle w:val="Prrafodelista"/>
        <w:jc w:val="both"/>
        <w:rPr>
          <w:b/>
          <w:lang w:val="es-ES"/>
        </w:rPr>
      </w:pPr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7512"/>
      </w:tblGrid>
      <w:tr w:rsidR="008D516B" w:rsidRPr="00D06D15" w14:paraId="2AA0CED5" w14:textId="77777777" w:rsidTr="009727B0">
        <w:trPr>
          <w:trHeight w:val="215"/>
        </w:trPr>
        <w:tc>
          <w:tcPr>
            <w:tcW w:w="2122" w:type="dxa"/>
            <w:shd w:val="clear" w:color="auto" w:fill="auto"/>
          </w:tcPr>
          <w:p w14:paraId="365818BC" w14:textId="77777777" w:rsidR="008D516B" w:rsidRPr="003425C0" w:rsidRDefault="008D516B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 w:rsidRPr="003425C0">
              <w:rPr>
                <w:rFonts w:ascii="Times New Roman" w:hAnsi="Times New Roman" w:cs="Times New Roman"/>
                <w:b/>
                <w:iCs/>
                <w:lang w:val="es-ES"/>
              </w:rPr>
              <w:t>Nombre:</w:t>
            </w:r>
          </w:p>
        </w:tc>
        <w:tc>
          <w:tcPr>
            <w:tcW w:w="7512" w:type="dxa"/>
            <w:vAlign w:val="center"/>
          </w:tcPr>
          <w:p w14:paraId="6CB9AFF9" w14:textId="295F964F" w:rsidR="008D516B" w:rsidRPr="007415F8" w:rsidRDefault="00130BE5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lang w:val="es-ES"/>
              </w:rPr>
            </w:pPr>
            <w:r w:rsidRPr="00130BE5">
              <w:rPr>
                <w:rFonts w:ascii="Times New Roman" w:hAnsi="Times New Roman" w:cs="Times New Roman"/>
                <w:lang w:val="es-ES"/>
              </w:rPr>
              <w:t xml:space="preserve">Nelson </w:t>
            </w:r>
            <w:r>
              <w:rPr>
                <w:rFonts w:ascii="Times New Roman" w:hAnsi="Times New Roman" w:cs="Times New Roman"/>
                <w:lang w:val="es-ES"/>
              </w:rPr>
              <w:t xml:space="preserve">Orlando </w:t>
            </w:r>
            <w:r w:rsidRPr="00130BE5">
              <w:rPr>
                <w:rFonts w:ascii="Times New Roman" w:hAnsi="Times New Roman" w:cs="Times New Roman"/>
                <w:lang w:val="es-ES"/>
              </w:rPr>
              <w:t>Poveda Cárdenas</w:t>
            </w:r>
          </w:p>
        </w:tc>
      </w:tr>
      <w:tr w:rsidR="008D516B" w:rsidRPr="00D06D15" w14:paraId="46E0076C" w14:textId="77777777" w:rsidTr="00BF5A25">
        <w:tc>
          <w:tcPr>
            <w:tcW w:w="2122" w:type="dxa"/>
            <w:shd w:val="clear" w:color="auto" w:fill="auto"/>
          </w:tcPr>
          <w:p w14:paraId="762B8017" w14:textId="4BC97D5C" w:rsidR="008D516B" w:rsidRPr="003425C0" w:rsidRDefault="009727B0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iCs/>
                <w:lang w:val="es-ES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lang w:val="es-ES"/>
              </w:rPr>
              <w:t>Plazo de contrato:</w:t>
            </w:r>
          </w:p>
        </w:tc>
        <w:tc>
          <w:tcPr>
            <w:tcW w:w="7512" w:type="dxa"/>
            <w:vAlign w:val="center"/>
          </w:tcPr>
          <w:p w14:paraId="7DDDF3D4" w14:textId="592966D7" w:rsidR="008D516B" w:rsidRPr="007415F8" w:rsidRDefault="0055653A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lang w:val="es-ES"/>
              </w:rPr>
            </w:pPr>
            <w:r w:rsidRPr="007415F8">
              <w:rPr>
                <w:rFonts w:ascii="Times New Roman" w:hAnsi="Times New Roman" w:cs="Times New Roman"/>
                <w:lang w:val="es-ES"/>
              </w:rPr>
              <w:t>Hasta el 31 de diciembre de 2022.</w:t>
            </w:r>
          </w:p>
        </w:tc>
      </w:tr>
      <w:tr w:rsidR="008D516B" w:rsidRPr="00D06D15" w14:paraId="0F73959C" w14:textId="77777777" w:rsidTr="00BF5A25">
        <w:tc>
          <w:tcPr>
            <w:tcW w:w="2122" w:type="dxa"/>
            <w:shd w:val="clear" w:color="auto" w:fill="auto"/>
          </w:tcPr>
          <w:p w14:paraId="1B899A5F" w14:textId="77777777" w:rsidR="008D516B" w:rsidRPr="003425C0" w:rsidRDefault="008D516B" w:rsidP="00BF5A25">
            <w:pPr>
              <w:pStyle w:val="Sangradetextonormal"/>
              <w:spacing w:before="120" w:after="120"/>
              <w:ind w:left="0" w:right="-106"/>
              <w:jc w:val="both"/>
              <w:rPr>
                <w:rFonts w:ascii="Times New Roman" w:hAnsi="Times New Roman" w:cs="Times New Roman"/>
                <w:b/>
                <w:iCs/>
                <w:spacing w:val="-2"/>
                <w:lang w:val="es-ES"/>
              </w:rPr>
            </w:pPr>
            <w:r w:rsidRPr="003425C0">
              <w:rPr>
                <w:rFonts w:ascii="Times New Roman" w:hAnsi="Times New Roman" w:cs="Times New Roman"/>
                <w:b/>
                <w:iCs/>
                <w:spacing w:val="-2"/>
                <w:lang w:val="es-ES"/>
              </w:rPr>
              <w:t>Precio del contrato:</w:t>
            </w:r>
          </w:p>
        </w:tc>
        <w:tc>
          <w:tcPr>
            <w:tcW w:w="7512" w:type="dxa"/>
            <w:vAlign w:val="center"/>
          </w:tcPr>
          <w:p w14:paraId="08F3E3B7" w14:textId="5BE9E55C" w:rsidR="008D516B" w:rsidRPr="007415F8" w:rsidRDefault="00130BE5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lang w:val="es-ES"/>
              </w:rPr>
            </w:pPr>
            <w:r w:rsidRPr="00130BE5">
              <w:rPr>
                <w:rFonts w:ascii="Times New Roman" w:hAnsi="Times New Roman" w:cs="Times New Roman"/>
                <w:lang w:val="es-ES"/>
              </w:rPr>
              <w:t>El valor del contrato es hasta por la suma de VEINTIOCHO MILLONES DOSCIENTOS QUINCE MIL PESOS M/CTE ($28.215.500), incluidos todos los tributos a que haya lugar.</w:t>
            </w:r>
          </w:p>
        </w:tc>
      </w:tr>
      <w:tr w:rsidR="009727B0" w:rsidRPr="00D06D15" w14:paraId="006FE572" w14:textId="77777777" w:rsidTr="00BF5A25">
        <w:tc>
          <w:tcPr>
            <w:tcW w:w="2122" w:type="dxa"/>
            <w:shd w:val="clear" w:color="auto" w:fill="auto"/>
          </w:tcPr>
          <w:p w14:paraId="2FE7FDE0" w14:textId="4C1C0AF2" w:rsidR="009727B0" w:rsidRPr="003425C0" w:rsidRDefault="009727B0" w:rsidP="00BF5A25">
            <w:pPr>
              <w:pStyle w:val="Sangradetextonormal"/>
              <w:spacing w:before="120" w:after="120"/>
              <w:ind w:left="0" w:right="-106"/>
              <w:jc w:val="both"/>
              <w:rPr>
                <w:rFonts w:ascii="Times New Roman" w:hAnsi="Times New Roman" w:cs="Times New Roman"/>
                <w:b/>
                <w:iCs/>
                <w:spacing w:val="-2"/>
                <w:lang w:val="es-ES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lang w:val="es-ES"/>
              </w:rPr>
              <w:t>Origen del Consultor:</w:t>
            </w:r>
          </w:p>
        </w:tc>
        <w:tc>
          <w:tcPr>
            <w:tcW w:w="7512" w:type="dxa"/>
            <w:vAlign w:val="center"/>
          </w:tcPr>
          <w:p w14:paraId="7203375D" w14:textId="18BFD978" w:rsidR="009727B0" w:rsidRPr="007415F8" w:rsidRDefault="0055653A" w:rsidP="00BF5A25">
            <w:pPr>
              <w:pStyle w:val="Sangradetextonormal"/>
              <w:spacing w:before="120" w:after="120"/>
              <w:ind w:left="0"/>
              <w:jc w:val="both"/>
              <w:rPr>
                <w:rFonts w:ascii="Times New Roman" w:hAnsi="Times New Roman" w:cs="Times New Roman"/>
                <w:color w:val="4472C4" w:themeColor="accent1"/>
                <w:lang w:val="es-ES"/>
              </w:rPr>
            </w:pPr>
            <w:r w:rsidRPr="007415F8">
              <w:rPr>
                <w:rFonts w:ascii="Times New Roman" w:hAnsi="Times New Roman" w:cs="Times New Roman"/>
                <w:lang w:val="es-ES"/>
              </w:rPr>
              <w:t>Colombia</w:t>
            </w:r>
          </w:p>
        </w:tc>
      </w:tr>
    </w:tbl>
    <w:p w14:paraId="0D805014" w14:textId="560D2351" w:rsidR="00446FD1" w:rsidRPr="00D06D15" w:rsidRDefault="00000000" w:rsidP="00EB66C0">
      <w:pPr>
        <w:rPr>
          <w:lang w:val="es-AR"/>
        </w:rPr>
      </w:pPr>
    </w:p>
    <w:sectPr w:rsidR="00446FD1" w:rsidRPr="00D06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C2B9A"/>
    <w:multiLevelType w:val="hybridMultilevel"/>
    <w:tmpl w:val="E8C4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02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6B"/>
    <w:rsid w:val="000C4DF4"/>
    <w:rsid w:val="00130BE5"/>
    <w:rsid w:val="001D64C0"/>
    <w:rsid w:val="00213CB9"/>
    <w:rsid w:val="004F6158"/>
    <w:rsid w:val="0055653A"/>
    <w:rsid w:val="005A49EA"/>
    <w:rsid w:val="005F174E"/>
    <w:rsid w:val="007415F8"/>
    <w:rsid w:val="008D516B"/>
    <w:rsid w:val="009727B0"/>
    <w:rsid w:val="00D06D15"/>
    <w:rsid w:val="00DD7F1E"/>
    <w:rsid w:val="00E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CF00"/>
  <w15:chartTrackingRefBased/>
  <w15:docId w15:val="{D386B1CE-F0CD-4370-B7E7-ADB5EC62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8D51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Outline">
    <w:name w:val="Outline"/>
    <w:basedOn w:val="Normal"/>
    <w:rsid w:val="008D516B"/>
    <w:pPr>
      <w:spacing w:before="240"/>
    </w:pPr>
    <w:rPr>
      <w:rFonts w:ascii="Arial" w:hAnsi="Arial"/>
      <w:kern w:val="28"/>
      <w:sz w:val="20"/>
      <w:szCs w:val="20"/>
    </w:rPr>
  </w:style>
  <w:style w:type="paragraph" w:styleId="Sangradetextonormal">
    <w:name w:val="Body Text Indent"/>
    <w:basedOn w:val="Normal"/>
    <w:link w:val="SangradetextonormalCar"/>
    <w:rsid w:val="008D516B"/>
    <w:pPr>
      <w:ind w:left="603"/>
    </w:pPr>
    <w:rPr>
      <w:rFonts w:ascii="Arial" w:hAnsi="Arial" w:cs="Arial"/>
      <w:sz w:val="20"/>
    </w:rPr>
  </w:style>
  <w:style w:type="character" w:customStyle="1" w:styleId="BodyTextIndentChar">
    <w:name w:val="Body Text Indent Char"/>
    <w:basedOn w:val="Fuentedeprrafopredeter"/>
    <w:uiPriority w:val="99"/>
    <w:semiHidden/>
    <w:rsid w:val="008D516B"/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8D5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gradetextonormalCar">
    <w:name w:val="Sangría de texto normal Car"/>
    <w:basedOn w:val="Fuentedeprrafopredeter"/>
    <w:link w:val="Sangradetextonormal"/>
    <w:rsid w:val="008D516B"/>
    <w:rPr>
      <w:rFonts w:ascii="Arial" w:eastAsia="Times New Roman" w:hAnsi="Arial" w:cs="Arial"/>
      <w:sz w:val="20"/>
      <w:szCs w:val="24"/>
    </w:rPr>
  </w:style>
  <w:style w:type="paragraph" w:customStyle="1" w:styleId="Head02">
    <w:name w:val="Head 0.2"/>
    <w:basedOn w:val="Ttulo1"/>
    <w:link w:val="Head02Char"/>
    <w:qFormat/>
    <w:rsid w:val="008D516B"/>
    <w:pPr>
      <w:keepNext w:val="0"/>
      <w:keepLines w:val="0"/>
      <w:spacing w:before="480"/>
      <w:jc w:val="center"/>
    </w:pPr>
    <w:rPr>
      <w:rFonts w:ascii="Times New Roman Bold" w:eastAsia="Times New Roman" w:hAnsi="Times New Roman Bold" w:cs="Arial"/>
      <w:b/>
      <w:smallCaps/>
      <w:color w:val="auto"/>
      <w:sz w:val="36"/>
      <w:szCs w:val="24"/>
      <w:lang w:val="es-ES_tradnl"/>
    </w:rPr>
  </w:style>
  <w:style w:type="character" w:customStyle="1" w:styleId="Head02Char">
    <w:name w:val="Head 0.2 Char"/>
    <w:basedOn w:val="Fuentedeprrafopredeter"/>
    <w:link w:val="Head02"/>
    <w:rsid w:val="008D516B"/>
    <w:rPr>
      <w:rFonts w:ascii="Times New Roman Bold" w:eastAsia="Times New Roman" w:hAnsi="Times New Roman Bold" w:cs="Arial"/>
      <w:b/>
      <w:smallCaps/>
      <w:sz w:val="36"/>
      <w:szCs w:val="24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8D51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EB6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8D816D0FD43424486DD9D7EABF4CC89" ma:contentTypeVersion="9869" ma:contentTypeDescription="The base project type from which other project content types inherit their information." ma:contentTypeScope="" ma:versionID="37ce5fda88eb740ab0bd7ff1f4532844">
  <xsd:schema xmlns:xsd="http://www.w3.org/2001/XMLSchema" xmlns:xs="http://www.w3.org/2001/XMLSchema" xmlns:p="http://schemas.microsoft.com/office/2006/metadata/properties" xmlns:ns2="cdc7663a-08f0-4737-9e8c-148ce897a09c" xmlns:ns3="b46e1a16-db50-4f97-93f8-ff4d6af46a05" xmlns:ns4="275408f4-4592-4441-a08b-cd4309957833" targetNamespace="http://schemas.microsoft.com/office/2006/metadata/properties" ma:root="true" ma:fieldsID="92ab8840109f96b30ad0fc40923a769b" ns2:_="" ns3:_="" ns4:_="">
    <xsd:import namespace="cdc7663a-08f0-4737-9e8c-148ce897a09c"/>
    <xsd:import namespace="b46e1a16-db50-4f97-93f8-ff4d6af46a05"/>
    <xsd:import namespace="275408f4-4592-4441-a08b-cd430995783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  <xsd:element ref="ns3:SharedWithUsers" minOccurs="0"/>
                <xsd:element ref="ns3:SharedWithDetail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e1a16-db50-4f97-93f8-ff4d6af46a05" elementFormDefault="qualified">
    <xsd:import namespace="http://schemas.microsoft.com/office/2006/documentManagement/types"/>
    <xsd:import namespace="http://schemas.microsoft.com/office/infopath/2007/PartnerControls"/>
    <xsd:element name="SharedWithUsers" ma:index="5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408f4-4592-4441-a08b-cd4309957833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5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5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VPC/FMP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5187/OC-CO</Approval_x0020_Number>
    <Phase xmlns="cdc7663a-08f0-4737-9e8c-148ce897a09c">PHASE_IMPLEMENTATION</Phase>
    <Document_x0020_Author xmlns="cdc7663a-08f0-4737-9e8c-148ce897a09c">Ramos Anave Sandra Viviana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SCHOOL-TO-WORK TRANSITION</TermName>
          <TermId xmlns="http://schemas.microsoft.com/office/infopath/2007/PartnerControls">1cfcc1e4-42f4-47fa-912b-ad357c0d8177</TermId>
        </TermInfo>
      </Terms>
    </b2ec7cfb18674cb8803df6b262e8b107>
    <Business_x0020_Area xmlns="cdc7663a-08f0-4737-9e8c-148ce897a09c">Bussiness Area SGP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27</Value>
      <Value>424</Value>
      <Value>31</Value>
      <Value>37</Value>
      <Value>8</Value>
    </TaxCatchAll>
    <Operation_x0020_Type xmlns="cdc7663a-08f0-4737-9e8c-148ce897a09c">LON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CO-L1261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>
      <Value>VEINTIOCHO MILLONES DOSCIENTOS QUINCE MIL PESOS</Value>
      <Value>Nelson Orlando Poveda CárdenasPlazo</Value>
      <Value>INSTITUTO COLOMBIANO DE</Value>
      <Value>Notificación</Value>
      <Value>Intención</Value>
      <Value>AdjudicaciónFECHA</Value>
      <Value>TRANSMISIÓN</Value>
      <Value>AdjudicaciónComprador</Value>
      <Value>BIENESTAR FAMILIARProyecto</Value>
      <Value>Juventud Colombiana</Value>
      <Value>Título</Value>
      <Value>Préstamo</Value>
      <Value>País</Value>
      <Value>ColombiaNúmero</Value>
      <Value>OC-COSDO No</Value>
      <Value>decisión</Value>
      <Value>El AdjudicatarioNombre</Value>
      <Value>consultoría</Value>
      <Value>octubre</Value>
      <Value>Programa</Value>
      <Value>Habilidades</Value>
      <Value>Siglo</Value>
      <Value>Adolescencia</Value>
      <Value>contrato</Value>
      <Value>Servicios</Value>
    </Extracted_x0020_Keywords>
    <Approval_x0020_date xmlns="cdc7663a-08f0-4737-9e8c-148ce897a09c" xsi:nil="true"/>
    <_dlc_DocId xmlns="cdc7663a-08f0-4737-9e8c-148ce897a09c">EZSHARE-944100070-1567</_dlc_DocId>
    <_dlc_DocIdUrl xmlns="cdc7663a-08f0-4737-9e8c-148ce897a09c">
      <Url>https://idbg.sharepoint.com/teams/EZ-CO-LON/CO-L1261/_layouts/15/DocIdRedir.aspx?ID=EZSHARE-944100070-1567</Url>
      <Description>EZSHARE-944100070-1567</Description>
    </_dlc_DocIdUrl>
  </documentManagement>
</p:properties>
</file>

<file path=customXml/itemProps1.xml><?xml version="1.0" encoding="utf-8"?>
<ds:datastoreItem xmlns:ds="http://schemas.openxmlformats.org/officeDocument/2006/customXml" ds:itemID="{451A5A30-06CD-4CC9-A6DE-46FEF1CE1D79}"/>
</file>

<file path=customXml/itemProps2.xml><?xml version="1.0" encoding="utf-8"?>
<ds:datastoreItem xmlns:ds="http://schemas.openxmlformats.org/officeDocument/2006/customXml" ds:itemID="{7FC72F4E-C08E-4A8C-8E5C-EC16138BA3B2}"/>
</file>

<file path=customXml/itemProps3.xml><?xml version="1.0" encoding="utf-8"?>
<ds:datastoreItem xmlns:ds="http://schemas.openxmlformats.org/officeDocument/2006/customXml" ds:itemID="{044F0F2B-E31F-467D-96B0-9F881833AB23}"/>
</file>

<file path=customXml/itemProps4.xml><?xml version="1.0" encoding="utf-8"?>
<ds:datastoreItem xmlns:ds="http://schemas.openxmlformats.org/officeDocument/2006/customXml" ds:itemID="{20F3C105-3E5F-4A9C-87C0-84A2348A4B3C}"/>
</file>

<file path=customXml/itemProps5.xml><?xml version="1.0" encoding="utf-8"?>
<ds:datastoreItem xmlns:ds="http://schemas.openxmlformats.org/officeDocument/2006/customXml" ds:itemID="{31950F4B-BA6E-417A-946B-7F6A08180E92}"/>
</file>

<file path=customXml/itemProps6.xml><?xml version="1.0" encoding="utf-8"?>
<ds:datastoreItem xmlns:ds="http://schemas.openxmlformats.org/officeDocument/2006/customXml" ds:itemID="{D9267DB9-A1ED-430C-8EED-7293CD27C2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Hillman, Eugenio F.</dc:creator>
  <cp:keywords/>
  <dc:description/>
  <cp:lastModifiedBy>Paola Perez</cp:lastModifiedBy>
  <cp:revision>6</cp:revision>
  <dcterms:created xsi:type="dcterms:W3CDTF">2022-05-20T00:22:00Z</dcterms:created>
  <dcterms:modified xsi:type="dcterms:W3CDTF">2022-10-21T18:24:00Z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0x010100ACF722E9F6B0B149B0CD8BE2560A66720008D816D0FD43424486DD9D7EABF4CC89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27;#Colombia|c7d386d6-75f3-4fc0-bde8-e021ccd68f5c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8;#Goods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424;#SCHOOL-TO-WORK TRANSITION|1cfcc1e4-42f4-47fa-912b-ad357c0d8177</vt:lpwstr>
  </property>
  <property fmtid="{D5CDD505-2E9C-101B-9397-08002B2CF9AE}" pid="13" name="Fund IDB">
    <vt:lpwstr>31;#ORC|c028a4b2-ad8b-4cf4-9cac-a2ae6a778e23</vt:lpwstr>
  </property>
  <property fmtid="{D5CDD505-2E9C-101B-9397-08002B2CF9AE}" pid="14" name="Sector IDB">
    <vt:lpwstr>37;#EDUCATION|e61db9d8-dcb9-423f-a737-53d6e603e7c4</vt:lpwstr>
  </property>
  <property fmtid="{D5CDD505-2E9C-101B-9397-08002B2CF9AE}" pid="15" name="_dlc_DocIdItemGuid">
    <vt:lpwstr>52e534f0-154c-48f0-9106-af5d1667f8da</vt:lpwstr>
  </property>
  <property fmtid="{D5CDD505-2E9C-101B-9397-08002B2CF9AE}" pid="16" name="Disclosure Activity">
    <vt:lpwstr>Notice of Contract Award (SG)</vt:lpwstr>
  </property>
  <property fmtid="{D5CDD505-2E9C-101B-9397-08002B2CF9AE}" pid="17" name="Webtopic">
    <vt:lpwstr/>
  </property>
  <property fmtid="{D5CDD505-2E9C-101B-9397-08002B2CF9AE}" pid="18" name="Series Operations IDB">
    <vt:lpwstr/>
  </property>
</Properties>
</file>